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1D355" w14:textId="628471BD" w:rsidR="006144C9" w:rsidRPr="00056FBF" w:rsidRDefault="006144C9" w:rsidP="00811E62">
      <w:pPr>
        <w:widowControl/>
        <w:ind w:right="480"/>
        <w:jc w:val="left"/>
        <w:rPr>
          <w:color w:val="000000" w:themeColor="text1"/>
          <w:szCs w:val="21"/>
        </w:rPr>
      </w:pPr>
      <w:bookmarkStart w:id="0" w:name="_GoBack"/>
    </w:p>
    <w:p w14:paraId="5214B419" w14:textId="77777777" w:rsidR="009A6BBA" w:rsidRPr="00056FBF" w:rsidRDefault="009A6BBA" w:rsidP="003A3CE6">
      <w:pPr>
        <w:widowControl/>
        <w:jc w:val="left"/>
        <w:rPr>
          <w:color w:val="000000" w:themeColor="text1"/>
        </w:rPr>
      </w:pPr>
    </w:p>
    <w:p w14:paraId="5E6B4B76" w14:textId="77777777" w:rsidR="002C6967" w:rsidRPr="00056FBF" w:rsidRDefault="002C6967" w:rsidP="003A3CE6">
      <w:pPr>
        <w:widowControl/>
        <w:jc w:val="left"/>
        <w:rPr>
          <w:color w:val="000000" w:themeColor="text1"/>
        </w:rPr>
      </w:pPr>
    </w:p>
    <w:p w14:paraId="5CCBFCB8" w14:textId="77777777" w:rsidR="003A3CE6" w:rsidRPr="00056FBF" w:rsidRDefault="003A3CE6" w:rsidP="003A3CE6">
      <w:pPr>
        <w:widowControl/>
        <w:jc w:val="left"/>
        <w:rPr>
          <w:color w:val="000000" w:themeColor="text1"/>
        </w:rPr>
      </w:pPr>
    </w:p>
    <w:p w14:paraId="18AB0BA4" w14:textId="77777777" w:rsidR="003A3CE6" w:rsidRPr="00056FBF" w:rsidRDefault="003A3CE6" w:rsidP="003A3CE6">
      <w:pPr>
        <w:widowControl/>
        <w:jc w:val="left"/>
        <w:rPr>
          <w:color w:val="000000" w:themeColor="text1"/>
        </w:rPr>
      </w:pPr>
    </w:p>
    <w:p w14:paraId="74EA6286" w14:textId="77777777" w:rsidR="003A3CE6" w:rsidRPr="00056FBF" w:rsidRDefault="003A3CE6" w:rsidP="003A3CE6">
      <w:pPr>
        <w:widowControl/>
        <w:jc w:val="left"/>
        <w:rPr>
          <w:color w:val="000000" w:themeColor="text1"/>
        </w:rPr>
      </w:pPr>
    </w:p>
    <w:p w14:paraId="5ED2A79D" w14:textId="77777777" w:rsidR="003A3CE6" w:rsidRPr="00056FBF" w:rsidRDefault="003A3CE6" w:rsidP="003A3CE6">
      <w:pPr>
        <w:widowControl/>
        <w:jc w:val="left"/>
        <w:rPr>
          <w:color w:val="000000" w:themeColor="text1"/>
        </w:rPr>
      </w:pPr>
    </w:p>
    <w:p w14:paraId="52751278" w14:textId="77777777" w:rsidR="003A3CE6" w:rsidRPr="00056FBF" w:rsidRDefault="003A3CE6" w:rsidP="003A3CE6">
      <w:pPr>
        <w:widowControl/>
        <w:jc w:val="left"/>
        <w:rPr>
          <w:color w:val="000000" w:themeColor="text1"/>
        </w:rPr>
      </w:pPr>
    </w:p>
    <w:p w14:paraId="705256AA" w14:textId="77777777" w:rsidR="003A3CE6" w:rsidRPr="00056FBF" w:rsidRDefault="003A3CE6" w:rsidP="003A3CE6">
      <w:pPr>
        <w:widowControl/>
        <w:jc w:val="left"/>
        <w:rPr>
          <w:color w:val="000000" w:themeColor="text1"/>
        </w:rPr>
      </w:pPr>
    </w:p>
    <w:p w14:paraId="21D3A621" w14:textId="77777777" w:rsidR="003A3CE6" w:rsidRPr="00056FBF" w:rsidRDefault="003A3CE6" w:rsidP="003A3CE6">
      <w:pPr>
        <w:widowControl/>
        <w:jc w:val="left"/>
        <w:rPr>
          <w:color w:val="000000" w:themeColor="text1"/>
        </w:rPr>
      </w:pPr>
    </w:p>
    <w:p w14:paraId="4F9908E5" w14:textId="77777777" w:rsidR="003A3CE6" w:rsidRPr="00056FBF" w:rsidRDefault="003A3CE6" w:rsidP="003A3CE6">
      <w:pPr>
        <w:widowControl/>
        <w:jc w:val="left"/>
        <w:rPr>
          <w:color w:val="000000" w:themeColor="text1"/>
        </w:rPr>
      </w:pPr>
    </w:p>
    <w:p w14:paraId="3CF708EA" w14:textId="77777777" w:rsidR="003A3CE6" w:rsidRPr="00056FBF" w:rsidRDefault="003A3CE6" w:rsidP="003A3CE6">
      <w:pPr>
        <w:widowControl/>
        <w:jc w:val="left"/>
        <w:rPr>
          <w:color w:val="000000" w:themeColor="text1"/>
        </w:rPr>
      </w:pPr>
    </w:p>
    <w:p w14:paraId="6C1DDD09" w14:textId="77777777" w:rsidR="003A3CE6" w:rsidRPr="00056FBF" w:rsidRDefault="003A3CE6" w:rsidP="003A3CE6">
      <w:pPr>
        <w:widowControl/>
        <w:jc w:val="center"/>
        <w:rPr>
          <w:rFonts w:ascii="ＭＳ ゴシック" w:eastAsia="ＭＳ ゴシック" w:hAnsi="ＭＳ ゴシック"/>
          <w:b/>
          <w:color w:val="000000" w:themeColor="text1"/>
          <w:sz w:val="36"/>
        </w:rPr>
      </w:pPr>
      <w:r w:rsidRPr="00056FBF">
        <w:rPr>
          <w:rFonts w:ascii="ＭＳ ゴシック" w:eastAsia="ＭＳ ゴシック" w:hAnsi="ＭＳ ゴシック" w:hint="eastAsia"/>
          <w:b/>
          <w:color w:val="000000" w:themeColor="text1"/>
          <w:sz w:val="36"/>
        </w:rPr>
        <w:t>貝塚市新庁舎整備事業</w:t>
      </w:r>
    </w:p>
    <w:p w14:paraId="698A4CD5" w14:textId="0AE2E944" w:rsidR="003F50F7" w:rsidRPr="00056FBF" w:rsidRDefault="00A304E1" w:rsidP="003A3CE6">
      <w:pPr>
        <w:widowControl/>
        <w:jc w:val="center"/>
        <w:rPr>
          <w:rFonts w:ascii="ＭＳ ゴシック" w:eastAsia="ＭＳ ゴシック" w:hAnsi="ＭＳ ゴシック"/>
          <w:b/>
          <w:color w:val="000000" w:themeColor="text1"/>
          <w:sz w:val="36"/>
        </w:rPr>
      </w:pPr>
      <w:r w:rsidRPr="00056FBF">
        <w:rPr>
          <w:rFonts w:ascii="ＭＳ ゴシック" w:eastAsia="ＭＳ ゴシック" w:hAnsi="ＭＳ ゴシック" w:hint="eastAsia"/>
          <w:b/>
          <w:color w:val="000000" w:themeColor="text1"/>
          <w:sz w:val="36"/>
        </w:rPr>
        <w:t>募集要項</w:t>
      </w:r>
    </w:p>
    <w:p w14:paraId="393578F6" w14:textId="09D742FA" w:rsidR="00591512" w:rsidRPr="00056FBF" w:rsidRDefault="00C84599" w:rsidP="00591512">
      <w:pPr>
        <w:jc w:val="center"/>
        <w:rPr>
          <w:rFonts w:ascii="ＭＳ ゴシック" w:eastAsia="ＭＳ ゴシック" w:hAnsi="ＭＳ ゴシック"/>
          <w:b/>
          <w:color w:val="000000" w:themeColor="text1"/>
          <w:sz w:val="28"/>
        </w:rPr>
      </w:pPr>
      <w:r w:rsidRPr="00056FBF">
        <w:rPr>
          <w:rFonts w:ascii="ＭＳ ゴシック" w:eastAsia="ＭＳ ゴシック" w:hAnsi="ＭＳ ゴシック" w:hint="eastAsia"/>
          <w:b/>
          <w:color w:val="000000" w:themeColor="text1"/>
          <w:sz w:val="28"/>
        </w:rPr>
        <w:t>令和元年５月10日修正版</w:t>
      </w:r>
    </w:p>
    <w:p w14:paraId="6621FED2" w14:textId="77777777" w:rsidR="003A3CE6" w:rsidRPr="00056FBF" w:rsidRDefault="003A3CE6" w:rsidP="003A3CE6">
      <w:pPr>
        <w:widowControl/>
        <w:jc w:val="left"/>
        <w:rPr>
          <w:color w:val="000000" w:themeColor="text1"/>
        </w:rPr>
      </w:pPr>
    </w:p>
    <w:p w14:paraId="29E99AC8" w14:textId="77777777" w:rsidR="00BD66C3" w:rsidRPr="00056FBF" w:rsidRDefault="00BD66C3" w:rsidP="003A3CE6">
      <w:pPr>
        <w:widowControl/>
        <w:jc w:val="left"/>
        <w:rPr>
          <w:color w:val="000000" w:themeColor="text1"/>
        </w:rPr>
      </w:pPr>
    </w:p>
    <w:p w14:paraId="4139AFA8" w14:textId="77777777" w:rsidR="003A3CE6" w:rsidRPr="00056FBF" w:rsidRDefault="003A3CE6" w:rsidP="003A3CE6">
      <w:pPr>
        <w:widowControl/>
        <w:jc w:val="left"/>
        <w:rPr>
          <w:color w:val="000000" w:themeColor="text1"/>
        </w:rPr>
      </w:pPr>
    </w:p>
    <w:p w14:paraId="5D14930D" w14:textId="77777777" w:rsidR="003A3CE6" w:rsidRPr="00056FBF" w:rsidRDefault="003A3CE6" w:rsidP="003A3CE6">
      <w:pPr>
        <w:widowControl/>
        <w:jc w:val="left"/>
        <w:rPr>
          <w:color w:val="000000" w:themeColor="text1"/>
        </w:rPr>
      </w:pPr>
    </w:p>
    <w:p w14:paraId="795A3D73" w14:textId="77777777" w:rsidR="003A3CE6" w:rsidRPr="00056FBF" w:rsidRDefault="003A3CE6" w:rsidP="003A3CE6">
      <w:pPr>
        <w:widowControl/>
        <w:jc w:val="left"/>
        <w:rPr>
          <w:color w:val="000000" w:themeColor="text1"/>
        </w:rPr>
      </w:pPr>
    </w:p>
    <w:p w14:paraId="15F45BEB" w14:textId="77777777" w:rsidR="003A3CE6" w:rsidRPr="00056FBF" w:rsidRDefault="003A3CE6" w:rsidP="003A3CE6">
      <w:pPr>
        <w:widowControl/>
        <w:jc w:val="left"/>
        <w:rPr>
          <w:color w:val="000000" w:themeColor="text1"/>
        </w:rPr>
      </w:pPr>
    </w:p>
    <w:p w14:paraId="5A76F2A7" w14:textId="77777777" w:rsidR="003A3CE6" w:rsidRPr="00056FBF" w:rsidRDefault="003A3CE6" w:rsidP="003A3CE6">
      <w:pPr>
        <w:widowControl/>
        <w:jc w:val="left"/>
        <w:rPr>
          <w:color w:val="000000" w:themeColor="text1"/>
        </w:rPr>
      </w:pPr>
    </w:p>
    <w:p w14:paraId="2047D7EC" w14:textId="77777777" w:rsidR="003A3CE6" w:rsidRPr="00056FBF" w:rsidRDefault="003A3CE6" w:rsidP="003A3CE6">
      <w:pPr>
        <w:widowControl/>
        <w:jc w:val="left"/>
        <w:rPr>
          <w:color w:val="000000" w:themeColor="text1"/>
        </w:rPr>
      </w:pPr>
    </w:p>
    <w:p w14:paraId="7F3337BF" w14:textId="77777777" w:rsidR="003A3CE6" w:rsidRPr="00056FBF" w:rsidRDefault="003A3CE6" w:rsidP="003A3CE6">
      <w:pPr>
        <w:widowControl/>
        <w:jc w:val="left"/>
        <w:rPr>
          <w:color w:val="000000" w:themeColor="text1"/>
        </w:rPr>
      </w:pPr>
    </w:p>
    <w:p w14:paraId="6AEE915F" w14:textId="77777777" w:rsidR="003A3CE6" w:rsidRPr="00056FBF" w:rsidRDefault="003A3CE6" w:rsidP="003A3CE6">
      <w:pPr>
        <w:widowControl/>
        <w:jc w:val="left"/>
        <w:rPr>
          <w:color w:val="000000" w:themeColor="text1"/>
        </w:rPr>
      </w:pPr>
    </w:p>
    <w:p w14:paraId="72B2347A" w14:textId="77777777" w:rsidR="003A3CE6" w:rsidRPr="00056FBF" w:rsidRDefault="003A3CE6" w:rsidP="003A3CE6">
      <w:pPr>
        <w:widowControl/>
        <w:jc w:val="left"/>
        <w:rPr>
          <w:color w:val="000000" w:themeColor="text1"/>
        </w:rPr>
      </w:pPr>
    </w:p>
    <w:p w14:paraId="39942182" w14:textId="77777777" w:rsidR="003A3CE6" w:rsidRPr="00056FBF" w:rsidRDefault="003A3CE6" w:rsidP="003A3CE6">
      <w:pPr>
        <w:widowControl/>
        <w:jc w:val="left"/>
        <w:rPr>
          <w:color w:val="000000" w:themeColor="text1"/>
        </w:rPr>
      </w:pPr>
    </w:p>
    <w:p w14:paraId="02D6555E" w14:textId="77777777" w:rsidR="003A3CE6" w:rsidRPr="00056FBF" w:rsidRDefault="003A3CE6" w:rsidP="003A3CE6">
      <w:pPr>
        <w:widowControl/>
        <w:jc w:val="left"/>
        <w:rPr>
          <w:color w:val="000000" w:themeColor="text1"/>
        </w:rPr>
      </w:pPr>
    </w:p>
    <w:p w14:paraId="7395A228" w14:textId="77777777" w:rsidR="003A3CE6" w:rsidRPr="00056FBF" w:rsidRDefault="003A3CE6" w:rsidP="003A3CE6">
      <w:pPr>
        <w:widowControl/>
        <w:jc w:val="left"/>
        <w:rPr>
          <w:color w:val="000000" w:themeColor="text1"/>
        </w:rPr>
      </w:pPr>
    </w:p>
    <w:p w14:paraId="4E7ABC6A" w14:textId="77777777" w:rsidR="003A3CE6" w:rsidRPr="00056FBF" w:rsidRDefault="003A3CE6" w:rsidP="003A3CE6">
      <w:pPr>
        <w:widowControl/>
        <w:jc w:val="left"/>
        <w:rPr>
          <w:color w:val="000000" w:themeColor="text1"/>
        </w:rPr>
      </w:pPr>
    </w:p>
    <w:p w14:paraId="559AFDDB" w14:textId="6698DF6E" w:rsidR="003A3CE6" w:rsidRPr="00056FBF" w:rsidRDefault="003A3CE6" w:rsidP="00591512">
      <w:pPr>
        <w:widowControl/>
        <w:snapToGrid w:val="0"/>
        <w:jc w:val="center"/>
        <w:rPr>
          <w:rFonts w:ascii="ＭＳ ゴシック" w:eastAsia="ＭＳ ゴシック" w:hAnsi="ＭＳ ゴシック"/>
          <w:b/>
          <w:color w:val="000000" w:themeColor="text1"/>
          <w:sz w:val="28"/>
        </w:rPr>
      </w:pPr>
      <w:r w:rsidRPr="00056FBF">
        <w:rPr>
          <w:rFonts w:ascii="ＭＳ ゴシック" w:eastAsia="ＭＳ ゴシック" w:hAnsi="ＭＳ ゴシック" w:hint="eastAsia"/>
          <w:b/>
          <w:color w:val="000000" w:themeColor="text1"/>
          <w:sz w:val="28"/>
        </w:rPr>
        <w:t>平成31年</w:t>
      </w:r>
      <w:r w:rsidR="009B120D" w:rsidRPr="00056FBF">
        <w:rPr>
          <w:rFonts w:ascii="ＭＳ ゴシック" w:eastAsia="ＭＳ ゴシック" w:hAnsi="ＭＳ ゴシック" w:hint="eastAsia"/>
          <w:b/>
          <w:color w:val="000000" w:themeColor="text1"/>
          <w:sz w:val="28"/>
        </w:rPr>
        <w:t>４</w:t>
      </w:r>
      <w:r w:rsidRPr="00056FBF">
        <w:rPr>
          <w:rFonts w:ascii="ＭＳ ゴシック" w:eastAsia="ＭＳ ゴシック" w:hAnsi="ＭＳ ゴシック" w:hint="eastAsia"/>
          <w:b/>
          <w:color w:val="000000" w:themeColor="text1"/>
          <w:sz w:val="28"/>
        </w:rPr>
        <w:t>月</w:t>
      </w:r>
      <w:r w:rsidR="009B120D" w:rsidRPr="00056FBF">
        <w:rPr>
          <w:rFonts w:ascii="ＭＳ ゴシック" w:eastAsia="ＭＳ ゴシック" w:hAnsi="ＭＳ ゴシック" w:hint="eastAsia"/>
          <w:b/>
          <w:color w:val="000000" w:themeColor="text1"/>
          <w:sz w:val="28"/>
        </w:rPr>
        <w:t>３日</w:t>
      </w:r>
    </w:p>
    <w:p w14:paraId="1F48D20A" w14:textId="223117B6" w:rsidR="00591512" w:rsidRPr="00056FBF" w:rsidRDefault="00591512" w:rsidP="00591512">
      <w:pPr>
        <w:widowControl/>
        <w:snapToGrid w:val="0"/>
        <w:jc w:val="center"/>
        <w:rPr>
          <w:rFonts w:ascii="ＭＳ ゴシック" w:eastAsia="ＭＳ ゴシック" w:hAnsi="ＭＳ ゴシック"/>
          <w:b/>
          <w:color w:val="000000" w:themeColor="text1"/>
          <w:sz w:val="28"/>
        </w:rPr>
      </w:pPr>
    </w:p>
    <w:p w14:paraId="3609A21C" w14:textId="77777777" w:rsidR="003A3CE6" w:rsidRPr="00056FBF" w:rsidRDefault="003A3CE6" w:rsidP="003A3CE6">
      <w:pPr>
        <w:widowControl/>
        <w:jc w:val="center"/>
        <w:rPr>
          <w:rFonts w:ascii="ＭＳ ゴシック" w:eastAsia="ＭＳ ゴシック" w:hAnsi="ＭＳ ゴシック"/>
          <w:b/>
          <w:color w:val="000000" w:themeColor="text1"/>
          <w:sz w:val="28"/>
        </w:rPr>
      </w:pPr>
      <w:r w:rsidRPr="00056FBF">
        <w:rPr>
          <w:rFonts w:ascii="ＭＳ ゴシック" w:eastAsia="ＭＳ ゴシック" w:hAnsi="ＭＳ ゴシック" w:hint="eastAsia"/>
          <w:b/>
          <w:color w:val="000000" w:themeColor="text1"/>
          <w:sz w:val="28"/>
        </w:rPr>
        <w:t>貝塚市</w:t>
      </w:r>
    </w:p>
    <w:p w14:paraId="2A9CE710" w14:textId="57EE29C8" w:rsidR="0068306D" w:rsidRPr="00056FBF" w:rsidRDefault="003032D0" w:rsidP="003032D0">
      <w:pPr>
        <w:ind w:left="885" w:firstLine="360"/>
        <w:rPr>
          <w:color w:val="000000" w:themeColor="text1"/>
          <w:sz w:val="36"/>
        </w:rPr>
      </w:pPr>
      <w:r w:rsidRPr="00056FBF">
        <w:rPr>
          <w:color w:val="000000" w:themeColor="text1"/>
          <w:sz w:val="36"/>
        </w:rPr>
        <w:br w:type="page"/>
      </w:r>
    </w:p>
    <w:p w14:paraId="12291F6D" w14:textId="2C7EDA4B" w:rsidR="002A57E7" w:rsidRPr="00056FBF" w:rsidRDefault="002A57E7" w:rsidP="003032D0">
      <w:pPr>
        <w:ind w:left="885" w:firstLine="360"/>
        <w:rPr>
          <w:color w:val="000000" w:themeColor="text1"/>
          <w:sz w:val="36"/>
        </w:rPr>
      </w:pPr>
    </w:p>
    <w:p w14:paraId="0A3B833E" w14:textId="6E5DEE15" w:rsidR="00FD762E" w:rsidRPr="00056FBF" w:rsidRDefault="00FD762E">
      <w:pPr>
        <w:widowControl/>
        <w:adjustRightInd/>
        <w:jc w:val="left"/>
        <w:rPr>
          <w:color w:val="000000" w:themeColor="text1"/>
          <w:sz w:val="36"/>
        </w:rPr>
        <w:sectPr w:rsidR="00FD762E" w:rsidRPr="00056FBF" w:rsidSect="005E6559">
          <w:footerReference w:type="default" r:id="rId8"/>
          <w:pgSz w:w="11906" w:h="16838" w:code="9"/>
          <w:pgMar w:top="1701" w:right="1418" w:bottom="1276" w:left="1418" w:header="907" w:footer="567" w:gutter="0"/>
          <w:pgNumType w:start="1"/>
          <w:cols w:space="425"/>
          <w:docGrid w:type="linesAndChars" w:linePitch="337"/>
        </w:sectPr>
      </w:pPr>
    </w:p>
    <w:p w14:paraId="633F23C8" w14:textId="5431B69A" w:rsidR="00C23169" w:rsidRPr="00056FBF" w:rsidRDefault="00A07A26" w:rsidP="00A07A26">
      <w:pPr>
        <w:jc w:val="left"/>
        <w:rPr>
          <w:rFonts w:ascii="ＭＳ ゴシック" w:eastAsia="ＭＳ ゴシック" w:hAnsi="ＭＳ ゴシック"/>
          <w:b/>
          <w:iCs/>
          <w:color w:val="000000" w:themeColor="text1"/>
          <w:sz w:val="24"/>
        </w:rPr>
      </w:pPr>
      <w:r w:rsidRPr="00056FBF">
        <w:rPr>
          <w:rFonts w:ascii="ＭＳ ゴシック" w:eastAsia="ＭＳ ゴシック" w:hAnsi="ＭＳ ゴシック" w:hint="eastAsia"/>
          <w:b/>
          <w:color w:val="000000" w:themeColor="text1"/>
        </w:rPr>
        <w:lastRenderedPageBreak/>
        <w:t>【目次】</w:t>
      </w:r>
    </w:p>
    <w:p w14:paraId="1F4D3685" w14:textId="77777777" w:rsidR="00CB21CB" w:rsidRPr="00056FBF" w:rsidRDefault="00CB21CB" w:rsidP="00C23169">
      <w:pPr>
        <w:jc w:val="center"/>
        <w:rPr>
          <w:rFonts w:ascii="Arial" w:eastAsia="ＭＳ ゴシック" w:hAnsi="Arial"/>
          <w:b/>
          <w:iCs/>
          <w:color w:val="000000" w:themeColor="text1"/>
          <w:sz w:val="24"/>
        </w:rPr>
      </w:pPr>
    </w:p>
    <w:p w14:paraId="2D19E37A" w14:textId="49F8B7BF" w:rsidR="00D726E8" w:rsidRPr="00056FBF" w:rsidRDefault="00C23169" w:rsidP="00D726E8">
      <w:pPr>
        <w:pStyle w:val="10"/>
        <w:ind w:left="933" w:hanging="723"/>
        <w:rPr>
          <w:rFonts w:asciiTheme="minorHAnsi" w:eastAsiaTheme="minorEastAsia" w:hAnsiTheme="minorHAnsi" w:cstheme="minorBidi"/>
          <w:color w:val="000000" w:themeColor="text1"/>
          <w:szCs w:val="22"/>
        </w:rPr>
      </w:pPr>
      <w:r w:rsidRPr="00056FBF">
        <w:rPr>
          <w:rFonts w:ascii="Arial"/>
          <w:b/>
          <w:iCs/>
          <w:color w:val="000000" w:themeColor="text1"/>
          <w:sz w:val="24"/>
        </w:rPr>
        <w:fldChar w:fldCharType="begin"/>
      </w:r>
      <w:r w:rsidRPr="00056FBF">
        <w:rPr>
          <w:rFonts w:ascii="Arial"/>
          <w:b/>
          <w:iCs/>
          <w:color w:val="000000" w:themeColor="text1"/>
          <w:sz w:val="24"/>
        </w:rPr>
        <w:instrText xml:space="preserve"> TOC \o "1-2" \h \z \u </w:instrText>
      </w:r>
      <w:r w:rsidRPr="00056FBF">
        <w:rPr>
          <w:rFonts w:ascii="Arial"/>
          <w:b/>
          <w:iCs/>
          <w:color w:val="000000" w:themeColor="text1"/>
          <w:sz w:val="24"/>
        </w:rPr>
        <w:fldChar w:fldCharType="separate"/>
      </w:r>
      <w:hyperlink w:anchor="_Toc4492195" w:history="1">
        <w:r w:rsidR="00D726E8" w:rsidRPr="00056FBF">
          <w:rPr>
            <w:rStyle w:val="af2"/>
            <w:rFonts w:hint="eastAsia"/>
            <w:color w:val="000000" w:themeColor="text1"/>
          </w:rPr>
          <w:t>第１　募集要項の定義</w:t>
        </w:r>
        <w:r w:rsidR="00D726E8" w:rsidRPr="00056FBF">
          <w:rPr>
            <w:webHidden/>
            <w:color w:val="000000" w:themeColor="text1"/>
          </w:rPr>
          <w:tab/>
        </w:r>
        <w:r w:rsidR="00D726E8" w:rsidRPr="00056FBF">
          <w:rPr>
            <w:webHidden/>
            <w:color w:val="000000" w:themeColor="text1"/>
          </w:rPr>
          <w:fldChar w:fldCharType="begin"/>
        </w:r>
        <w:r w:rsidR="00D726E8" w:rsidRPr="00056FBF">
          <w:rPr>
            <w:webHidden/>
            <w:color w:val="000000" w:themeColor="text1"/>
          </w:rPr>
          <w:instrText xml:space="preserve"> PAGEREF _Toc4492195 \h </w:instrText>
        </w:r>
        <w:r w:rsidR="00D726E8" w:rsidRPr="00056FBF">
          <w:rPr>
            <w:webHidden/>
            <w:color w:val="000000" w:themeColor="text1"/>
          </w:rPr>
        </w:r>
        <w:r w:rsidR="00D726E8" w:rsidRPr="00056FBF">
          <w:rPr>
            <w:webHidden/>
            <w:color w:val="000000" w:themeColor="text1"/>
          </w:rPr>
          <w:fldChar w:fldCharType="separate"/>
        </w:r>
        <w:r w:rsidR="009B120D" w:rsidRPr="00056FBF">
          <w:rPr>
            <w:webHidden/>
            <w:color w:val="000000" w:themeColor="text1"/>
          </w:rPr>
          <w:t>1</w:t>
        </w:r>
        <w:r w:rsidR="00D726E8" w:rsidRPr="00056FBF">
          <w:rPr>
            <w:webHidden/>
            <w:color w:val="000000" w:themeColor="text1"/>
          </w:rPr>
          <w:fldChar w:fldCharType="end"/>
        </w:r>
      </w:hyperlink>
    </w:p>
    <w:p w14:paraId="553895B7" w14:textId="5378B2CB" w:rsidR="00D726E8" w:rsidRPr="00056FBF" w:rsidRDefault="00056FBF">
      <w:pPr>
        <w:pStyle w:val="10"/>
        <w:rPr>
          <w:rFonts w:asciiTheme="minorHAnsi" w:eastAsiaTheme="minorEastAsia" w:hAnsiTheme="minorHAnsi" w:cstheme="minorBidi"/>
          <w:color w:val="000000" w:themeColor="text1"/>
          <w:szCs w:val="22"/>
        </w:rPr>
      </w:pPr>
      <w:hyperlink w:anchor="_Toc4492196" w:history="1">
        <w:r w:rsidR="00D726E8" w:rsidRPr="00056FBF">
          <w:rPr>
            <w:rStyle w:val="af2"/>
            <w:rFonts w:hint="eastAsia"/>
            <w:color w:val="000000" w:themeColor="text1"/>
          </w:rPr>
          <w:t>第２　事業概要</w:t>
        </w:r>
        <w:r w:rsidR="00D726E8" w:rsidRPr="00056FBF">
          <w:rPr>
            <w:webHidden/>
            <w:color w:val="000000" w:themeColor="text1"/>
          </w:rPr>
          <w:tab/>
        </w:r>
        <w:r w:rsidR="00D726E8" w:rsidRPr="00056FBF">
          <w:rPr>
            <w:webHidden/>
            <w:color w:val="000000" w:themeColor="text1"/>
          </w:rPr>
          <w:fldChar w:fldCharType="begin"/>
        </w:r>
        <w:r w:rsidR="00D726E8" w:rsidRPr="00056FBF">
          <w:rPr>
            <w:webHidden/>
            <w:color w:val="000000" w:themeColor="text1"/>
          </w:rPr>
          <w:instrText xml:space="preserve"> PAGEREF _Toc4492196 \h </w:instrText>
        </w:r>
        <w:r w:rsidR="00D726E8" w:rsidRPr="00056FBF">
          <w:rPr>
            <w:webHidden/>
            <w:color w:val="000000" w:themeColor="text1"/>
          </w:rPr>
        </w:r>
        <w:r w:rsidR="00D726E8" w:rsidRPr="00056FBF">
          <w:rPr>
            <w:webHidden/>
            <w:color w:val="000000" w:themeColor="text1"/>
          </w:rPr>
          <w:fldChar w:fldCharType="separate"/>
        </w:r>
        <w:r w:rsidR="009B120D" w:rsidRPr="00056FBF">
          <w:rPr>
            <w:webHidden/>
            <w:color w:val="000000" w:themeColor="text1"/>
          </w:rPr>
          <w:t>2</w:t>
        </w:r>
        <w:r w:rsidR="00D726E8" w:rsidRPr="00056FBF">
          <w:rPr>
            <w:webHidden/>
            <w:color w:val="000000" w:themeColor="text1"/>
          </w:rPr>
          <w:fldChar w:fldCharType="end"/>
        </w:r>
      </w:hyperlink>
    </w:p>
    <w:p w14:paraId="76D45FE6" w14:textId="580AED64" w:rsidR="00D726E8" w:rsidRPr="00056FBF" w:rsidRDefault="00056FBF" w:rsidP="00D726E8">
      <w:pPr>
        <w:pStyle w:val="20"/>
        <w:ind w:left="840" w:hanging="420"/>
        <w:rPr>
          <w:rFonts w:asciiTheme="minorHAnsi" w:eastAsiaTheme="minorEastAsia" w:hAnsiTheme="minorHAnsi" w:cstheme="minorBidi"/>
          <w:color w:val="000000" w:themeColor="text1"/>
          <w:szCs w:val="22"/>
        </w:rPr>
      </w:pPr>
      <w:hyperlink w:anchor="_Toc4492197" w:history="1">
        <w:r w:rsidR="00D726E8" w:rsidRPr="00056FBF">
          <w:rPr>
            <w:rStyle w:val="af2"/>
            <w:rFonts w:hint="eastAsia"/>
            <w:color w:val="000000" w:themeColor="text1"/>
          </w:rPr>
          <w:t>１．事業内容に関する事項</w:t>
        </w:r>
        <w:r w:rsidR="00D726E8" w:rsidRPr="00056FBF">
          <w:rPr>
            <w:webHidden/>
            <w:color w:val="000000" w:themeColor="text1"/>
          </w:rPr>
          <w:tab/>
        </w:r>
        <w:r w:rsidR="00D726E8" w:rsidRPr="00056FBF">
          <w:rPr>
            <w:webHidden/>
            <w:color w:val="000000" w:themeColor="text1"/>
          </w:rPr>
          <w:fldChar w:fldCharType="begin"/>
        </w:r>
        <w:r w:rsidR="00D726E8" w:rsidRPr="00056FBF">
          <w:rPr>
            <w:webHidden/>
            <w:color w:val="000000" w:themeColor="text1"/>
          </w:rPr>
          <w:instrText xml:space="preserve"> PAGEREF _Toc4492197 \h </w:instrText>
        </w:r>
        <w:r w:rsidR="00D726E8" w:rsidRPr="00056FBF">
          <w:rPr>
            <w:webHidden/>
            <w:color w:val="000000" w:themeColor="text1"/>
          </w:rPr>
        </w:r>
        <w:r w:rsidR="00D726E8" w:rsidRPr="00056FBF">
          <w:rPr>
            <w:webHidden/>
            <w:color w:val="000000" w:themeColor="text1"/>
          </w:rPr>
          <w:fldChar w:fldCharType="separate"/>
        </w:r>
        <w:r w:rsidR="009B120D" w:rsidRPr="00056FBF">
          <w:rPr>
            <w:webHidden/>
            <w:color w:val="000000" w:themeColor="text1"/>
          </w:rPr>
          <w:t>2</w:t>
        </w:r>
        <w:r w:rsidR="00D726E8" w:rsidRPr="00056FBF">
          <w:rPr>
            <w:webHidden/>
            <w:color w:val="000000" w:themeColor="text1"/>
          </w:rPr>
          <w:fldChar w:fldCharType="end"/>
        </w:r>
      </w:hyperlink>
    </w:p>
    <w:p w14:paraId="4C6FF344" w14:textId="1961A33A" w:rsidR="00D726E8" w:rsidRPr="00056FBF" w:rsidRDefault="00056FBF">
      <w:pPr>
        <w:pStyle w:val="10"/>
        <w:rPr>
          <w:rFonts w:asciiTheme="minorHAnsi" w:eastAsiaTheme="minorEastAsia" w:hAnsiTheme="minorHAnsi" w:cstheme="minorBidi"/>
          <w:color w:val="000000" w:themeColor="text1"/>
          <w:szCs w:val="22"/>
        </w:rPr>
      </w:pPr>
      <w:hyperlink w:anchor="_Toc4492198" w:history="1">
        <w:r w:rsidR="00D726E8" w:rsidRPr="00056FBF">
          <w:rPr>
            <w:rStyle w:val="af2"/>
            <w:rFonts w:hint="eastAsia"/>
            <w:color w:val="000000" w:themeColor="text1"/>
          </w:rPr>
          <w:t>第３　民間事業者の募集及び選定に関する事項</w:t>
        </w:r>
        <w:r w:rsidR="00D726E8" w:rsidRPr="00056FBF">
          <w:rPr>
            <w:webHidden/>
            <w:color w:val="000000" w:themeColor="text1"/>
          </w:rPr>
          <w:tab/>
        </w:r>
        <w:r w:rsidR="00D726E8" w:rsidRPr="00056FBF">
          <w:rPr>
            <w:webHidden/>
            <w:color w:val="000000" w:themeColor="text1"/>
          </w:rPr>
          <w:fldChar w:fldCharType="begin"/>
        </w:r>
        <w:r w:rsidR="00D726E8" w:rsidRPr="00056FBF">
          <w:rPr>
            <w:webHidden/>
            <w:color w:val="000000" w:themeColor="text1"/>
          </w:rPr>
          <w:instrText xml:space="preserve"> PAGEREF _Toc4492198 \h </w:instrText>
        </w:r>
        <w:r w:rsidR="00D726E8" w:rsidRPr="00056FBF">
          <w:rPr>
            <w:webHidden/>
            <w:color w:val="000000" w:themeColor="text1"/>
          </w:rPr>
        </w:r>
        <w:r w:rsidR="00D726E8" w:rsidRPr="00056FBF">
          <w:rPr>
            <w:webHidden/>
            <w:color w:val="000000" w:themeColor="text1"/>
          </w:rPr>
          <w:fldChar w:fldCharType="separate"/>
        </w:r>
        <w:r w:rsidR="009B120D" w:rsidRPr="00056FBF">
          <w:rPr>
            <w:webHidden/>
            <w:color w:val="000000" w:themeColor="text1"/>
          </w:rPr>
          <w:t>6</w:t>
        </w:r>
        <w:r w:rsidR="00D726E8" w:rsidRPr="00056FBF">
          <w:rPr>
            <w:webHidden/>
            <w:color w:val="000000" w:themeColor="text1"/>
          </w:rPr>
          <w:fldChar w:fldCharType="end"/>
        </w:r>
      </w:hyperlink>
    </w:p>
    <w:p w14:paraId="7DD44327" w14:textId="42F22B2A" w:rsidR="00D726E8" w:rsidRPr="00056FBF" w:rsidRDefault="00056FBF" w:rsidP="00D726E8">
      <w:pPr>
        <w:pStyle w:val="20"/>
        <w:ind w:left="840" w:hanging="420"/>
        <w:rPr>
          <w:rFonts w:asciiTheme="minorHAnsi" w:eastAsiaTheme="minorEastAsia" w:hAnsiTheme="minorHAnsi" w:cstheme="minorBidi"/>
          <w:color w:val="000000" w:themeColor="text1"/>
          <w:szCs w:val="22"/>
        </w:rPr>
      </w:pPr>
      <w:hyperlink w:anchor="_Toc4492199" w:history="1">
        <w:r w:rsidR="00D726E8" w:rsidRPr="00056FBF">
          <w:rPr>
            <w:rStyle w:val="af2"/>
            <w:rFonts w:hint="eastAsia"/>
            <w:color w:val="000000" w:themeColor="text1"/>
          </w:rPr>
          <w:t>１．民間事業者の募集及び選定方法</w:t>
        </w:r>
        <w:r w:rsidR="00D726E8" w:rsidRPr="00056FBF">
          <w:rPr>
            <w:webHidden/>
            <w:color w:val="000000" w:themeColor="text1"/>
          </w:rPr>
          <w:tab/>
        </w:r>
        <w:r w:rsidR="00D726E8" w:rsidRPr="00056FBF">
          <w:rPr>
            <w:webHidden/>
            <w:color w:val="000000" w:themeColor="text1"/>
          </w:rPr>
          <w:fldChar w:fldCharType="begin"/>
        </w:r>
        <w:r w:rsidR="00D726E8" w:rsidRPr="00056FBF">
          <w:rPr>
            <w:webHidden/>
            <w:color w:val="000000" w:themeColor="text1"/>
          </w:rPr>
          <w:instrText xml:space="preserve"> PAGEREF _Toc4492199 \h </w:instrText>
        </w:r>
        <w:r w:rsidR="00D726E8" w:rsidRPr="00056FBF">
          <w:rPr>
            <w:webHidden/>
            <w:color w:val="000000" w:themeColor="text1"/>
          </w:rPr>
        </w:r>
        <w:r w:rsidR="00D726E8" w:rsidRPr="00056FBF">
          <w:rPr>
            <w:webHidden/>
            <w:color w:val="000000" w:themeColor="text1"/>
          </w:rPr>
          <w:fldChar w:fldCharType="separate"/>
        </w:r>
        <w:r w:rsidR="009B120D" w:rsidRPr="00056FBF">
          <w:rPr>
            <w:webHidden/>
            <w:color w:val="000000" w:themeColor="text1"/>
          </w:rPr>
          <w:t>6</w:t>
        </w:r>
        <w:r w:rsidR="00D726E8" w:rsidRPr="00056FBF">
          <w:rPr>
            <w:webHidden/>
            <w:color w:val="000000" w:themeColor="text1"/>
          </w:rPr>
          <w:fldChar w:fldCharType="end"/>
        </w:r>
      </w:hyperlink>
    </w:p>
    <w:p w14:paraId="53212BFF" w14:textId="3651D12C" w:rsidR="00D726E8" w:rsidRPr="00056FBF" w:rsidRDefault="00056FBF" w:rsidP="00D726E8">
      <w:pPr>
        <w:pStyle w:val="20"/>
        <w:ind w:left="840" w:hanging="420"/>
        <w:rPr>
          <w:rFonts w:asciiTheme="minorHAnsi" w:eastAsiaTheme="minorEastAsia" w:hAnsiTheme="minorHAnsi" w:cstheme="minorBidi"/>
          <w:color w:val="000000" w:themeColor="text1"/>
          <w:szCs w:val="22"/>
        </w:rPr>
      </w:pPr>
      <w:hyperlink w:anchor="_Toc4492200" w:history="1">
        <w:r w:rsidR="00D726E8" w:rsidRPr="00056FBF">
          <w:rPr>
            <w:rStyle w:val="af2"/>
            <w:rFonts w:hint="eastAsia"/>
            <w:color w:val="000000" w:themeColor="text1"/>
          </w:rPr>
          <w:t>２．民間事業者の選定に係る基本的な考え方</w:t>
        </w:r>
        <w:r w:rsidR="00D726E8" w:rsidRPr="00056FBF">
          <w:rPr>
            <w:webHidden/>
            <w:color w:val="000000" w:themeColor="text1"/>
          </w:rPr>
          <w:tab/>
        </w:r>
        <w:r w:rsidR="00D726E8" w:rsidRPr="00056FBF">
          <w:rPr>
            <w:webHidden/>
            <w:color w:val="000000" w:themeColor="text1"/>
          </w:rPr>
          <w:fldChar w:fldCharType="begin"/>
        </w:r>
        <w:r w:rsidR="00D726E8" w:rsidRPr="00056FBF">
          <w:rPr>
            <w:webHidden/>
            <w:color w:val="000000" w:themeColor="text1"/>
          </w:rPr>
          <w:instrText xml:space="preserve"> PAGEREF _Toc4492200 \h </w:instrText>
        </w:r>
        <w:r w:rsidR="00D726E8" w:rsidRPr="00056FBF">
          <w:rPr>
            <w:webHidden/>
            <w:color w:val="000000" w:themeColor="text1"/>
          </w:rPr>
        </w:r>
        <w:r w:rsidR="00D726E8" w:rsidRPr="00056FBF">
          <w:rPr>
            <w:webHidden/>
            <w:color w:val="000000" w:themeColor="text1"/>
          </w:rPr>
          <w:fldChar w:fldCharType="separate"/>
        </w:r>
        <w:r w:rsidR="009B120D" w:rsidRPr="00056FBF">
          <w:rPr>
            <w:webHidden/>
            <w:color w:val="000000" w:themeColor="text1"/>
          </w:rPr>
          <w:t>6</w:t>
        </w:r>
        <w:r w:rsidR="00D726E8" w:rsidRPr="00056FBF">
          <w:rPr>
            <w:webHidden/>
            <w:color w:val="000000" w:themeColor="text1"/>
          </w:rPr>
          <w:fldChar w:fldCharType="end"/>
        </w:r>
      </w:hyperlink>
    </w:p>
    <w:p w14:paraId="3AA1C701" w14:textId="4C87849F" w:rsidR="00D726E8" w:rsidRPr="00056FBF" w:rsidRDefault="00056FBF" w:rsidP="00D726E8">
      <w:pPr>
        <w:pStyle w:val="20"/>
        <w:ind w:left="840" w:hanging="420"/>
        <w:rPr>
          <w:rFonts w:asciiTheme="minorHAnsi" w:eastAsiaTheme="minorEastAsia" w:hAnsiTheme="minorHAnsi" w:cstheme="minorBidi"/>
          <w:color w:val="000000" w:themeColor="text1"/>
          <w:szCs w:val="22"/>
        </w:rPr>
      </w:pPr>
      <w:hyperlink w:anchor="_Toc4492201" w:history="1">
        <w:r w:rsidR="00D726E8" w:rsidRPr="00056FBF">
          <w:rPr>
            <w:rStyle w:val="af2"/>
            <w:rFonts w:hint="eastAsia"/>
            <w:color w:val="000000" w:themeColor="text1"/>
          </w:rPr>
          <w:t>３．民間事業者の募集及び選定等のスケジュール（予定</w:t>
        </w:r>
        <w:r w:rsidR="00D726E8" w:rsidRPr="00056FBF">
          <w:rPr>
            <w:rStyle w:val="af2"/>
            <w:color w:val="000000" w:themeColor="text1"/>
          </w:rPr>
          <w:t>)</w:t>
        </w:r>
        <w:r w:rsidR="00D726E8" w:rsidRPr="00056FBF">
          <w:rPr>
            <w:webHidden/>
            <w:color w:val="000000" w:themeColor="text1"/>
          </w:rPr>
          <w:tab/>
        </w:r>
        <w:r w:rsidR="00D726E8" w:rsidRPr="00056FBF">
          <w:rPr>
            <w:webHidden/>
            <w:color w:val="000000" w:themeColor="text1"/>
          </w:rPr>
          <w:fldChar w:fldCharType="begin"/>
        </w:r>
        <w:r w:rsidR="00D726E8" w:rsidRPr="00056FBF">
          <w:rPr>
            <w:webHidden/>
            <w:color w:val="000000" w:themeColor="text1"/>
          </w:rPr>
          <w:instrText xml:space="preserve"> PAGEREF _Toc4492201 \h </w:instrText>
        </w:r>
        <w:r w:rsidR="00D726E8" w:rsidRPr="00056FBF">
          <w:rPr>
            <w:webHidden/>
            <w:color w:val="000000" w:themeColor="text1"/>
          </w:rPr>
        </w:r>
        <w:r w:rsidR="00D726E8" w:rsidRPr="00056FBF">
          <w:rPr>
            <w:webHidden/>
            <w:color w:val="000000" w:themeColor="text1"/>
          </w:rPr>
          <w:fldChar w:fldCharType="separate"/>
        </w:r>
        <w:r w:rsidR="009B120D" w:rsidRPr="00056FBF">
          <w:rPr>
            <w:webHidden/>
            <w:color w:val="000000" w:themeColor="text1"/>
          </w:rPr>
          <w:t>6</w:t>
        </w:r>
        <w:r w:rsidR="00D726E8" w:rsidRPr="00056FBF">
          <w:rPr>
            <w:webHidden/>
            <w:color w:val="000000" w:themeColor="text1"/>
          </w:rPr>
          <w:fldChar w:fldCharType="end"/>
        </w:r>
      </w:hyperlink>
    </w:p>
    <w:p w14:paraId="6B5C4462" w14:textId="0A8EC522" w:rsidR="00D726E8" w:rsidRPr="00056FBF" w:rsidRDefault="00056FBF" w:rsidP="00D726E8">
      <w:pPr>
        <w:pStyle w:val="20"/>
        <w:ind w:left="840" w:hanging="420"/>
        <w:rPr>
          <w:rFonts w:asciiTheme="minorHAnsi" w:eastAsiaTheme="minorEastAsia" w:hAnsiTheme="minorHAnsi" w:cstheme="minorBidi"/>
          <w:color w:val="000000" w:themeColor="text1"/>
          <w:szCs w:val="22"/>
        </w:rPr>
      </w:pPr>
      <w:hyperlink w:anchor="_Toc4492202" w:history="1">
        <w:r w:rsidR="00D726E8" w:rsidRPr="00056FBF">
          <w:rPr>
            <w:rStyle w:val="af2"/>
            <w:rFonts w:hint="eastAsia"/>
            <w:color w:val="000000" w:themeColor="text1"/>
          </w:rPr>
          <w:t>４．応募者の備えるべき参加資格要件</w:t>
        </w:r>
        <w:r w:rsidR="00D726E8" w:rsidRPr="00056FBF">
          <w:rPr>
            <w:webHidden/>
            <w:color w:val="000000" w:themeColor="text1"/>
          </w:rPr>
          <w:tab/>
        </w:r>
        <w:r w:rsidR="00D726E8" w:rsidRPr="00056FBF">
          <w:rPr>
            <w:webHidden/>
            <w:color w:val="000000" w:themeColor="text1"/>
          </w:rPr>
          <w:fldChar w:fldCharType="begin"/>
        </w:r>
        <w:r w:rsidR="00D726E8" w:rsidRPr="00056FBF">
          <w:rPr>
            <w:webHidden/>
            <w:color w:val="000000" w:themeColor="text1"/>
          </w:rPr>
          <w:instrText xml:space="preserve"> PAGEREF _Toc4492202 \h </w:instrText>
        </w:r>
        <w:r w:rsidR="00D726E8" w:rsidRPr="00056FBF">
          <w:rPr>
            <w:webHidden/>
            <w:color w:val="000000" w:themeColor="text1"/>
          </w:rPr>
        </w:r>
        <w:r w:rsidR="00D726E8" w:rsidRPr="00056FBF">
          <w:rPr>
            <w:webHidden/>
            <w:color w:val="000000" w:themeColor="text1"/>
          </w:rPr>
          <w:fldChar w:fldCharType="separate"/>
        </w:r>
        <w:r w:rsidR="009B120D" w:rsidRPr="00056FBF">
          <w:rPr>
            <w:webHidden/>
            <w:color w:val="000000" w:themeColor="text1"/>
          </w:rPr>
          <w:t>6</w:t>
        </w:r>
        <w:r w:rsidR="00D726E8" w:rsidRPr="00056FBF">
          <w:rPr>
            <w:webHidden/>
            <w:color w:val="000000" w:themeColor="text1"/>
          </w:rPr>
          <w:fldChar w:fldCharType="end"/>
        </w:r>
      </w:hyperlink>
    </w:p>
    <w:p w14:paraId="4DB84755" w14:textId="442921D7" w:rsidR="00D726E8" w:rsidRPr="00056FBF" w:rsidRDefault="00056FBF" w:rsidP="00D726E8">
      <w:pPr>
        <w:pStyle w:val="20"/>
        <w:ind w:left="840" w:hanging="420"/>
        <w:rPr>
          <w:rFonts w:asciiTheme="minorHAnsi" w:eastAsiaTheme="minorEastAsia" w:hAnsiTheme="minorHAnsi" w:cstheme="minorBidi"/>
          <w:color w:val="000000" w:themeColor="text1"/>
          <w:szCs w:val="22"/>
        </w:rPr>
      </w:pPr>
      <w:hyperlink w:anchor="_Toc4492203" w:history="1">
        <w:r w:rsidR="00D726E8" w:rsidRPr="00056FBF">
          <w:rPr>
            <w:rStyle w:val="af2"/>
            <w:rFonts w:hint="eastAsia"/>
            <w:color w:val="000000" w:themeColor="text1"/>
          </w:rPr>
          <w:t>５．募集手続等</w:t>
        </w:r>
        <w:r w:rsidR="00D726E8" w:rsidRPr="00056FBF">
          <w:rPr>
            <w:webHidden/>
            <w:color w:val="000000" w:themeColor="text1"/>
          </w:rPr>
          <w:tab/>
        </w:r>
        <w:r w:rsidR="00D726E8" w:rsidRPr="00056FBF">
          <w:rPr>
            <w:webHidden/>
            <w:color w:val="000000" w:themeColor="text1"/>
          </w:rPr>
          <w:fldChar w:fldCharType="begin"/>
        </w:r>
        <w:r w:rsidR="00D726E8" w:rsidRPr="00056FBF">
          <w:rPr>
            <w:webHidden/>
            <w:color w:val="000000" w:themeColor="text1"/>
          </w:rPr>
          <w:instrText xml:space="preserve"> PAGEREF _Toc4492203 \h </w:instrText>
        </w:r>
        <w:r w:rsidR="00D726E8" w:rsidRPr="00056FBF">
          <w:rPr>
            <w:webHidden/>
            <w:color w:val="000000" w:themeColor="text1"/>
          </w:rPr>
        </w:r>
        <w:r w:rsidR="00D726E8" w:rsidRPr="00056FBF">
          <w:rPr>
            <w:webHidden/>
            <w:color w:val="000000" w:themeColor="text1"/>
          </w:rPr>
          <w:fldChar w:fldCharType="separate"/>
        </w:r>
        <w:r w:rsidR="009B120D" w:rsidRPr="00056FBF">
          <w:rPr>
            <w:webHidden/>
            <w:color w:val="000000" w:themeColor="text1"/>
          </w:rPr>
          <w:t>10</w:t>
        </w:r>
        <w:r w:rsidR="00D726E8" w:rsidRPr="00056FBF">
          <w:rPr>
            <w:webHidden/>
            <w:color w:val="000000" w:themeColor="text1"/>
          </w:rPr>
          <w:fldChar w:fldCharType="end"/>
        </w:r>
      </w:hyperlink>
    </w:p>
    <w:p w14:paraId="319558BA" w14:textId="2A093F3F" w:rsidR="00D726E8" w:rsidRPr="00056FBF" w:rsidRDefault="00056FBF" w:rsidP="00D726E8">
      <w:pPr>
        <w:pStyle w:val="20"/>
        <w:ind w:left="840" w:hanging="420"/>
        <w:rPr>
          <w:rFonts w:asciiTheme="minorHAnsi" w:eastAsiaTheme="minorEastAsia" w:hAnsiTheme="minorHAnsi" w:cstheme="minorBidi"/>
          <w:color w:val="000000" w:themeColor="text1"/>
          <w:szCs w:val="22"/>
        </w:rPr>
      </w:pPr>
      <w:hyperlink w:anchor="_Toc4492204" w:history="1">
        <w:r w:rsidR="00D726E8" w:rsidRPr="00056FBF">
          <w:rPr>
            <w:rStyle w:val="af2"/>
            <w:rFonts w:hint="eastAsia"/>
            <w:color w:val="000000" w:themeColor="text1"/>
          </w:rPr>
          <w:t>６．優先交渉権者の選定及び決定</w:t>
        </w:r>
        <w:r w:rsidR="00D726E8" w:rsidRPr="00056FBF">
          <w:rPr>
            <w:webHidden/>
            <w:color w:val="000000" w:themeColor="text1"/>
          </w:rPr>
          <w:tab/>
        </w:r>
        <w:r w:rsidR="00D726E8" w:rsidRPr="00056FBF">
          <w:rPr>
            <w:webHidden/>
            <w:color w:val="000000" w:themeColor="text1"/>
          </w:rPr>
          <w:fldChar w:fldCharType="begin"/>
        </w:r>
        <w:r w:rsidR="00D726E8" w:rsidRPr="00056FBF">
          <w:rPr>
            <w:webHidden/>
            <w:color w:val="000000" w:themeColor="text1"/>
          </w:rPr>
          <w:instrText xml:space="preserve"> PAGEREF _Toc4492204 \h </w:instrText>
        </w:r>
        <w:r w:rsidR="00D726E8" w:rsidRPr="00056FBF">
          <w:rPr>
            <w:webHidden/>
            <w:color w:val="000000" w:themeColor="text1"/>
          </w:rPr>
        </w:r>
        <w:r w:rsidR="00D726E8" w:rsidRPr="00056FBF">
          <w:rPr>
            <w:webHidden/>
            <w:color w:val="000000" w:themeColor="text1"/>
          </w:rPr>
          <w:fldChar w:fldCharType="separate"/>
        </w:r>
        <w:r w:rsidR="009B120D" w:rsidRPr="00056FBF">
          <w:rPr>
            <w:webHidden/>
            <w:color w:val="000000" w:themeColor="text1"/>
          </w:rPr>
          <w:t>16</w:t>
        </w:r>
        <w:r w:rsidR="00D726E8" w:rsidRPr="00056FBF">
          <w:rPr>
            <w:webHidden/>
            <w:color w:val="000000" w:themeColor="text1"/>
          </w:rPr>
          <w:fldChar w:fldCharType="end"/>
        </w:r>
      </w:hyperlink>
    </w:p>
    <w:p w14:paraId="4979B109" w14:textId="131AB740" w:rsidR="00D726E8" w:rsidRPr="00056FBF" w:rsidRDefault="00056FBF">
      <w:pPr>
        <w:pStyle w:val="10"/>
        <w:rPr>
          <w:rFonts w:asciiTheme="minorHAnsi" w:eastAsiaTheme="minorEastAsia" w:hAnsiTheme="minorHAnsi" w:cstheme="minorBidi"/>
          <w:color w:val="000000" w:themeColor="text1"/>
          <w:szCs w:val="22"/>
        </w:rPr>
      </w:pPr>
      <w:hyperlink w:anchor="_Toc4492205" w:history="1">
        <w:r w:rsidR="00D726E8" w:rsidRPr="00056FBF">
          <w:rPr>
            <w:rStyle w:val="af2"/>
            <w:rFonts w:hint="eastAsia"/>
            <w:color w:val="000000" w:themeColor="text1"/>
          </w:rPr>
          <w:t>第４　公共施設等の立地、規模及び配置に関する事項</w:t>
        </w:r>
        <w:r w:rsidR="00D726E8" w:rsidRPr="00056FBF">
          <w:rPr>
            <w:webHidden/>
            <w:color w:val="000000" w:themeColor="text1"/>
          </w:rPr>
          <w:tab/>
        </w:r>
        <w:r w:rsidR="00D726E8" w:rsidRPr="00056FBF">
          <w:rPr>
            <w:webHidden/>
            <w:color w:val="000000" w:themeColor="text1"/>
          </w:rPr>
          <w:fldChar w:fldCharType="begin"/>
        </w:r>
        <w:r w:rsidR="00D726E8" w:rsidRPr="00056FBF">
          <w:rPr>
            <w:webHidden/>
            <w:color w:val="000000" w:themeColor="text1"/>
          </w:rPr>
          <w:instrText xml:space="preserve"> PAGEREF _Toc4492205 \h </w:instrText>
        </w:r>
        <w:r w:rsidR="00D726E8" w:rsidRPr="00056FBF">
          <w:rPr>
            <w:webHidden/>
            <w:color w:val="000000" w:themeColor="text1"/>
          </w:rPr>
        </w:r>
        <w:r w:rsidR="00D726E8" w:rsidRPr="00056FBF">
          <w:rPr>
            <w:webHidden/>
            <w:color w:val="000000" w:themeColor="text1"/>
          </w:rPr>
          <w:fldChar w:fldCharType="separate"/>
        </w:r>
        <w:r w:rsidR="009B120D" w:rsidRPr="00056FBF">
          <w:rPr>
            <w:webHidden/>
            <w:color w:val="000000" w:themeColor="text1"/>
          </w:rPr>
          <w:t>17</w:t>
        </w:r>
        <w:r w:rsidR="00D726E8" w:rsidRPr="00056FBF">
          <w:rPr>
            <w:webHidden/>
            <w:color w:val="000000" w:themeColor="text1"/>
          </w:rPr>
          <w:fldChar w:fldCharType="end"/>
        </w:r>
      </w:hyperlink>
    </w:p>
    <w:p w14:paraId="5C897B76" w14:textId="057469AD" w:rsidR="00D726E8" w:rsidRPr="00056FBF" w:rsidRDefault="00056FBF" w:rsidP="00D726E8">
      <w:pPr>
        <w:pStyle w:val="20"/>
        <w:ind w:left="840" w:hanging="420"/>
        <w:rPr>
          <w:rFonts w:asciiTheme="minorHAnsi" w:eastAsiaTheme="minorEastAsia" w:hAnsiTheme="minorHAnsi" w:cstheme="minorBidi"/>
          <w:color w:val="000000" w:themeColor="text1"/>
          <w:szCs w:val="22"/>
        </w:rPr>
      </w:pPr>
      <w:hyperlink w:anchor="_Toc4492206" w:history="1">
        <w:r w:rsidR="00D726E8" w:rsidRPr="00056FBF">
          <w:rPr>
            <w:rStyle w:val="af2"/>
            <w:rFonts w:hint="eastAsia"/>
            <w:color w:val="000000" w:themeColor="text1"/>
          </w:rPr>
          <w:t>１．施設の立地条件及び整備の概要</w:t>
        </w:r>
        <w:r w:rsidR="00D726E8" w:rsidRPr="00056FBF">
          <w:rPr>
            <w:webHidden/>
            <w:color w:val="000000" w:themeColor="text1"/>
          </w:rPr>
          <w:tab/>
        </w:r>
        <w:r w:rsidR="00D726E8" w:rsidRPr="00056FBF">
          <w:rPr>
            <w:webHidden/>
            <w:color w:val="000000" w:themeColor="text1"/>
          </w:rPr>
          <w:fldChar w:fldCharType="begin"/>
        </w:r>
        <w:r w:rsidR="00D726E8" w:rsidRPr="00056FBF">
          <w:rPr>
            <w:webHidden/>
            <w:color w:val="000000" w:themeColor="text1"/>
          </w:rPr>
          <w:instrText xml:space="preserve"> PAGEREF _Toc4492206 \h </w:instrText>
        </w:r>
        <w:r w:rsidR="00D726E8" w:rsidRPr="00056FBF">
          <w:rPr>
            <w:webHidden/>
            <w:color w:val="000000" w:themeColor="text1"/>
          </w:rPr>
        </w:r>
        <w:r w:rsidR="00D726E8" w:rsidRPr="00056FBF">
          <w:rPr>
            <w:webHidden/>
            <w:color w:val="000000" w:themeColor="text1"/>
          </w:rPr>
          <w:fldChar w:fldCharType="separate"/>
        </w:r>
        <w:r w:rsidR="009B120D" w:rsidRPr="00056FBF">
          <w:rPr>
            <w:webHidden/>
            <w:color w:val="000000" w:themeColor="text1"/>
          </w:rPr>
          <w:t>17</w:t>
        </w:r>
        <w:r w:rsidR="00D726E8" w:rsidRPr="00056FBF">
          <w:rPr>
            <w:webHidden/>
            <w:color w:val="000000" w:themeColor="text1"/>
          </w:rPr>
          <w:fldChar w:fldCharType="end"/>
        </w:r>
      </w:hyperlink>
    </w:p>
    <w:p w14:paraId="21524BDD" w14:textId="426005C1" w:rsidR="00D726E8" w:rsidRPr="00056FBF" w:rsidRDefault="00056FBF">
      <w:pPr>
        <w:pStyle w:val="10"/>
        <w:rPr>
          <w:rFonts w:asciiTheme="minorHAnsi" w:eastAsiaTheme="minorEastAsia" w:hAnsiTheme="minorHAnsi" w:cstheme="minorBidi"/>
          <w:color w:val="000000" w:themeColor="text1"/>
          <w:szCs w:val="22"/>
        </w:rPr>
      </w:pPr>
      <w:hyperlink w:anchor="_Toc4492207" w:history="1">
        <w:r w:rsidR="00D726E8" w:rsidRPr="00056FBF">
          <w:rPr>
            <w:rStyle w:val="af2"/>
            <w:rFonts w:hint="eastAsia"/>
            <w:color w:val="000000" w:themeColor="text1"/>
          </w:rPr>
          <w:t>第５　契約に関する基本的な考え方</w:t>
        </w:r>
        <w:r w:rsidR="00D726E8" w:rsidRPr="00056FBF">
          <w:rPr>
            <w:webHidden/>
            <w:color w:val="000000" w:themeColor="text1"/>
          </w:rPr>
          <w:tab/>
        </w:r>
        <w:r w:rsidR="00D726E8" w:rsidRPr="00056FBF">
          <w:rPr>
            <w:webHidden/>
            <w:color w:val="000000" w:themeColor="text1"/>
          </w:rPr>
          <w:fldChar w:fldCharType="begin"/>
        </w:r>
        <w:r w:rsidR="00D726E8" w:rsidRPr="00056FBF">
          <w:rPr>
            <w:webHidden/>
            <w:color w:val="000000" w:themeColor="text1"/>
          </w:rPr>
          <w:instrText xml:space="preserve"> PAGEREF _Toc4492207 \h </w:instrText>
        </w:r>
        <w:r w:rsidR="00D726E8" w:rsidRPr="00056FBF">
          <w:rPr>
            <w:webHidden/>
            <w:color w:val="000000" w:themeColor="text1"/>
          </w:rPr>
        </w:r>
        <w:r w:rsidR="00D726E8" w:rsidRPr="00056FBF">
          <w:rPr>
            <w:webHidden/>
            <w:color w:val="000000" w:themeColor="text1"/>
          </w:rPr>
          <w:fldChar w:fldCharType="separate"/>
        </w:r>
        <w:r w:rsidR="009B120D" w:rsidRPr="00056FBF">
          <w:rPr>
            <w:webHidden/>
            <w:color w:val="000000" w:themeColor="text1"/>
          </w:rPr>
          <w:t>18</w:t>
        </w:r>
        <w:r w:rsidR="00D726E8" w:rsidRPr="00056FBF">
          <w:rPr>
            <w:webHidden/>
            <w:color w:val="000000" w:themeColor="text1"/>
          </w:rPr>
          <w:fldChar w:fldCharType="end"/>
        </w:r>
      </w:hyperlink>
    </w:p>
    <w:p w14:paraId="6D3529A2" w14:textId="66245DAB" w:rsidR="00D726E8" w:rsidRPr="00056FBF" w:rsidRDefault="00056FBF" w:rsidP="00D726E8">
      <w:pPr>
        <w:pStyle w:val="20"/>
        <w:ind w:left="840" w:hanging="420"/>
        <w:rPr>
          <w:rFonts w:asciiTheme="minorHAnsi" w:eastAsiaTheme="minorEastAsia" w:hAnsiTheme="minorHAnsi" w:cstheme="minorBidi"/>
          <w:color w:val="000000" w:themeColor="text1"/>
          <w:szCs w:val="22"/>
        </w:rPr>
      </w:pPr>
      <w:hyperlink w:anchor="_Toc4492208" w:history="1">
        <w:r w:rsidR="00D726E8" w:rsidRPr="00056FBF">
          <w:rPr>
            <w:rStyle w:val="af2"/>
            <w:rFonts w:hint="eastAsia"/>
            <w:color w:val="000000" w:themeColor="text1"/>
          </w:rPr>
          <w:t>１．基本協定の締結について</w:t>
        </w:r>
        <w:r w:rsidR="00D726E8" w:rsidRPr="00056FBF">
          <w:rPr>
            <w:webHidden/>
            <w:color w:val="000000" w:themeColor="text1"/>
          </w:rPr>
          <w:tab/>
        </w:r>
        <w:r w:rsidR="00D726E8" w:rsidRPr="00056FBF">
          <w:rPr>
            <w:webHidden/>
            <w:color w:val="000000" w:themeColor="text1"/>
          </w:rPr>
          <w:fldChar w:fldCharType="begin"/>
        </w:r>
        <w:r w:rsidR="00D726E8" w:rsidRPr="00056FBF">
          <w:rPr>
            <w:webHidden/>
            <w:color w:val="000000" w:themeColor="text1"/>
          </w:rPr>
          <w:instrText xml:space="preserve"> PAGEREF _Toc4492208 \h </w:instrText>
        </w:r>
        <w:r w:rsidR="00D726E8" w:rsidRPr="00056FBF">
          <w:rPr>
            <w:webHidden/>
            <w:color w:val="000000" w:themeColor="text1"/>
          </w:rPr>
        </w:r>
        <w:r w:rsidR="00D726E8" w:rsidRPr="00056FBF">
          <w:rPr>
            <w:webHidden/>
            <w:color w:val="000000" w:themeColor="text1"/>
          </w:rPr>
          <w:fldChar w:fldCharType="separate"/>
        </w:r>
        <w:r w:rsidR="009B120D" w:rsidRPr="00056FBF">
          <w:rPr>
            <w:webHidden/>
            <w:color w:val="000000" w:themeColor="text1"/>
          </w:rPr>
          <w:t>18</w:t>
        </w:r>
        <w:r w:rsidR="00D726E8" w:rsidRPr="00056FBF">
          <w:rPr>
            <w:webHidden/>
            <w:color w:val="000000" w:themeColor="text1"/>
          </w:rPr>
          <w:fldChar w:fldCharType="end"/>
        </w:r>
      </w:hyperlink>
    </w:p>
    <w:p w14:paraId="2B8B2F94" w14:textId="1E7F9036" w:rsidR="00D726E8" w:rsidRPr="00056FBF" w:rsidRDefault="00056FBF" w:rsidP="00D726E8">
      <w:pPr>
        <w:pStyle w:val="20"/>
        <w:ind w:left="840" w:hanging="420"/>
        <w:rPr>
          <w:rFonts w:asciiTheme="minorHAnsi" w:eastAsiaTheme="minorEastAsia" w:hAnsiTheme="minorHAnsi" w:cstheme="minorBidi"/>
          <w:color w:val="000000" w:themeColor="text1"/>
          <w:szCs w:val="22"/>
        </w:rPr>
      </w:pPr>
      <w:hyperlink w:anchor="_Toc4492209" w:history="1">
        <w:r w:rsidR="00D726E8" w:rsidRPr="00056FBF">
          <w:rPr>
            <w:rStyle w:val="af2"/>
            <w:rFonts w:hint="eastAsia"/>
            <w:color w:val="000000" w:themeColor="text1"/>
          </w:rPr>
          <w:t>２．</w:t>
        </w:r>
        <w:r w:rsidR="00D726E8" w:rsidRPr="00056FBF">
          <w:rPr>
            <w:rStyle w:val="af2"/>
            <w:color w:val="000000" w:themeColor="text1"/>
          </w:rPr>
          <w:t>PFI</w:t>
        </w:r>
        <w:r w:rsidR="00D726E8" w:rsidRPr="00056FBF">
          <w:rPr>
            <w:rStyle w:val="af2"/>
            <w:rFonts w:hint="eastAsia"/>
            <w:color w:val="000000" w:themeColor="text1"/>
          </w:rPr>
          <w:t>事業者の設立について</w:t>
        </w:r>
        <w:r w:rsidR="00D726E8" w:rsidRPr="00056FBF">
          <w:rPr>
            <w:webHidden/>
            <w:color w:val="000000" w:themeColor="text1"/>
          </w:rPr>
          <w:tab/>
        </w:r>
        <w:r w:rsidR="00D726E8" w:rsidRPr="00056FBF">
          <w:rPr>
            <w:webHidden/>
            <w:color w:val="000000" w:themeColor="text1"/>
          </w:rPr>
          <w:fldChar w:fldCharType="begin"/>
        </w:r>
        <w:r w:rsidR="00D726E8" w:rsidRPr="00056FBF">
          <w:rPr>
            <w:webHidden/>
            <w:color w:val="000000" w:themeColor="text1"/>
          </w:rPr>
          <w:instrText xml:space="preserve"> PAGEREF _Toc4492209 \h </w:instrText>
        </w:r>
        <w:r w:rsidR="00D726E8" w:rsidRPr="00056FBF">
          <w:rPr>
            <w:webHidden/>
            <w:color w:val="000000" w:themeColor="text1"/>
          </w:rPr>
        </w:r>
        <w:r w:rsidR="00D726E8" w:rsidRPr="00056FBF">
          <w:rPr>
            <w:webHidden/>
            <w:color w:val="000000" w:themeColor="text1"/>
          </w:rPr>
          <w:fldChar w:fldCharType="separate"/>
        </w:r>
        <w:r w:rsidR="009B120D" w:rsidRPr="00056FBF">
          <w:rPr>
            <w:webHidden/>
            <w:color w:val="000000" w:themeColor="text1"/>
          </w:rPr>
          <w:t>18</w:t>
        </w:r>
        <w:r w:rsidR="00D726E8" w:rsidRPr="00056FBF">
          <w:rPr>
            <w:webHidden/>
            <w:color w:val="000000" w:themeColor="text1"/>
          </w:rPr>
          <w:fldChar w:fldCharType="end"/>
        </w:r>
      </w:hyperlink>
    </w:p>
    <w:p w14:paraId="15AD00AF" w14:textId="194EE157" w:rsidR="00D726E8" w:rsidRPr="00056FBF" w:rsidRDefault="00056FBF" w:rsidP="00D726E8">
      <w:pPr>
        <w:pStyle w:val="20"/>
        <w:ind w:left="840" w:hanging="420"/>
        <w:rPr>
          <w:rFonts w:asciiTheme="minorHAnsi" w:eastAsiaTheme="minorEastAsia" w:hAnsiTheme="minorHAnsi" w:cstheme="minorBidi"/>
          <w:color w:val="000000" w:themeColor="text1"/>
          <w:szCs w:val="22"/>
        </w:rPr>
      </w:pPr>
      <w:hyperlink w:anchor="_Toc4492210" w:history="1">
        <w:r w:rsidR="00D726E8" w:rsidRPr="00056FBF">
          <w:rPr>
            <w:rStyle w:val="af2"/>
            <w:rFonts w:hint="eastAsia"/>
            <w:color w:val="000000" w:themeColor="text1"/>
          </w:rPr>
          <w:t>３．事業契約内容についての協議</w:t>
        </w:r>
        <w:r w:rsidR="00D726E8" w:rsidRPr="00056FBF">
          <w:rPr>
            <w:webHidden/>
            <w:color w:val="000000" w:themeColor="text1"/>
          </w:rPr>
          <w:tab/>
        </w:r>
        <w:r w:rsidR="00D726E8" w:rsidRPr="00056FBF">
          <w:rPr>
            <w:webHidden/>
            <w:color w:val="000000" w:themeColor="text1"/>
          </w:rPr>
          <w:fldChar w:fldCharType="begin"/>
        </w:r>
        <w:r w:rsidR="00D726E8" w:rsidRPr="00056FBF">
          <w:rPr>
            <w:webHidden/>
            <w:color w:val="000000" w:themeColor="text1"/>
          </w:rPr>
          <w:instrText xml:space="preserve"> PAGEREF _Toc4492210 \h </w:instrText>
        </w:r>
        <w:r w:rsidR="00D726E8" w:rsidRPr="00056FBF">
          <w:rPr>
            <w:webHidden/>
            <w:color w:val="000000" w:themeColor="text1"/>
          </w:rPr>
        </w:r>
        <w:r w:rsidR="00D726E8" w:rsidRPr="00056FBF">
          <w:rPr>
            <w:webHidden/>
            <w:color w:val="000000" w:themeColor="text1"/>
          </w:rPr>
          <w:fldChar w:fldCharType="separate"/>
        </w:r>
        <w:r w:rsidR="009B120D" w:rsidRPr="00056FBF">
          <w:rPr>
            <w:webHidden/>
            <w:color w:val="000000" w:themeColor="text1"/>
          </w:rPr>
          <w:t>18</w:t>
        </w:r>
        <w:r w:rsidR="00D726E8" w:rsidRPr="00056FBF">
          <w:rPr>
            <w:webHidden/>
            <w:color w:val="000000" w:themeColor="text1"/>
          </w:rPr>
          <w:fldChar w:fldCharType="end"/>
        </w:r>
      </w:hyperlink>
    </w:p>
    <w:p w14:paraId="28FFEABB" w14:textId="3F8EC8C9" w:rsidR="00D726E8" w:rsidRPr="00056FBF" w:rsidRDefault="00056FBF" w:rsidP="00D726E8">
      <w:pPr>
        <w:pStyle w:val="20"/>
        <w:ind w:left="840" w:hanging="420"/>
        <w:rPr>
          <w:rFonts w:asciiTheme="minorHAnsi" w:eastAsiaTheme="minorEastAsia" w:hAnsiTheme="minorHAnsi" w:cstheme="minorBidi"/>
          <w:color w:val="000000" w:themeColor="text1"/>
          <w:szCs w:val="22"/>
        </w:rPr>
      </w:pPr>
      <w:hyperlink w:anchor="_Toc4492211" w:history="1">
        <w:r w:rsidR="00D726E8" w:rsidRPr="00056FBF">
          <w:rPr>
            <w:rStyle w:val="af2"/>
            <w:rFonts w:hint="eastAsia"/>
            <w:color w:val="000000" w:themeColor="text1"/>
          </w:rPr>
          <w:t>４．仮契約及び事業契約の締結</w:t>
        </w:r>
        <w:r w:rsidR="00D726E8" w:rsidRPr="00056FBF">
          <w:rPr>
            <w:webHidden/>
            <w:color w:val="000000" w:themeColor="text1"/>
          </w:rPr>
          <w:tab/>
        </w:r>
        <w:r w:rsidR="00D726E8" w:rsidRPr="00056FBF">
          <w:rPr>
            <w:webHidden/>
            <w:color w:val="000000" w:themeColor="text1"/>
          </w:rPr>
          <w:fldChar w:fldCharType="begin"/>
        </w:r>
        <w:r w:rsidR="00D726E8" w:rsidRPr="00056FBF">
          <w:rPr>
            <w:webHidden/>
            <w:color w:val="000000" w:themeColor="text1"/>
          </w:rPr>
          <w:instrText xml:space="preserve"> PAGEREF _Toc4492211 \h </w:instrText>
        </w:r>
        <w:r w:rsidR="00D726E8" w:rsidRPr="00056FBF">
          <w:rPr>
            <w:webHidden/>
            <w:color w:val="000000" w:themeColor="text1"/>
          </w:rPr>
        </w:r>
        <w:r w:rsidR="00D726E8" w:rsidRPr="00056FBF">
          <w:rPr>
            <w:webHidden/>
            <w:color w:val="000000" w:themeColor="text1"/>
          </w:rPr>
          <w:fldChar w:fldCharType="separate"/>
        </w:r>
        <w:r w:rsidR="009B120D" w:rsidRPr="00056FBF">
          <w:rPr>
            <w:webHidden/>
            <w:color w:val="000000" w:themeColor="text1"/>
          </w:rPr>
          <w:t>18</w:t>
        </w:r>
        <w:r w:rsidR="00D726E8" w:rsidRPr="00056FBF">
          <w:rPr>
            <w:webHidden/>
            <w:color w:val="000000" w:themeColor="text1"/>
          </w:rPr>
          <w:fldChar w:fldCharType="end"/>
        </w:r>
      </w:hyperlink>
    </w:p>
    <w:p w14:paraId="7CDCC166" w14:textId="60D35DD3" w:rsidR="00D726E8" w:rsidRPr="00056FBF" w:rsidRDefault="00056FBF" w:rsidP="00D726E8">
      <w:pPr>
        <w:pStyle w:val="20"/>
        <w:ind w:left="840" w:hanging="420"/>
        <w:rPr>
          <w:rFonts w:asciiTheme="minorHAnsi" w:eastAsiaTheme="minorEastAsia" w:hAnsiTheme="minorHAnsi" w:cstheme="minorBidi"/>
          <w:color w:val="000000" w:themeColor="text1"/>
          <w:szCs w:val="22"/>
        </w:rPr>
      </w:pPr>
      <w:hyperlink w:anchor="_Toc4492212" w:history="1">
        <w:r w:rsidR="00D726E8" w:rsidRPr="00056FBF">
          <w:rPr>
            <w:rStyle w:val="af2"/>
            <w:rFonts w:hint="eastAsia"/>
            <w:color w:val="000000" w:themeColor="text1"/>
          </w:rPr>
          <w:t>５．契約保証金等</w:t>
        </w:r>
        <w:r w:rsidR="00D726E8" w:rsidRPr="00056FBF">
          <w:rPr>
            <w:webHidden/>
            <w:color w:val="000000" w:themeColor="text1"/>
          </w:rPr>
          <w:tab/>
        </w:r>
        <w:r w:rsidR="00D726E8" w:rsidRPr="00056FBF">
          <w:rPr>
            <w:webHidden/>
            <w:color w:val="000000" w:themeColor="text1"/>
          </w:rPr>
          <w:fldChar w:fldCharType="begin"/>
        </w:r>
        <w:r w:rsidR="00D726E8" w:rsidRPr="00056FBF">
          <w:rPr>
            <w:webHidden/>
            <w:color w:val="000000" w:themeColor="text1"/>
          </w:rPr>
          <w:instrText xml:space="preserve"> PAGEREF _Toc4492212 \h </w:instrText>
        </w:r>
        <w:r w:rsidR="00D726E8" w:rsidRPr="00056FBF">
          <w:rPr>
            <w:webHidden/>
            <w:color w:val="000000" w:themeColor="text1"/>
          </w:rPr>
        </w:r>
        <w:r w:rsidR="00D726E8" w:rsidRPr="00056FBF">
          <w:rPr>
            <w:webHidden/>
            <w:color w:val="000000" w:themeColor="text1"/>
          </w:rPr>
          <w:fldChar w:fldCharType="separate"/>
        </w:r>
        <w:r w:rsidR="009B120D" w:rsidRPr="00056FBF">
          <w:rPr>
            <w:webHidden/>
            <w:color w:val="000000" w:themeColor="text1"/>
          </w:rPr>
          <w:t>18</w:t>
        </w:r>
        <w:r w:rsidR="00D726E8" w:rsidRPr="00056FBF">
          <w:rPr>
            <w:webHidden/>
            <w:color w:val="000000" w:themeColor="text1"/>
          </w:rPr>
          <w:fldChar w:fldCharType="end"/>
        </w:r>
      </w:hyperlink>
    </w:p>
    <w:p w14:paraId="3BF47279" w14:textId="08DF6E82" w:rsidR="00D726E8" w:rsidRPr="00056FBF" w:rsidRDefault="00056FBF" w:rsidP="00D726E8">
      <w:pPr>
        <w:pStyle w:val="20"/>
        <w:ind w:left="840" w:hanging="420"/>
        <w:rPr>
          <w:rFonts w:asciiTheme="minorHAnsi" w:eastAsiaTheme="minorEastAsia" w:hAnsiTheme="minorHAnsi" w:cstheme="minorBidi"/>
          <w:color w:val="000000" w:themeColor="text1"/>
          <w:szCs w:val="22"/>
        </w:rPr>
      </w:pPr>
      <w:hyperlink w:anchor="_Toc4492213" w:history="1">
        <w:r w:rsidR="00D726E8" w:rsidRPr="00056FBF">
          <w:rPr>
            <w:rStyle w:val="af2"/>
            <w:rFonts w:hint="eastAsia"/>
            <w:color w:val="000000" w:themeColor="text1"/>
          </w:rPr>
          <w:t>６．次点交渉権者との交渉</w:t>
        </w:r>
        <w:r w:rsidR="00D726E8" w:rsidRPr="00056FBF">
          <w:rPr>
            <w:webHidden/>
            <w:color w:val="000000" w:themeColor="text1"/>
          </w:rPr>
          <w:tab/>
        </w:r>
        <w:r w:rsidR="00D726E8" w:rsidRPr="00056FBF">
          <w:rPr>
            <w:webHidden/>
            <w:color w:val="000000" w:themeColor="text1"/>
          </w:rPr>
          <w:fldChar w:fldCharType="begin"/>
        </w:r>
        <w:r w:rsidR="00D726E8" w:rsidRPr="00056FBF">
          <w:rPr>
            <w:webHidden/>
            <w:color w:val="000000" w:themeColor="text1"/>
          </w:rPr>
          <w:instrText xml:space="preserve"> PAGEREF _Toc4492213 \h </w:instrText>
        </w:r>
        <w:r w:rsidR="00D726E8" w:rsidRPr="00056FBF">
          <w:rPr>
            <w:webHidden/>
            <w:color w:val="000000" w:themeColor="text1"/>
          </w:rPr>
        </w:r>
        <w:r w:rsidR="00D726E8" w:rsidRPr="00056FBF">
          <w:rPr>
            <w:webHidden/>
            <w:color w:val="000000" w:themeColor="text1"/>
          </w:rPr>
          <w:fldChar w:fldCharType="separate"/>
        </w:r>
        <w:r w:rsidR="009B120D" w:rsidRPr="00056FBF">
          <w:rPr>
            <w:webHidden/>
            <w:color w:val="000000" w:themeColor="text1"/>
          </w:rPr>
          <w:t>19</w:t>
        </w:r>
        <w:r w:rsidR="00D726E8" w:rsidRPr="00056FBF">
          <w:rPr>
            <w:webHidden/>
            <w:color w:val="000000" w:themeColor="text1"/>
          </w:rPr>
          <w:fldChar w:fldCharType="end"/>
        </w:r>
      </w:hyperlink>
    </w:p>
    <w:p w14:paraId="2BD84E92" w14:textId="3C7AA61A" w:rsidR="00D726E8" w:rsidRPr="00056FBF" w:rsidRDefault="00056FBF" w:rsidP="00D726E8">
      <w:pPr>
        <w:pStyle w:val="20"/>
        <w:ind w:left="840" w:hanging="420"/>
        <w:rPr>
          <w:rFonts w:asciiTheme="minorHAnsi" w:eastAsiaTheme="minorEastAsia" w:hAnsiTheme="minorHAnsi" w:cstheme="minorBidi"/>
          <w:color w:val="000000" w:themeColor="text1"/>
          <w:szCs w:val="22"/>
        </w:rPr>
      </w:pPr>
      <w:hyperlink w:anchor="_Toc4492214" w:history="1">
        <w:r w:rsidR="00D726E8" w:rsidRPr="00056FBF">
          <w:rPr>
            <w:rStyle w:val="af2"/>
            <w:rFonts w:hint="eastAsia"/>
            <w:color w:val="000000" w:themeColor="text1"/>
          </w:rPr>
          <w:t>７．応募及び事業契約締結に伴う費用負担</w:t>
        </w:r>
        <w:r w:rsidR="00D726E8" w:rsidRPr="00056FBF">
          <w:rPr>
            <w:webHidden/>
            <w:color w:val="000000" w:themeColor="text1"/>
          </w:rPr>
          <w:tab/>
        </w:r>
        <w:r w:rsidR="00D726E8" w:rsidRPr="00056FBF">
          <w:rPr>
            <w:webHidden/>
            <w:color w:val="000000" w:themeColor="text1"/>
          </w:rPr>
          <w:fldChar w:fldCharType="begin"/>
        </w:r>
        <w:r w:rsidR="00D726E8" w:rsidRPr="00056FBF">
          <w:rPr>
            <w:webHidden/>
            <w:color w:val="000000" w:themeColor="text1"/>
          </w:rPr>
          <w:instrText xml:space="preserve"> PAGEREF _Toc4492214 \h </w:instrText>
        </w:r>
        <w:r w:rsidR="00D726E8" w:rsidRPr="00056FBF">
          <w:rPr>
            <w:webHidden/>
            <w:color w:val="000000" w:themeColor="text1"/>
          </w:rPr>
        </w:r>
        <w:r w:rsidR="00D726E8" w:rsidRPr="00056FBF">
          <w:rPr>
            <w:webHidden/>
            <w:color w:val="000000" w:themeColor="text1"/>
          </w:rPr>
          <w:fldChar w:fldCharType="separate"/>
        </w:r>
        <w:r w:rsidR="009B120D" w:rsidRPr="00056FBF">
          <w:rPr>
            <w:webHidden/>
            <w:color w:val="000000" w:themeColor="text1"/>
          </w:rPr>
          <w:t>19</w:t>
        </w:r>
        <w:r w:rsidR="00D726E8" w:rsidRPr="00056FBF">
          <w:rPr>
            <w:webHidden/>
            <w:color w:val="000000" w:themeColor="text1"/>
          </w:rPr>
          <w:fldChar w:fldCharType="end"/>
        </w:r>
      </w:hyperlink>
    </w:p>
    <w:p w14:paraId="244AFCE0" w14:textId="50DCEA1F" w:rsidR="00D726E8" w:rsidRPr="00056FBF" w:rsidRDefault="00056FBF" w:rsidP="00D726E8">
      <w:pPr>
        <w:pStyle w:val="20"/>
        <w:ind w:left="840" w:hanging="420"/>
        <w:rPr>
          <w:rFonts w:asciiTheme="minorHAnsi" w:eastAsiaTheme="minorEastAsia" w:hAnsiTheme="minorHAnsi" w:cstheme="minorBidi"/>
          <w:color w:val="000000" w:themeColor="text1"/>
          <w:szCs w:val="22"/>
        </w:rPr>
      </w:pPr>
      <w:hyperlink w:anchor="_Toc4492215" w:history="1">
        <w:r w:rsidR="00D726E8" w:rsidRPr="00056FBF">
          <w:rPr>
            <w:rStyle w:val="af2"/>
            <w:rFonts w:hint="eastAsia"/>
            <w:color w:val="000000" w:themeColor="text1"/>
          </w:rPr>
          <w:t>８．係争事由に係る基本的な考え方</w:t>
        </w:r>
        <w:r w:rsidR="00D726E8" w:rsidRPr="00056FBF">
          <w:rPr>
            <w:webHidden/>
            <w:color w:val="000000" w:themeColor="text1"/>
          </w:rPr>
          <w:tab/>
        </w:r>
        <w:r w:rsidR="00D726E8" w:rsidRPr="00056FBF">
          <w:rPr>
            <w:webHidden/>
            <w:color w:val="000000" w:themeColor="text1"/>
          </w:rPr>
          <w:fldChar w:fldCharType="begin"/>
        </w:r>
        <w:r w:rsidR="00D726E8" w:rsidRPr="00056FBF">
          <w:rPr>
            <w:webHidden/>
            <w:color w:val="000000" w:themeColor="text1"/>
          </w:rPr>
          <w:instrText xml:space="preserve"> PAGEREF _Toc4492215 \h </w:instrText>
        </w:r>
        <w:r w:rsidR="00D726E8" w:rsidRPr="00056FBF">
          <w:rPr>
            <w:webHidden/>
            <w:color w:val="000000" w:themeColor="text1"/>
          </w:rPr>
        </w:r>
        <w:r w:rsidR="00D726E8" w:rsidRPr="00056FBF">
          <w:rPr>
            <w:webHidden/>
            <w:color w:val="000000" w:themeColor="text1"/>
          </w:rPr>
          <w:fldChar w:fldCharType="separate"/>
        </w:r>
        <w:r w:rsidR="009B120D" w:rsidRPr="00056FBF">
          <w:rPr>
            <w:webHidden/>
            <w:color w:val="000000" w:themeColor="text1"/>
          </w:rPr>
          <w:t>19</w:t>
        </w:r>
        <w:r w:rsidR="00D726E8" w:rsidRPr="00056FBF">
          <w:rPr>
            <w:webHidden/>
            <w:color w:val="000000" w:themeColor="text1"/>
          </w:rPr>
          <w:fldChar w:fldCharType="end"/>
        </w:r>
      </w:hyperlink>
    </w:p>
    <w:p w14:paraId="6BD3DBF0" w14:textId="3461E0CB" w:rsidR="00D726E8" w:rsidRPr="00056FBF" w:rsidRDefault="00056FBF" w:rsidP="00D726E8">
      <w:pPr>
        <w:pStyle w:val="20"/>
        <w:ind w:left="840" w:hanging="420"/>
        <w:rPr>
          <w:rFonts w:asciiTheme="minorHAnsi" w:eastAsiaTheme="minorEastAsia" w:hAnsiTheme="minorHAnsi" w:cstheme="minorBidi"/>
          <w:color w:val="000000" w:themeColor="text1"/>
          <w:szCs w:val="22"/>
        </w:rPr>
      </w:pPr>
      <w:hyperlink w:anchor="_Toc4492216" w:history="1">
        <w:r w:rsidR="00D726E8" w:rsidRPr="00056FBF">
          <w:rPr>
            <w:rStyle w:val="af2"/>
            <w:rFonts w:hint="eastAsia"/>
            <w:color w:val="000000" w:themeColor="text1"/>
          </w:rPr>
          <w:t>９．管轄裁判所の指定</w:t>
        </w:r>
        <w:r w:rsidR="00D726E8" w:rsidRPr="00056FBF">
          <w:rPr>
            <w:webHidden/>
            <w:color w:val="000000" w:themeColor="text1"/>
          </w:rPr>
          <w:tab/>
        </w:r>
        <w:r w:rsidR="00D726E8" w:rsidRPr="00056FBF">
          <w:rPr>
            <w:webHidden/>
            <w:color w:val="000000" w:themeColor="text1"/>
          </w:rPr>
          <w:fldChar w:fldCharType="begin"/>
        </w:r>
        <w:r w:rsidR="00D726E8" w:rsidRPr="00056FBF">
          <w:rPr>
            <w:webHidden/>
            <w:color w:val="000000" w:themeColor="text1"/>
          </w:rPr>
          <w:instrText xml:space="preserve"> PAGEREF _Toc4492216 \h </w:instrText>
        </w:r>
        <w:r w:rsidR="00D726E8" w:rsidRPr="00056FBF">
          <w:rPr>
            <w:webHidden/>
            <w:color w:val="000000" w:themeColor="text1"/>
          </w:rPr>
        </w:r>
        <w:r w:rsidR="00D726E8" w:rsidRPr="00056FBF">
          <w:rPr>
            <w:webHidden/>
            <w:color w:val="000000" w:themeColor="text1"/>
          </w:rPr>
          <w:fldChar w:fldCharType="separate"/>
        </w:r>
        <w:r w:rsidR="009B120D" w:rsidRPr="00056FBF">
          <w:rPr>
            <w:webHidden/>
            <w:color w:val="000000" w:themeColor="text1"/>
          </w:rPr>
          <w:t>19</w:t>
        </w:r>
        <w:r w:rsidR="00D726E8" w:rsidRPr="00056FBF">
          <w:rPr>
            <w:webHidden/>
            <w:color w:val="000000" w:themeColor="text1"/>
          </w:rPr>
          <w:fldChar w:fldCharType="end"/>
        </w:r>
      </w:hyperlink>
    </w:p>
    <w:p w14:paraId="39A979BA" w14:textId="66895D3C" w:rsidR="00D726E8" w:rsidRPr="00056FBF" w:rsidRDefault="00056FBF">
      <w:pPr>
        <w:pStyle w:val="10"/>
        <w:rPr>
          <w:rFonts w:asciiTheme="minorHAnsi" w:eastAsiaTheme="minorEastAsia" w:hAnsiTheme="minorHAnsi" w:cstheme="minorBidi"/>
          <w:color w:val="000000" w:themeColor="text1"/>
          <w:szCs w:val="22"/>
        </w:rPr>
      </w:pPr>
      <w:hyperlink w:anchor="_Toc4492217" w:history="1">
        <w:r w:rsidR="00D726E8" w:rsidRPr="00056FBF">
          <w:rPr>
            <w:rStyle w:val="af2"/>
            <w:rFonts w:hint="eastAsia"/>
            <w:color w:val="000000" w:themeColor="text1"/>
          </w:rPr>
          <w:t>第６　リスク分担等に関する事項</w:t>
        </w:r>
        <w:r w:rsidR="00D726E8" w:rsidRPr="00056FBF">
          <w:rPr>
            <w:webHidden/>
            <w:color w:val="000000" w:themeColor="text1"/>
          </w:rPr>
          <w:tab/>
        </w:r>
        <w:r w:rsidR="00D726E8" w:rsidRPr="00056FBF">
          <w:rPr>
            <w:webHidden/>
            <w:color w:val="000000" w:themeColor="text1"/>
          </w:rPr>
          <w:fldChar w:fldCharType="begin"/>
        </w:r>
        <w:r w:rsidR="00D726E8" w:rsidRPr="00056FBF">
          <w:rPr>
            <w:webHidden/>
            <w:color w:val="000000" w:themeColor="text1"/>
          </w:rPr>
          <w:instrText xml:space="preserve"> PAGEREF _Toc4492217 \h </w:instrText>
        </w:r>
        <w:r w:rsidR="00D726E8" w:rsidRPr="00056FBF">
          <w:rPr>
            <w:webHidden/>
            <w:color w:val="000000" w:themeColor="text1"/>
          </w:rPr>
        </w:r>
        <w:r w:rsidR="00D726E8" w:rsidRPr="00056FBF">
          <w:rPr>
            <w:webHidden/>
            <w:color w:val="000000" w:themeColor="text1"/>
          </w:rPr>
          <w:fldChar w:fldCharType="separate"/>
        </w:r>
        <w:r w:rsidR="009B120D" w:rsidRPr="00056FBF">
          <w:rPr>
            <w:webHidden/>
            <w:color w:val="000000" w:themeColor="text1"/>
          </w:rPr>
          <w:t>20</w:t>
        </w:r>
        <w:r w:rsidR="00D726E8" w:rsidRPr="00056FBF">
          <w:rPr>
            <w:webHidden/>
            <w:color w:val="000000" w:themeColor="text1"/>
          </w:rPr>
          <w:fldChar w:fldCharType="end"/>
        </w:r>
      </w:hyperlink>
    </w:p>
    <w:p w14:paraId="35AFB1DB" w14:textId="021EF53F" w:rsidR="00D726E8" w:rsidRPr="00056FBF" w:rsidRDefault="00056FBF" w:rsidP="00D726E8">
      <w:pPr>
        <w:pStyle w:val="20"/>
        <w:ind w:left="840" w:hanging="420"/>
        <w:rPr>
          <w:rFonts w:asciiTheme="minorHAnsi" w:eastAsiaTheme="minorEastAsia" w:hAnsiTheme="minorHAnsi" w:cstheme="minorBidi"/>
          <w:color w:val="000000" w:themeColor="text1"/>
          <w:szCs w:val="22"/>
        </w:rPr>
      </w:pPr>
      <w:hyperlink w:anchor="_Toc4492218" w:history="1">
        <w:r w:rsidR="00D726E8" w:rsidRPr="00056FBF">
          <w:rPr>
            <w:rStyle w:val="af2"/>
            <w:rFonts w:hint="eastAsia"/>
            <w:color w:val="000000" w:themeColor="text1"/>
          </w:rPr>
          <w:t>１．予想される責任及びリスクの分類と官民間での分担</w:t>
        </w:r>
        <w:r w:rsidR="00D726E8" w:rsidRPr="00056FBF">
          <w:rPr>
            <w:webHidden/>
            <w:color w:val="000000" w:themeColor="text1"/>
          </w:rPr>
          <w:tab/>
        </w:r>
        <w:r w:rsidR="00D726E8" w:rsidRPr="00056FBF">
          <w:rPr>
            <w:webHidden/>
            <w:color w:val="000000" w:themeColor="text1"/>
          </w:rPr>
          <w:fldChar w:fldCharType="begin"/>
        </w:r>
        <w:r w:rsidR="00D726E8" w:rsidRPr="00056FBF">
          <w:rPr>
            <w:webHidden/>
            <w:color w:val="000000" w:themeColor="text1"/>
          </w:rPr>
          <w:instrText xml:space="preserve"> PAGEREF _Toc4492218 \h </w:instrText>
        </w:r>
        <w:r w:rsidR="00D726E8" w:rsidRPr="00056FBF">
          <w:rPr>
            <w:webHidden/>
            <w:color w:val="000000" w:themeColor="text1"/>
          </w:rPr>
        </w:r>
        <w:r w:rsidR="00D726E8" w:rsidRPr="00056FBF">
          <w:rPr>
            <w:webHidden/>
            <w:color w:val="000000" w:themeColor="text1"/>
          </w:rPr>
          <w:fldChar w:fldCharType="separate"/>
        </w:r>
        <w:r w:rsidR="009B120D" w:rsidRPr="00056FBF">
          <w:rPr>
            <w:webHidden/>
            <w:color w:val="000000" w:themeColor="text1"/>
          </w:rPr>
          <w:t>20</w:t>
        </w:r>
        <w:r w:rsidR="00D726E8" w:rsidRPr="00056FBF">
          <w:rPr>
            <w:webHidden/>
            <w:color w:val="000000" w:themeColor="text1"/>
          </w:rPr>
          <w:fldChar w:fldCharType="end"/>
        </w:r>
      </w:hyperlink>
    </w:p>
    <w:p w14:paraId="3046FDDE" w14:textId="0DF79815" w:rsidR="00D726E8" w:rsidRPr="00056FBF" w:rsidRDefault="00056FBF" w:rsidP="00D726E8">
      <w:pPr>
        <w:pStyle w:val="20"/>
        <w:ind w:left="840" w:hanging="420"/>
        <w:rPr>
          <w:rFonts w:asciiTheme="minorHAnsi" w:eastAsiaTheme="minorEastAsia" w:hAnsiTheme="minorHAnsi" w:cstheme="minorBidi"/>
          <w:color w:val="000000" w:themeColor="text1"/>
          <w:szCs w:val="22"/>
        </w:rPr>
      </w:pPr>
      <w:hyperlink w:anchor="_Toc4492219" w:history="1">
        <w:r w:rsidR="00D726E8" w:rsidRPr="00056FBF">
          <w:rPr>
            <w:rStyle w:val="af2"/>
            <w:rFonts w:hint="eastAsia"/>
            <w:color w:val="000000" w:themeColor="text1"/>
          </w:rPr>
          <w:t>２．</w:t>
        </w:r>
        <w:r w:rsidR="00D726E8" w:rsidRPr="00056FBF">
          <w:rPr>
            <w:rStyle w:val="af2"/>
            <w:color w:val="000000" w:themeColor="text1"/>
          </w:rPr>
          <w:t>PFI</w:t>
        </w:r>
        <w:r w:rsidR="00D726E8" w:rsidRPr="00056FBF">
          <w:rPr>
            <w:rStyle w:val="af2"/>
            <w:rFonts w:hint="eastAsia"/>
            <w:color w:val="000000" w:themeColor="text1"/>
          </w:rPr>
          <w:t>事業者の責任の履行</w:t>
        </w:r>
        <w:r w:rsidR="00D726E8" w:rsidRPr="00056FBF">
          <w:rPr>
            <w:webHidden/>
            <w:color w:val="000000" w:themeColor="text1"/>
          </w:rPr>
          <w:tab/>
        </w:r>
        <w:r w:rsidR="00D726E8" w:rsidRPr="00056FBF">
          <w:rPr>
            <w:webHidden/>
            <w:color w:val="000000" w:themeColor="text1"/>
          </w:rPr>
          <w:fldChar w:fldCharType="begin"/>
        </w:r>
        <w:r w:rsidR="00D726E8" w:rsidRPr="00056FBF">
          <w:rPr>
            <w:webHidden/>
            <w:color w:val="000000" w:themeColor="text1"/>
          </w:rPr>
          <w:instrText xml:space="preserve"> PAGEREF _Toc4492219 \h </w:instrText>
        </w:r>
        <w:r w:rsidR="00D726E8" w:rsidRPr="00056FBF">
          <w:rPr>
            <w:webHidden/>
            <w:color w:val="000000" w:themeColor="text1"/>
          </w:rPr>
        </w:r>
        <w:r w:rsidR="00D726E8" w:rsidRPr="00056FBF">
          <w:rPr>
            <w:webHidden/>
            <w:color w:val="000000" w:themeColor="text1"/>
          </w:rPr>
          <w:fldChar w:fldCharType="separate"/>
        </w:r>
        <w:r w:rsidR="009B120D" w:rsidRPr="00056FBF">
          <w:rPr>
            <w:webHidden/>
            <w:color w:val="000000" w:themeColor="text1"/>
          </w:rPr>
          <w:t>20</w:t>
        </w:r>
        <w:r w:rsidR="00D726E8" w:rsidRPr="00056FBF">
          <w:rPr>
            <w:webHidden/>
            <w:color w:val="000000" w:themeColor="text1"/>
          </w:rPr>
          <w:fldChar w:fldCharType="end"/>
        </w:r>
      </w:hyperlink>
    </w:p>
    <w:p w14:paraId="2E86094A" w14:textId="72C9DFF2" w:rsidR="00D726E8" w:rsidRPr="00056FBF" w:rsidRDefault="00056FBF" w:rsidP="00D726E8">
      <w:pPr>
        <w:pStyle w:val="20"/>
        <w:ind w:left="840" w:hanging="420"/>
        <w:rPr>
          <w:rFonts w:asciiTheme="minorHAnsi" w:eastAsiaTheme="minorEastAsia" w:hAnsiTheme="minorHAnsi" w:cstheme="minorBidi"/>
          <w:color w:val="000000" w:themeColor="text1"/>
          <w:szCs w:val="22"/>
        </w:rPr>
      </w:pPr>
      <w:hyperlink w:anchor="_Toc4492220" w:history="1">
        <w:r w:rsidR="00D726E8" w:rsidRPr="00056FBF">
          <w:rPr>
            <w:rStyle w:val="af2"/>
            <w:rFonts w:hint="eastAsia"/>
            <w:color w:val="000000" w:themeColor="text1"/>
          </w:rPr>
          <w:t>３．事業の実施状況のモニタリング（監視及び評価）</w:t>
        </w:r>
        <w:r w:rsidR="00D726E8" w:rsidRPr="00056FBF">
          <w:rPr>
            <w:webHidden/>
            <w:color w:val="000000" w:themeColor="text1"/>
          </w:rPr>
          <w:tab/>
        </w:r>
        <w:r w:rsidR="00D726E8" w:rsidRPr="00056FBF">
          <w:rPr>
            <w:webHidden/>
            <w:color w:val="000000" w:themeColor="text1"/>
          </w:rPr>
          <w:fldChar w:fldCharType="begin"/>
        </w:r>
        <w:r w:rsidR="00D726E8" w:rsidRPr="00056FBF">
          <w:rPr>
            <w:webHidden/>
            <w:color w:val="000000" w:themeColor="text1"/>
          </w:rPr>
          <w:instrText xml:space="preserve"> PAGEREF _Toc4492220 \h </w:instrText>
        </w:r>
        <w:r w:rsidR="00D726E8" w:rsidRPr="00056FBF">
          <w:rPr>
            <w:webHidden/>
            <w:color w:val="000000" w:themeColor="text1"/>
          </w:rPr>
        </w:r>
        <w:r w:rsidR="00D726E8" w:rsidRPr="00056FBF">
          <w:rPr>
            <w:webHidden/>
            <w:color w:val="000000" w:themeColor="text1"/>
          </w:rPr>
          <w:fldChar w:fldCharType="separate"/>
        </w:r>
        <w:r w:rsidR="009B120D" w:rsidRPr="00056FBF">
          <w:rPr>
            <w:webHidden/>
            <w:color w:val="000000" w:themeColor="text1"/>
          </w:rPr>
          <w:t>20</w:t>
        </w:r>
        <w:r w:rsidR="00D726E8" w:rsidRPr="00056FBF">
          <w:rPr>
            <w:webHidden/>
            <w:color w:val="000000" w:themeColor="text1"/>
          </w:rPr>
          <w:fldChar w:fldCharType="end"/>
        </w:r>
      </w:hyperlink>
    </w:p>
    <w:p w14:paraId="671F14FA" w14:textId="5629A78B" w:rsidR="00D726E8" w:rsidRPr="00056FBF" w:rsidRDefault="00056FBF">
      <w:pPr>
        <w:pStyle w:val="10"/>
        <w:rPr>
          <w:rFonts w:asciiTheme="minorHAnsi" w:eastAsiaTheme="minorEastAsia" w:hAnsiTheme="minorHAnsi" w:cstheme="minorBidi"/>
          <w:color w:val="000000" w:themeColor="text1"/>
          <w:szCs w:val="22"/>
        </w:rPr>
      </w:pPr>
      <w:hyperlink w:anchor="_Toc4492221" w:history="1">
        <w:r w:rsidR="00D726E8" w:rsidRPr="00056FBF">
          <w:rPr>
            <w:rStyle w:val="af2"/>
            <w:rFonts w:hint="eastAsia"/>
            <w:color w:val="000000" w:themeColor="text1"/>
            <w:kern w:val="0"/>
          </w:rPr>
          <w:t xml:space="preserve">第７　</w:t>
        </w:r>
        <w:r w:rsidR="00D726E8" w:rsidRPr="00056FBF">
          <w:rPr>
            <w:rStyle w:val="af2"/>
            <w:rFonts w:hint="eastAsia"/>
            <w:color w:val="000000" w:themeColor="text1"/>
          </w:rPr>
          <w:t>事業の継続が困難となった場合における措置に関する事項</w:t>
        </w:r>
        <w:r w:rsidR="00D726E8" w:rsidRPr="00056FBF">
          <w:rPr>
            <w:webHidden/>
            <w:color w:val="000000" w:themeColor="text1"/>
          </w:rPr>
          <w:tab/>
        </w:r>
        <w:r w:rsidR="00D726E8" w:rsidRPr="00056FBF">
          <w:rPr>
            <w:webHidden/>
            <w:color w:val="000000" w:themeColor="text1"/>
          </w:rPr>
          <w:fldChar w:fldCharType="begin"/>
        </w:r>
        <w:r w:rsidR="00D726E8" w:rsidRPr="00056FBF">
          <w:rPr>
            <w:webHidden/>
            <w:color w:val="000000" w:themeColor="text1"/>
          </w:rPr>
          <w:instrText xml:space="preserve"> PAGEREF _Toc4492221 \h </w:instrText>
        </w:r>
        <w:r w:rsidR="00D726E8" w:rsidRPr="00056FBF">
          <w:rPr>
            <w:webHidden/>
            <w:color w:val="000000" w:themeColor="text1"/>
          </w:rPr>
        </w:r>
        <w:r w:rsidR="00D726E8" w:rsidRPr="00056FBF">
          <w:rPr>
            <w:webHidden/>
            <w:color w:val="000000" w:themeColor="text1"/>
          </w:rPr>
          <w:fldChar w:fldCharType="separate"/>
        </w:r>
        <w:r w:rsidR="009B120D" w:rsidRPr="00056FBF">
          <w:rPr>
            <w:webHidden/>
            <w:color w:val="000000" w:themeColor="text1"/>
          </w:rPr>
          <w:t>21</w:t>
        </w:r>
        <w:r w:rsidR="00D726E8" w:rsidRPr="00056FBF">
          <w:rPr>
            <w:webHidden/>
            <w:color w:val="000000" w:themeColor="text1"/>
          </w:rPr>
          <w:fldChar w:fldCharType="end"/>
        </w:r>
      </w:hyperlink>
    </w:p>
    <w:p w14:paraId="2E74A465" w14:textId="7676A66B" w:rsidR="00D726E8" w:rsidRPr="00056FBF" w:rsidRDefault="00056FBF" w:rsidP="00D726E8">
      <w:pPr>
        <w:pStyle w:val="20"/>
        <w:ind w:left="840" w:hanging="420"/>
        <w:rPr>
          <w:rFonts w:asciiTheme="minorHAnsi" w:eastAsiaTheme="minorEastAsia" w:hAnsiTheme="minorHAnsi" w:cstheme="minorBidi"/>
          <w:color w:val="000000" w:themeColor="text1"/>
          <w:szCs w:val="22"/>
        </w:rPr>
      </w:pPr>
      <w:hyperlink w:anchor="_Toc4492222" w:history="1">
        <w:r w:rsidR="00D726E8" w:rsidRPr="00056FBF">
          <w:rPr>
            <w:rStyle w:val="af2"/>
            <w:rFonts w:hint="eastAsia"/>
            <w:color w:val="000000" w:themeColor="text1"/>
          </w:rPr>
          <w:t>１．事業の継続に関する基本的な考え方</w:t>
        </w:r>
        <w:r w:rsidR="00D726E8" w:rsidRPr="00056FBF">
          <w:rPr>
            <w:webHidden/>
            <w:color w:val="000000" w:themeColor="text1"/>
          </w:rPr>
          <w:tab/>
        </w:r>
        <w:r w:rsidR="00D726E8" w:rsidRPr="00056FBF">
          <w:rPr>
            <w:webHidden/>
            <w:color w:val="000000" w:themeColor="text1"/>
          </w:rPr>
          <w:fldChar w:fldCharType="begin"/>
        </w:r>
        <w:r w:rsidR="00D726E8" w:rsidRPr="00056FBF">
          <w:rPr>
            <w:webHidden/>
            <w:color w:val="000000" w:themeColor="text1"/>
          </w:rPr>
          <w:instrText xml:space="preserve"> PAGEREF _Toc4492222 \h </w:instrText>
        </w:r>
        <w:r w:rsidR="00D726E8" w:rsidRPr="00056FBF">
          <w:rPr>
            <w:webHidden/>
            <w:color w:val="000000" w:themeColor="text1"/>
          </w:rPr>
        </w:r>
        <w:r w:rsidR="00D726E8" w:rsidRPr="00056FBF">
          <w:rPr>
            <w:webHidden/>
            <w:color w:val="000000" w:themeColor="text1"/>
          </w:rPr>
          <w:fldChar w:fldCharType="separate"/>
        </w:r>
        <w:r w:rsidR="009B120D" w:rsidRPr="00056FBF">
          <w:rPr>
            <w:webHidden/>
            <w:color w:val="000000" w:themeColor="text1"/>
          </w:rPr>
          <w:t>21</w:t>
        </w:r>
        <w:r w:rsidR="00D726E8" w:rsidRPr="00056FBF">
          <w:rPr>
            <w:webHidden/>
            <w:color w:val="000000" w:themeColor="text1"/>
          </w:rPr>
          <w:fldChar w:fldCharType="end"/>
        </w:r>
      </w:hyperlink>
    </w:p>
    <w:p w14:paraId="4BD38DE8" w14:textId="3A299FC1" w:rsidR="00D726E8" w:rsidRPr="00056FBF" w:rsidRDefault="00056FBF" w:rsidP="00D726E8">
      <w:pPr>
        <w:pStyle w:val="20"/>
        <w:ind w:left="840" w:hanging="420"/>
        <w:rPr>
          <w:rFonts w:asciiTheme="minorHAnsi" w:eastAsiaTheme="minorEastAsia" w:hAnsiTheme="minorHAnsi" w:cstheme="minorBidi"/>
          <w:color w:val="000000" w:themeColor="text1"/>
          <w:szCs w:val="22"/>
        </w:rPr>
      </w:pPr>
      <w:hyperlink w:anchor="_Toc4492223" w:history="1">
        <w:r w:rsidR="00D726E8" w:rsidRPr="00056FBF">
          <w:rPr>
            <w:rStyle w:val="af2"/>
            <w:rFonts w:hint="eastAsia"/>
            <w:color w:val="000000" w:themeColor="text1"/>
          </w:rPr>
          <w:t>２．事業の継続が困難となった場合の措置</w:t>
        </w:r>
        <w:r w:rsidR="00D726E8" w:rsidRPr="00056FBF">
          <w:rPr>
            <w:webHidden/>
            <w:color w:val="000000" w:themeColor="text1"/>
          </w:rPr>
          <w:tab/>
        </w:r>
        <w:r w:rsidR="00D726E8" w:rsidRPr="00056FBF">
          <w:rPr>
            <w:webHidden/>
            <w:color w:val="000000" w:themeColor="text1"/>
          </w:rPr>
          <w:fldChar w:fldCharType="begin"/>
        </w:r>
        <w:r w:rsidR="00D726E8" w:rsidRPr="00056FBF">
          <w:rPr>
            <w:webHidden/>
            <w:color w:val="000000" w:themeColor="text1"/>
          </w:rPr>
          <w:instrText xml:space="preserve"> PAGEREF _Toc4492223 \h </w:instrText>
        </w:r>
        <w:r w:rsidR="00D726E8" w:rsidRPr="00056FBF">
          <w:rPr>
            <w:webHidden/>
            <w:color w:val="000000" w:themeColor="text1"/>
          </w:rPr>
        </w:r>
        <w:r w:rsidR="00D726E8" w:rsidRPr="00056FBF">
          <w:rPr>
            <w:webHidden/>
            <w:color w:val="000000" w:themeColor="text1"/>
          </w:rPr>
          <w:fldChar w:fldCharType="separate"/>
        </w:r>
        <w:r w:rsidR="009B120D" w:rsidRPr="00056FBF">
          <w:rPr>
            <w:webHidden/>
            <w:color w:val="000000" w:themeColor="text1"/>
          </w:rPr>
          <w:t>21</w:t>
        </w:r>
        <w:r w:rsidR="00D726E8" w:rsidRPr="00056FBF">
          <w:rPr>
            <w:webHidden/>
            <w:color w:val="000000" w:themeColor="text1"/>
          </w:rPr>
          <w:fldChar w:fldCharType="end"/>
        </w:r>
      </w:hyperlink>
    </w:p>
    <w:p w14:paraId="0DF7E79C" w14:textId="338FE019" w:rsidR="00D726E8" w:rsidRPr="00056FBF" w:rsidRDefault="00056FBF" w:rsidP="00D726E8">
      <w:pPr>
        <w:pStyle w:val="20"/>
        <w:ind w:left="840" w:hanging="420"/>
        <w:rPr>
          <w:rFonts w:asciiTheme="minorHAnsi" w:eastAsiaTheme="minorEastAsia" w:hAnsiTheme="minorHAnsi" w:cstheme="minorBidi"/>
          <w:color w:val="000000" w:themeColor="text1"/>
          <w:szCs w:val="22"/>
        </w:rPr>
      </w:pPr>
      <w:hyperlink w:anchor="_Toc4492224" w:history="1">
        <w:r w:rsidR="00D726E8" w:rsidRPr="00056FBF">
          <w:rPr>
            <w:rStyle w:val="af2"/>
            <w:rFonts w:hint="eastAsia"/>
            <w:color w:val="000000" w:themeColor="text1"/>
          </w:rPr>
          <w:t>３．金融機関と市との協議</w:t>
        </w:r>
        <w:r w:rsidR="00D726E8" w:rsidRPr="00056FBF">
          <w:rPr>
            <w:webHidden/>
            <w:color w:val="000000" w:themeColor="text1"/>
          </w:rPr>
          <w:tab/>
        </w:r>
        <w:r w:rsidR="00D726E8" w:rsidRPr="00056FBF">
          <w:rPr>
            <w:webHidden/>
            <w:color w:val="000000" w:themeColor="text1"/>
          </w:rPr>
          <w:fldChar w:fldCharType="begin"/>
        </w:r>
        <w:r w:rsidR="00D726E8" w:rsidRPr="00056FBF">
          <w:rPr>
            <w:webHidden/>
            <w:color w:val="000000" w:themeColor="text1"/>
          </w:rPr>
          <w:instrText xml:space="preserve"> PAGEREF _Toc4492224 \h </w:instrText>
        </w:r>
        <w:r w:rsidR="00D726E8" w:rsidRPr="00056FBF">
          <w:rPr>
            <w:webHidden/>
            <w:color w:val="000000" w:themeColor="text1"/>
          </w:rPr>
        </w:r>
        <w:r w:rsidR="00D726E8" w:rsidRPr="00056FBF">
          <w:rPr>
            <w:webHidden/>
            <w:color w:val="000000" w:themeColor="text1"/>
          </w:rPr>
          <w:fldChar w:fldCharType="separate"/>
        </w:r>
        <w:r w:rsidR="009B120D" w:rsidRPr="00056FBF">
          <w:rPr>
            <w:webHidden/>
            <w:color w:val="000000" w:themeColor="text1"/>
          </w:rPr>
          <w:t>21</w:t>
        </w:r>
        <w:r w:rsidR="00D726E8" w:rsidRPr="00056FBF">
          <w:rPr>
            <w:webHidden/>
            <w:color w:val="000000" w:themeColor="text1"/>
          </w:rPr>
          <w:fldChar w:fldCharType="end"/>
        </w:r>
      </w:hyperlink>
    </w:p>
    <w:p w14:paraId="7A7CF57B" w14:textId="38414863" w:rsidR="00D726E8" w:rsidRPr="00056FBF" w:rsidRDefault="00056FBF">
      <w:pPr>
        <w:pStyle w:val="10"/>
        <w:rPr>
          <w:rFonts w:asciiTheme="minorHAnsi" w:eastAsiaTheme="minorEastAsia" w:hAnsiTheme="minorHAnsi" w:cstheme="minorBidi"/>
          <w:color w:val="000000" w:themeColor="text1"/>
          <w:szCs w:val="22"/>
        </w:rPr>
      </w:pPr>
      <w:hyperlink w:anchor="_Toc4492225" w:history="1">
        <w:r w:rsidR="00D726E8" w:rsidRPr="00056FBF">
          <w:rPr>
            <w:rStyle w:val="af2"/>
            <w:rFonts w:hint="eastAsia"/>
            <w:color w:val="000000" w:themeColor="text1"/>
            <w:kern w:val="0"/>
          </w:rPr>
          <w:t xml:space="preserve">第８　</w:t>
        </w:r>
        <w:r w:rsidR="00D726E8" w:rsidRPr="00056FBF">
          <w:rPr>
            <w:rStyle w:val="af2"/>
            <w:rFonts w:hint="eastAsia"/>
            <w:color w:val="000000" w:themeColor="text1"/>
          </w:rPr>
          <w:t>法制上及び税制上の措置並びに財政上及び金融上の支援等に関する事項</w:t>
        </w:r>
        <w:r w:rsidR="00D726E8" w:rsidRPr="00056FBF">
          <w:rPr>
            <w:webHidden/>
            <w:color w:val="000000" w:themeColor="text1"/>
          </w:rPr>
          <w:tab/>
        </w:r>
        <w:r w:rsidR="00D726E8" w:rsidRPr="00056FBF">
          <w:rPr>
            <w:webHidden/>
            <w:color w:val="000000" w:themeColor="text1"/>
          </w:rPr>
          <w:fldChar w:fldCharType="begin"/>
        </w:r>
        <w:r w:rsidR="00D726E8" w:rsidRPr="00056FBF">
          <w:rPr>
            <w:webHidden/>
            <w:color w:val="000000" w:themeColor="text1"/>
          </w:rPr>
          <w:instrText xml:space="preserve"> PAGEREF _Toc4492225 \h </w:instrText>
        </w:r>
        <w:r w:rsidR="00D726E8" w:rsidRPr="00056FBF">
          <w:rPr>
            <w:webHidden/>
            <w:color w:val="000000" w:themeColor="text1"/>
          </w:rPr>
        </w:r>
        <w:r w:rsidR="00D726E8" w:rsidRPr="00056FBF">
          <w:rPr>
            <w:webHidden/>
            <w:color w:val="000000" w:themeColor="text1"/>
          </w:rPr>
          <w:fldChar w:fldCharType="separate"/>
        </w:r>
        <w:r w:rsidR="009B120D" w:rsidRPr="00056FBF">
          <w:rPr>
            <w:webHidden/>
            <w:color w:val="000000" w:themeColor="text1"/>
          </w:rPr>
          <w:t>22</w:t>
        </w:r>
        <w:r w:rsidR="00D726E8" w:rsidRPr="00056FBF">
          <w:rPr>
            <w:webHidden/>
            <w:color w:val="000000" w:themeColor="text1"/>
          </w:rPr>
          <w:fldChar w:fldCharType="end"/>
        </w:r>
      </w:hyperlink>
    </w:p>
    <w:p w14:paraId="26E25729" w14:textId="220E9482" w:rsidR="00D726E8" w:rsidRPr="00056FBF" w:rsidRDefault="00056FBF">
      <w:pPr>
        <w:pStyle w:val="10"/>
        <w:rPr>
          <w:rFonts w:asciiTheme="minorHAnsi" w:eastAsiaTheme="minorEastAsia" w:hAnsiTheme="minorHAnsi" w:cstheme="minorBidi"/>
          <w:color w:val="000000" w:themeColor="text1"/>
          <w:szCs w:val="22"/>
        </w:rPr>
      </w:pPr>
      <w:hyperlink w:anchor="_Toc4492226" w:history="1">
        <w:r w:rsidR="00D726E8" w:rsidRPr="00056FBF">
          <w:rPr>
            <w:rStyle w:val="af2"/>
            <w:rFonts w:hint="eastAsia"/>
            <w:color w:val="000000" w:themeColor="text1"/>
          </w:rPr>
          <w:t>第９　その他事業の実施に関し必要な事項</w:t>
        </w:r>
        <w:r w:rsidR="00D726E8" w:rsidRPr="00056FBF">
          <w:rPr>
            <w:webHidden/>
            <w:color w:val="000000" w:themeColor="text1"/>
          </w:rPr>
          <w:tab/>
        </w:r>
        <w:r w:rsidR="00D726E8" w:rsidRPr="00056FBF">
          <w:rPr>
            <w:webHidden/>
            <w:color w:val="000000" w:themeColor="text1"/>
          </w:rPr>
          <w:fldChar w:fldCharType="begin"/>
        </w:r>
        <w:r w:rsidR="00D726E8" w:rsidRPr="00056FBF">
          <w:rPr>
            <w:webHidden/>
            <w:color w:val="000000" w:themeColor="text1"/>
          </w:rPr>
          <w:instrText xml:space="preserve"> PAGEREF _Toc4492226 \h </w:instrText>
        </w:r>
        <w:r w:rsidR="00D726E8" w:rsidRPr="00056FBF">
          <w:rPr>
            <w:webHidden/>
            <w:color w:val="000000" w:themeColor="text1"/>
          </w:rPr>
        </w:r>
        <w:r w:rsidR="00D726E8" w:rsidRPr="00056FBF">
          <w:rPr>
            <w:webHidden/>
            <w:color w:val="000000" w:themeColor="text1"/>
          </w:rPr>
          <w:fldChar w:fldCharType="separate"/>
        </w:r>
        <w:r w:rsidR="009B120D" w:rsidRPr="00056FBF">
          <w:rPr>
            <w:webHidden/>
            <w:color w:val="000000" w:themeColor="text1"/>
          </w:rPr>
          <w:t>23</w:t>
        </w:r>
        <w:r w:rsidR="00D726E8" w:rsidRPr="00056FBF">
          <w:rPr>
            <w:webHidden/>
            <w:color w:val="000000" w:themeColor="text1"/>
          </w:rPr>
          <w:fldChar w:fldCharType="end"/>
        </w:r>
      </w:hyperlink>
    </w:p>
    <w:p w14:paraId="543693E3" w14:textId="299F1259" w:rsidR="00D726E8" w:rsidRPr="00056FBF" w:rsidRDefault="00056FBF" w:rsidP="00D726E8">
      <w:pPr>
        <w:pStyle w:val="20"/>
        <w:ind w:left="840" w:hanging="420"/>
        <w:rPr>
          <w:rFonts w:asciiTheme="minorHAnsi" w:eastAsiaTheme="minorEastAsia" w:hAnsiTheme="minorHAnsi" w:cstheme="minorBidi"/>
          <w:color w:val="000000" w:themeColor="text1"/>
          <w:szCs w:val="22"/>
        </w:rPr>
      </w:pPr>
      <w:hyperlink w:anchor="_Toc4492227" w:history="1">
        <w:r w:rsidR="00D726E8" w:rsidRPr="00056FBF">
          <w:rPr>
            <w:rStyle w:val="af2"/>
            <w:rFonts w:hint="eastAsia"/>
            <w:color w:val="000000" w:themeColor="text1"/>
          </w:rPr>
          <w:t>１．議会の議決</w:t>
        </w:r>
        <w:r w:rsidR="00D726E8" w:rsidRPr="00056FBF">
          <w:rPr>
            <w:webHidden/>
            <w:color w:val="000000" w:themeColor="text1"/>
          </w:rPr>
          <w:tab/>
        </w:r>
        <w:r w:rsidR="00D726E8" w:rsidRPr="00056FBF">
          <w:rPr>
            <w:webHidden/>
            <w:color w:val="000000" w:themeColor="text1"/>
          </w:rPr>
          <w:fldChar w:fldCharType="begin"/>
        </w:r>
        <w:r w:rsidR="00D726E8" w:rsidRPr="00056FBF">
          <w:rPr>
            <w:webHidden/>
            <w:color w:val="000000" w:themeColor="text1"/>
          </w:rPr>
          <w:instrText xml:space="preserve"> PAGEREF _Toc4492227 \h </w:instrText>
        </w:r>
        <w:r w:rsidR="00D726E8" w:rsidRPr="00056FBF">
          <w:rPr>
            <w:webHidden/>
            <w:color w:val="000000" w:themeColor="text1"/>
          </w:rPr>
        </w:r>
        <w:r w:rsidR="00D726E8" w:rsidRPr="00056FBF">
          <w:rPr>
            <w:webHidden/>
            <w:color w:val="000000" w:themeColor="text1"/>
          </w:rPr>
          <w:fldChar w:fldCharType="separate"/>
        </w:r>
        <w:r w:rsidR="009B120D" w:rsidRPr="00056FBF">
          <w:rPr>
            <w:webHidden/>
            <w:color w:val="000000" w:themeColor="text1"/>
          </w:rPr>
          <w:t>23</w:t>
        </w:r>
        <w:r w:rsidR="00D726E8" w:rsidRPr="00056FBF">
          <w:rPr>
            <w:webHidden/>
            <w:color w:val="000000" w:themeColor="text1"/>
          </w:rPr>
          <w:fldChar w:fldCharType="end"/>
        </w:r>
      </w:hyperlink>
    </w:p>
    <w:p w14:paraId="4CD45D0E" w14:textId="615C2D5F" w:rsidR="00D726E8" w:rsidRPr="00056FBF" w:rsidRDefault="00056FBF" w:rsidP="00D726E8">
      <w:pPr>
        <w:pStyle w:val="20"/>
        <w:ind w:left="840" w:hanging="420"/>
        <w:rPr>
          <w:rFonts w:asciiTheme="minorHAnsi" w:eastAsiaTheme="minorEastAsia" w:hAnsiTheme="minorHAnsi" w:cstheme="minorBidi"/>
          <w:color w:val="000000" w:themeColor="text1"/>
          <w:szCs w:val="22"/>
        </w:rPr>
      </w:pPr>
      <w:hyperlink w:anchor="_Toc4492228" w:history="1">
        <w:r w:rsidR="00D726E8" w:rsidRPr="00056FBF">
          <w:rPr>
            <w:rStyle w:val="af2"/>
            <w:rFonts w:hint="eastAsia"/>
            <w:color w:val="000000" w:themeColor="text1"/>
          </w:rPr>
          <w:t>２．応募に伴う費用分担</w:t>
        </w:r>
        <w:r w:rsidR="00D726E8" w:rsidRPr="00056FBF">
          <w:rPr>
            <w:webHidden/>
            <w:color w:val="000000" w:themeColor="text1"/>
          </w:rPr>
          <w:tab/>
        </w:r>
        <w:r w:rsidR="00D726E8" w:rsidRPr="00056FBF">
          <w:rPr>
            <w:webHidden/>
            <w:color w:val="000000" w:themeColor="text1"/>
          </w:rPr>
          <w:fldChar w:fldCharType="begin"/>
        </w:r>
        <w:r w:rsidR="00D726E8" w:rsidRPr="00056FBF">
          <w:rPr>
            <w:webHidden/>
            <w:color w:val="000000" w:themeColor="text1"/>
          </w:rPr>
          <w:instrText xml:space="preserve"> PAGEREF _Toc4492228 \h </w:instrText>
        </w:r>
        <w:r w:rsidR="00D726E8" w:rsidRPr="00056FBF">
          <w:rPr>
            <w:webHidden/>
            <w:color w:val="000000" w:themeColor="text1"/>
          </w:rPr>
        </w:r>
        <w:r w:rsidR="00D726E8" w:rsidRPr="00056FBF">
          <w:rPr>
            <w:webHidden/>
            <w:color w:val="000000" w:themeColor="text1"/>
          </w:rPr>
          <w:fldChar w:fldCharType="separate"/>
        </w:r>
        <w:r w:rsidR="009B120D" w:rsidRPr="00056FBF">
          <w:rPr>
            <w:webHidden/>
            <w:color w:val="000000" w:themeColor="text1"/>
          </w:rPr>
          <w:t>23</w:t>
        </w:r>
        <w:r w:rsidR="00D726E8" w:rsidRPr="00056FBF">
          <w:rPr>
            <w:webHidden/>
            <w:color w:val="000000" w:themeColor="text1"/>
          </w:rPr>
          <w:fldChar w:fldCharType="end"/>
        </w:r>
      </w:hyperlink>
    </w:p>
    <w:p w14:paraId="0A02CA04" w14:textId="0EDB52AF" w:rsidR="00D726E8" w:rsidRPr="00056FBF" w:rsidRDefault="00056FBF" w:rsidP="00D726E8">
      <w:pPr>
        <w:pStyle w:val="20"/>
        <w:ind w:left="840" w:hanging="420"/>
        <w:rPr>
          <w:rFonts w:asciiTheme="minorHAnsi" w:eastAsiaTheme="minorEastAsia" w:hAnsiTheme="minorHAnsi" w:cstheme="minorBidi"/>
          <w:color w:val="000000" w:themeColor="text1"/>
          <w:szCs w:val="22"/>
        </w:rPr>
      </w:pPr>
      <w:hyperlink w:anchor="_Toc4492229" w:history="1">
        <w:r w:rsidR="00D726E8" w:rsidRPr="00056FBF">
          <w:rPr>
            <w:rStyle w:val="af2"/>
            <w:rFonts w:hint="eastAsia"/>
            <w:color w:val="000000" w:themeColor="text1"/>
          </w:rPr>
          <w:t>３．情報の公開</w:t>
        </w:r>
        <w:r w:rsidR="00D726E8" w:rsidRPr="00056FBF">
          <w:rPr>
            <w:webHidden/>
            <w:color w:val="000000" w:themeColor="text1"/>
          </w:rPr>
          <w:tab/>
        </w:r>
        <w:r w:rsidR="00D726E8" w:rsidRPr="00056FBF">
          <w:rPr>
            <w:webHidden/>
            <w:color w:val="000000" w:themeColor="text1"/>
          </w:rPr>
          <w:fldChar w:fldCharType="begin"/>
        </w:r>
        <w:r w:rsidR="00D726E8" w:rsidRPr="00056FBF">
          <w:rPr>
            <w:webHidden/>
            <w:color w:val="000000" w:themeColor="text1"/>
          </w:rPr>
          <w:instrText xml:space="preserve"> PAGEREF _Toc4492229 \h </w:instrText>
        </w:r>
        <w:r w:rsidR="00D726E8" w:rsidRPr="00056FBF">
          <w:rPr>
            <w:webHidden/>
            <w:color w:val="000000" w:themeColor="text1"/>
          </w:rPr>
        </w:r>
        <w:r w:rsidR="00D726E8" w:rsidRPr="00056FBF">
          <w:rPr>
            <w:webHidden/>
            <w:color w:val="000000" w:themeColor="text1"/>
          </w:rPr>
          <w:fldChar w:fldCharType="separate"/>
        </w:r>
        <w:r w:rsidR="009B120D" w:rsidRPr="00056FBF">
          <w:rPr>
            <w:webHidden/>
            <w:color w:val="000000" w:themeColor="text1"/>
          </w:rPr>
          <w:t>23</w:t>
        </w:r>
        <w:r w:rsidR="00D726E8" w:rsidRPr="00056FBF">
          <w:rPr>
            <w:webHidden/>
            <w:color w:val="000000" w:themeColor="text1"/>
          </w:rPr>
          <w:fldChar w:fldCharType="end"/>
        </w:r>
      </w:hyperlink>
    </w:p>
    <w:p w14:paraId="280CAC75" w14:textId="0451D190" w:rsidR="00D726E8" w:rsidRPr="00056FBF" w:rsidRDefault="00056FBF" w:rsidP="00D726E8">
      <w:pPr>
        <w:pStyle w:val="20"/>
        <w:ind w:left="840" w:hanging="420"/>
        <w:rPr>
          <w:rFonts w:asciiTheme="minorHAnsi" w:eastAsiaTheme="minorEastAsia" w:hAnsiTheme="minorHAnsi" w:cstheme="minorBidi"/>
          <w:color w:val="000000" w:themeColor="text1"/>
          <w:szCs w:val="22"/>
        </w:rPr>
      </w:pPr>
      <w:hyperlink w:anchor="_Toc4492230" w:history="1">
        <w:r w:rsidR="00D726E8" w:rsidRPr="00056FBF">
          <w:rPr>
            <w:rStyle w:val="af2"/>
            <w:rFonts w:hint="eastAsia"/>
            <w:color w:val="000000" w:themeColor="text1"/>
          </w:rPr>
          <w:t>４．</w:t>
        </w:r>
        <w:r w:rsidR="00D726E8" w:rsidRPr="00056FBF">
          <w:rPr>
            <w:rStyle w:val="af2"/>
            <w:color w:val="000000" w:themeColor="text1"/>
          </w:rPr>
          <w:t>PFI</w:t>
        </w:r>
        <w:r w:rsidR="00D726E8" w:rsidRPr="00056FBF">
          <w:rPr>
            <w:rStyle w:val="af2"/>
            <w:rFonts w:hint="eastAsia"/>
            <w:color w:val="000000" w:themeColor="text1"/>
          </w:rPr>
          <w:t>事業者の地位の譲渡等</w:t>
        </w:r>
        <w:r w:rsidR="00D726E8" w:rsidRPr="00056FBF">
          <w:rPr>
            <w:webHidden/>
            <w:color w:val="000000" w:themeColor="text1"/>
          </w:rPr>
          <w:tab/>
        </w:r>
        <w:r w:rsidR="00D726E8" w:rsidRPr="00056FBF">
          <w:rPr>
            <w:webHidden/>
            <w:color w:val="000000" w:themeColor="text1"/>
          </w:rPr>
          <w:fldChar w:fldCharType="begin"/>
        </w:r>
        <w:r w:rsidR="00D726E8" w:rsidRPr="00056FBF">
          <w:rPr>
            <w:webHidden/>
            <w:color w:val="000000" w:themeColor="text1"/>
          </w:rPr>
          <w:instrText xml:space="preserve"> PAGEREF _Toc4492230 \h </w:instrText>
        </w:r>
        <w:r w:rsidR="00D726E8" w:rsidRPr="00056FBF">
          <w:rPr>
            <w:webHidden/>
            <w:color w:val="000000" w:themeColor="text1"/>
          </w:rPr>
        </w:r>
        <w:r w:rsidR="00D726E8" w:rsidRPr="00056FBF">
          <w:rPr>
            <w:webHidden/>
            <w:color w:val="000000" w:themeColor="text1"/>
          </w:rPr>
          <w:fldChar w:fldCharType="separate"/>
        </w:r>
        <w:r w:rsidR="009B120D" w:rsidRPr="00056FBF">
          <w:rPr>
            <w:webHidden/>
            <w:color w:val="000000" w:themeColor="text1"/>
          </w:rPr>
          <w:t>23</w:t>
        </w:r>
        <w:r w:rsidR="00D726E8" w:rsidRPr="00056FBF">
          <w:rPr>
            <w:webHidden/>
            <w:color w:val="000000" w:themeColor="text1"/>
          </w:rPr>
          <w:fldChar w:fldCharType="end"/>
        </w:r>
      </w:hyperlink>
    </w:p>
    <w:p w14:paraId="0940D667" w14:textId="44CA7C8D" w:rsidR="00D726E8" w:rsidRPr="00056FBF" w:rsidRDefault="00056FBF" w:rsidP="00D726E8">
      <w:pPr>
        <w:pStyle w:val="20"/>
        <w:ind w:left="840" w:hanging="420"/>
        <w:rPr>
          <w:rFonts w:asciiTheme="minorHAnsi" w:eastAsiaTheme="minorEastAsia" w:hAnsiTheme="minorHAnsi" w:cstheme="minorBidi"/>
          <w:color w:val="000000" w:themeColor="text1"/>
          <w:szCs w:val="22"/>
        </w:rPr>
      </w:pPr>
      <w:hyperlink w:anchor="_Toc4492231" w:history="1">
        <w:r w:rsidR="00D726E8" w:rsidRPr="00056FBF">
          <w:rPr>
            <w:rStyle w:val="af2"/>
            <w:rFonts w:hint="eastAsia"/>
            <w:color w:val="000000" w:themeColor="text1"/>
          </w:rPr>
          <w:t>５．本事業に関する市の担当部署</w:t>
        </w:r>
        <w:r w:rsidR="00D726E8" w:rsidRPr="00056FBF">
          <w:rPr>
            <w:webHidden/>
            <w:color w:val="000000" w:themeColor="text1"/>
          </w:rPr>
          <w:tab/>
        </w:r>
        <w:r w:rsidR="00D726E8" w:rsidRPr="00056FBF">
          <w:rPr>
            <w:webHidden/>
            <w:color w:val="000000" w:themeColor="text1"/>
          </w:rPr>
          <w:fldChar w:fldCharType="begin"/>
        </w:r>
        <w:r w:rsidR="00D726E8" w:rsidRPr="00056FBF">
          <w:rPr>
            <w:webHidden/>
            <w:color w:val="000000" w:themeColor="text1"/>
          </w:rPr>
          <w:instrText xml:space="preserve"> PAGEREF _Toc4492231 \h </w:instrText>
        </w:r>
        <w:r w:rsidR="00D726E8" w:rsidRPr="00056FBF">
          <w:rPr>
            <w:webHidden/>
            <w:color w:val="000000" w:themeColor="text1"/>
          </w:rPr>
        </w:r>
        <w:r w:rsidR="00D726E8" w:rsidRPr="00056FBF">
          <w:rPr>
            <w:webHidden/>
            <w:color w:val="000000" w:themeColor="text1"/>
          </w:rPr>
          <w:fldChar w:fldCharType="separate"/>
        </w:r>
        <w:r w:rsidR="009B120D" w:rsidRPr="00056FBF">
          <w:rPr>
            <w:webHidden/>
            <w:color w:val="000000" w:themeColor="text1"/>
          </w:rPr>
          <w:t>23</w:t>
        </w:r>
        <w:r w:rsidR="00D726E8" w:rsidRPr="00056FBF">
          <w:rPr>
            <w:webHidden/>
            <w:color w:val="000000" w:themeColor="text1"/>
          </w:rPr>
          <w:fldChar w:fldCharType="end"/>
        </w:r>
      </w:hyperlink>
    </w:p>
    <w:p w14:paraId="4EF689FA" w14:textId="34F1C84C" w:rsidR="0068306D" w:rsidRPr="00056FBF" w:rsidRDefault="00C23169" w:rsidP="0068306D">
      <w:pPr>
        <w:jc w:val="center"/>
        <w:rPr>
          <w:rFonts w:ascii="Arial" w:eastAsia="ＭＳ ゴシック" w:hAnsi="Arial"/>
          <w:b/>
          <w:iCs/>
          <w:color w:val="000000" w:themeColor="text1"/>
          <w:sz w:val="24"/>
        </w:rPr>
      </w:pPr>
      <w:r w:rsidRPr="00056FBF">
        <w:rPr>
          <w:rFonts w:ascii="Arial" w:eastAsia="ＭＳ ゴシック" w:hAnsi="Arial"/>
          <w:b/>
          <w:iCs/>
          <w:color w:val="000000" w:themeColor="text1"/>
          <w:sz w:val="24"/>
        </w:rPr>
        <w:fldChar w:fldCharType="end"/>
      </w:r>
    </w:p>
    <w:p w14:paraId="2CD96567" w14:textId="77777777" w:rsidR="00FC60E1" w:rsidRPr="00056FBF" w:rsidRDefault="00FC60E1" w:rsidP="0068306D">
      <w:pPr>
        <w:jc w:val="center"/>
        <w:rPr>
          <w:rFonts w:ascii="Arial" w:eastAsia="ＭＳ ゴシック" w:hAnsi="Arial"/>
          <w:b/>
          <w:iCs/>
          <w:color w:val="000000" w:themeColor="text1"/>
          <w:sz w:val="24"/>
        </w:rPr>
      </w:pPr>
    </w:p>
    <w:p w14:paraId="15056BEE" w14:textId="132F6949" w:rsidR="00A07A26" w:rsidRPr="00056FBF" w:rsidRDefault="00A07A26" w:rsidP="00A07A26">
      <w:pPr>
        <w:rPr>
          <w:rFonts w:ascii="ＭＳ ゴシック" w:eastAsia="ＭＳ ゴシック" w:hAnsi="ＭＳ ゴシック"/>
          <w:b/>
          <w:color w:val="000000" w:themeColor="text1"/>
        </w:rPr>
      </w:pPr>
      <w:r w:rsidRPr="00056FBF">
        <w:rPr>
          <w:rFonts w:ascii="ＭＳ ゴシック" w:eastAsia="ＭＳ ゴシック" w:hAnsi="ＭＳ ゴシック" w:hint="eastAsia"/>
          <w:b/>
          <w:color w:val="000000" w:themeColor="text1"/>
        </w:rPr>
        <w:lastRenderedPageBreak/>
        <w:t>【</w:t>
      </w:r>
      <w:r w:rsidR="006F13F3" w:rsidRPr="00056FBF">
        <w:rPr>
          <w:rFonts w:ascii="ＭＳ ゴシック" w:eastAsia="ＭＳ ゴシック" w:hAnsi="ＭＳ ゴシック" w:hint="eastAsia"/>
          <w:b/>
          <w:color w:val="000000" w:themeColor="text1"/>
        </w:rPr>
        <w:t>別紙</w:t>
      </w:r>
      <w:r w:rsidRPr="00056FBF">
        <w:rPr>
          <w:rFonts w:ascii="ＭＳ ゴシック" w:eastAsia="ＭＳ ゴシック" w:hAnsi="ＭＳ ゴシック" w:hint="eastAsia"/>
          <w:b/>
          <w:color w:val="000000" w:themeColor="text1"/>
        </w:rPr>
        <w:t>】</w:t>
      </w:r>
    </w:p>
    <w:p w14:paraId="720933F8" w14:textId="77777777" w:rsidR="00A07A26" w:rsidRPr="00056FBF" w:rsidRDefault="00A07A26" w:rsidP="00A07A26">
      <w:pPr>
        <w:rPr>
          <w:rFonts w:ascii="ＭＳ ゴシック" w:eastAsia="ＭＳ ゴシック" w:hAnsi="ＭＳ ゴシック"/>
          <w:color w:val="000000" w:themeColor="text1"/>
        </w:rPr>
      </w:pPr>
    </w:p>
    <w:p w14:paraId="182E4D15" w14:textId="4A8F28A4" w:rsidR="00DF3679" w:rsidRPr="00056FBF" w:rsidRDefault="0064576D" w:rsidP="003C0E07">
      <w:pPr>
        <w:ind w:leftChars="100" w:left="210"/>
        <w:rPr>
          <w:rFonts w:ascii="ＭＳ ゴシック" w:eastAsia="ＭＳ ゴシック" w:hAnsi="ＭＳ ゴシック"/>
          <w:color w:val="000000" w:themeColor="text1"/>
        </w:rPr>
      </w:pPr>
      <w:r w:rsidRPr="00056FBF">
        <w:rPr>
          <w:rFonts w:ascii="ＭＳ ゴシック" w:eastAsia="ＭＳ ゴシック" w:hAnsi="ＭＳ ゴシック" w:hint="eastAsia"/>
          <w:color w:val="000000" w:themeColor="text1"/>
        </w:rPr>
        <w:t>貝塚市新庁舎</w:t>
      </w:r>
      <w:r w:rsidRPr="00056FBF">
        <w:rPr>
          <w:rFonts w:ascii="ＭＳ 明朝" w:hAnsi="ＭＳ 明朝" w:hint="eastAsia"/>
          <w:color w:val="000000" w:themeColor="text1"/>
        </w:rPr>
        <w:t>整備</w:t>
      </w:r>
      <w:r w:rsidRPr="00056FBF">
        <w:rPr>
          <w:rFonts w:ascii="ＭＳ ゴシック" w:eastAsia="ＭＳ ゴシック" w:hAnsi="ＭＳ ゴシック" w:hint="eastAsia"/>
          <w:color w:val="000000" w:themeColor="text1"/>
        </w:rPr>
        <w:t>事業募集要項別紙</w:t>
      </w:r>
      <w:r w:rsidR="00DF3679" w:rsidRPr="00056FBF">
        <w:rPr>
          <w:rFonts w:ascii="ＭＳ ゴシック" w:eastAsia="ＭＳ ゴシック" w:hAnsi="ＭＳ ゴシック" w:hint="eastAsia"/>
          <w:color w:val="000000" w:themeColor="text1"/>
        </w:rPr>
        <w:t xml:space="preserve">１ </w:t>
      </w:r>
      <w:r w:rsidRPr="00056FBF">
        <w:rPr>
          <w:rFonts w:ascii="ＭＳ ゴシック" w:eastAsia="ＭＳ ゴシック" w:hAnsi="ＭＳ ゴシック" w:hint="eastAsia"/>
          <w:color w:val="000000" w:themeColor="text1"/>
        </w:rPr>
        <w:t>貝塚市新庁舎整備事業</w:t>
      </w:r>
      <w:r w:rsidR="00DF3679" w:rsidRPr="00056FBF">
        <w:rPr>
          <w:rFonts w:ascii="ＭＳ ゴシック" w:eastAsia="ＭＳ ゴシック" w:hAnsi="ＭＳ ゴシック" w:hint="eastAsia"/>
          <w:color w:val="000000" w:themeColor="text1"/>
        </w:rPr>
        <w:t>要求水準書</w:t>
      </w:r>
    </w:p>
    <w:p w14:paraId="4E480932" w14:textId="21D1C35C" w:rsidR="00A07A26" w:rsidRPr="00056FBF" w:rsidRDefault="00A07A26" w:rsidP="003C0E07">
      <w:pPr>
        <w:spacing w:afterLines="50" w:after="168"/>
        <w:ind w:leftChars="200" w:left="420"/>
        <w:rPr>
          <w:rFonts w:ascii="ＭＳ ゴシック" w:eastAsia="ＭＳ ゴシック" w:hAnsi="ＭＳ ゴシック"/>
          <w:color w:val="000000" w:themeColor="text1"/>
        </w:rPr>
      </w:pPr>
      <w:r w:rsidRPr="00056FBF">
        <w:rPr>
          <w:rFonts w:ascii="ＭＳ ゴシック" w:eastAsia="ＭＳ ゴシック" w:hAnsi="ＭＳ ゴシック" w:hint="eastAsia"/>
          <w:color w:val="000000" w:themeColor="text1"/>
        </w:rPr>
        <w:t>（以下「募集要綱別紙１ 要求水準書」）</w:t>
      </w:r>
    </w:p>
    <w:p w14:paraId="6839479C" w14:textId="3E0114FE" w:rsidR="00DF3679" w:rsidRPr="00056FBF" w:rsidRDefault="0064576D" w:rsidP="003C0E07">
      <w:pPr>
        <w:ind w:leftChars="100" w:left="210"/>
        <w:rPr>
          <w:rFonts w:ascii="ＭＳ ゴシック" w:eastAsia="ＭＳ ゴシック" w:hAnsi="ＭＳ ゴシック"/>
          <w:color w:val="000000" w:themeColor="text1"/>
        </w:rPr>
      </w:pPr>
      <w:r w:rsidRPr="00056FBF">
        <w:rPr>
          <w:rFonts w:ascii="ＭＳ ゴシック" w:eastAsia="ＭＳ ゴシック" w:hAnsi="ＭＳ ゴシック" w:hint="eastAsia"/>
          <w:color w:val="000000" w:themeColor="text1"/>
        </w:rPr>
        <w:t>貝塚市新庁舎整備事業募集要項別紙</w:t>
      </w:r>
      <w:r w:rsidR="00DF3679" w:rsidRPr="00056FBF">
        <w:rPr>
          <w:rFonts w:ascii="ＭＳ ゴシック" w:eastAsia="ＭＳ ゴシック" w:hAnsi="ＭＳ ゴシック" w:hint="eastAsia"/>
          <w:color w:val="000000" w:themeColor="text1"/>
        </w:rPr>
        <w:t xml:space="preserve">２ </w:t>
      </w:r>
      <w:r w:rsidRPr="00056FBF">
        <w:rPr>
          <w:rFonts w:ascii="ＭＳ ゴシック" w:eastAsia="ＭＳ ゴシック" w:hAnsi="ＭＳ ゴシック" w:hint="eastAsia"/>
          <w:color w:val="000000" w:themeColor="text1"/>
        </w:rPr>
        <w:t>貝塚市新庁舎整備事業</w:t>
      </w:r>
      <w:r w:rsidR="00DF3679" w:rsidRPr="00056FBF">
        <w:rPr>
          <w:rFonts w:ascii="ＭＳ ゴシック" w:eastAsia="ＭＳ ゴシック" w:hAnsi="ＭＳ ゴシック" w:hint="eastAsia"/>
          <w:color w:val="000000" w:themeColor="text1"/>
        </w:rPr>
        <w:t>優先交渉権者選定基準</w:t>
      </w:r>
    </w:p>
    <w:p w14:paraId="36DA39C7" w14:textId="14486E88" w:rsidR="00A07A26" w:rsidRPr="00056FBF" w:rsidRDefault="00A07A26" w:rsidP="003C0E07">
      <w:pPr>
        <w:spacing w:afterLines="50" w:after="168"/>
        <w:ind w:leftChars="200" w:left="420"/>
        <w:rPr>
          <w:rFonts w:ascii="ＭＳ ゴシック" w:eastAsia="ＭＳ ゴシック" w:hAnsi="ＭＳ ゴシック"/>
          <w:color w:val="000000" w:themeColor="text1"/>
        </w:rPr>
      </w:pPr>
      <w:r w:rsidRPr="00056FBF">
        <w:rPr>
          <w:rFonts w:ascii="ＭＳ ゴシック" w:eastAsia="ＭＳ ゴシック" w:hAnsi="ＭＳ ゴシック" w:hint="eastAsia"/>
          <w:color w:val="000000" w:themeColor="text1"/>
        </w:rPr>
        <w:t>（以下「募集要項別紙２ 優先交渉権者選定基準」）</w:t>
      </w:r>
    </w:p>
    <w:p w14:paraId="6FD61DEC" w14:textId="5EFA28EE" w:rsidR="00DF3679" w:rsidRPr="00056FBF" w:rsidRDefault="0064576D" w:rsidP="003C0E07">
      <w:pPr>
        <w:ind w:leftChars="100" w:left="210"/>
        <w:rPr>
          <w:rFonts w:ascii="ＭＳ ゴシック" w:eastAsia="ＭＳ ゴシック" w:hAnsi="ＭＳ ゴシック"/>
          <w:color w:val="000000" w:themeColor="text1"/>
        </w:rPr>
      </w:pPr>
      <w:r w:rsidRPr="00056FBF">
        <w:rPr>
          <w:rFonts w:ascii="ＭＳ ゴシック" w:eastAsia="ＭＳ ゴシック" w:hAnsi="ＭＳ ゴシック" w:hint="eastAsia"/>
          <w:color w:val="000000" w:themeColor="text1"/>
        </w:rPr>
        <w:t>貝塚市新庁舎整備事業募集要項別紙</w:t>
      </w:r>
      <w:r w:rsidR="00DF3679" w:rsidRPr="00056FBF">
        <w:rPr>
          <w:rFonts w:ascii="ＭＳ ゴシック" w:eastAsia="ＭＳ ゴシック" w:hAnsi="ＭＳ ゴシック" w:hint="eastAsia"/>
          <w:color w:val="000000" w:themeColor="text1"/>
        </w:rPr>
        <w:t xml:space="preserve">３ </w:t>
      </w:r>
      <w:r w:rsidRPr="00056FBF">
        <w:rPr>
          <w:rFonts w:ascii="ＭＳ ゴシック" w:eastAsia="ＭＳ ゴシック" w:hAnsi="ＭＳ ゴシック" w:hint="eastAsia"/>
          <w:color w:val="000000" w:themeColor="text1"/>
        </w:rPr>
        <w:t>貝塚市新庁舎整備事業</w:t>
      </w:r>
      <w:r w:rsidR="00DF3679" w:rsidRPr="00056FBF">
        <w:rPr>
          <w:rFonts w:ascii="ＭＳ ゴシック" w:eastAsia="ＭＳ ゴシック" w:hAnsi="ＭＳ ゴシック" w:hint="eastAsia"/>
          <w:color w:val="000000" w:themeColor="text1"/>
        </w:rPr>
        <w:t>様式集</w:t>
      </w:r>
    </w:p>
    <w:p w14:paraId="6CE75537" w14:textId="46A0A7C9" w:rsidR="00A07A26" w:rsidRPr="00056FBF" w:rsidRDefault="00A07A26" w:rsidP="003C0E07">
      <w:pPr>
        <w:spacing w:afterLines="50" w:after="168"/>
        <w:ind w:leftChars="200" w:left="420"/>
        <w:rPr>
          <w:rFonts w:ascii="ＭＳ ゴシック" w:eastAsia="ＭＳ ゴシック" w:hAnsi="ＭＳ ゴシック"/>
          <w:color w:val="000000" w:themeColor="text1"/>
        </w:rPr>
      </w:pPr>
      <w:r w:rsidRPr="00056FBF">
        <w:rPr>
          <w:rFonts w:ascii="ＭＳ ゴシック" w:eastAsia="ＭＳ ゴシック" w:hAnsi="ＭＳ ゴシック" w:hint="eastAsia"/>
          <w:color w:val="000000" w:themeColor="text1"/>
        </w:rPr>
        <w:t>（以下「募集要項別紙３ 様式集」）</w:t>
      </w:r>
    </w:p>
    <w:p w14:paraId="4D2E2310" w14:textId="3F774E0D" w:rsidR="00736F3D" w:rsidRPr="00056FBF" w:rsidRDefault="0064576D" w:rsidP="003C0E07">
      <w:pPr>
        <w:ind w:leftChars="100" w:left="210"/>
        <w:rPr>
          <w:rFonts w:ascii="ＭＳ ゴシック" w:eastAsia="ＭＳ ゴシック" w:hAnsi="ＭＳ ゴシック"/>
          <w:color w:val="000000" w:themeColor="text1"/>
        </w:rPr>
      </w:pPr>
      <w:r w:rsidRPr="00056FBF">
        <w:rPr>
          <w:rFonts w:ascii="ＭＳ ゴシック" w:eastAsia="ＭＳ ゴシック" w:hAnsi="ＭＳ ゴシック" w:hint="eastAsia"/>
          <w:color w:val="000000" w:themeColor="text1"/>
        </w:rPr>
        <w:t>貝塚市新庁舎整備事業募集要項別紙</w:t>
      </w:r>
      <w:r w:rsidR="00DF3679" w:rsidRPr="00056FBF">
        <w:rPr>
          <w:rFonts w:ascii="ＭＳ ゴシック" w:eastAsia="ＭＳ ゴシック" w:hAnsi="ＭＳ ゴシック" w:hint="eastAsia"/>
          <w:color w:val="000000" w:themeColor="text1"/>
        </w:rPr>
        <w:t xml:space="preserve">４ </w:t>
      </w:r>
      <w:r w:rsidRPr="00056FBF">
        <w:rPr>
          <w:rFonts w:ascii="ＭＳ ゴシック" w:eastAsia="ＭＳ ゴシック" w:hAnsi="ＭＳ ゴシック" w:hint="eastAsia"/>
          <w:color w:val="000000" w:themeColor="text1"/>
        </w:rPr>
        <w:t>貝塚市新庁舎整備事業</w:t>
      </w:r>
      <w:r w:rsidR="00DF3679" w:rsidRPr="00056FBF">
        <w:rPr>
          <w:rFonts w:ascii="ＭＳ ゴシック" w:eastAsia="ＭＳ ゴシック" w:hAnsi="ＭＳ ゴシック" w:hint="eastAsia"/>
          <w:color w:val="000000" w:themeColor="text1"/>
        </w:rPr>
        <w:t>基本協定書（案）</w:t>
      </w:r>
    </w:p>
    <w:p w14:paraId="01BD1B97" w14:textId="392DC53B" w:rsidR="00A07A26" w:rsidRPr="00056FBF" w:rsidRDefault="00A07A26" w:rsidP="003C0E07">
      <w:pPr>
        <w:spacing w:afterLines="50" w:after="168"/>
        <w:ind w:leftChars="200" w:left="420"/>
        <w:rPr>
          <w:rFonts w:ascii="ＭＳ ゴシック" w:eastAsia="ＭＳ ゴシック" w:hAnsi="ＭＳ ゴシック"/>
          <w:color w:val="000000" w:themeColor="text1"/>
        </w:rPr>
      </w:pPr>
      <w:r w:rsidRPr="00056FBF">
        <w:rPr>
          <w:rFonts w:ascii="ＭＳ ゴシック" w:eastAsia="ＭＳ ゴシック" w:hAnsi="ＭＳ ゴシック" w:hint="eastAsia"/>
          <w:color w:val="000000" w:themeColor="text1"/>
        </w:rPr>
        <w:t>（以下「募集要項別紙４ 基本協定書（案）」）</w:t>
      </w:r>
    </w:p>
    <w:p w14:paraId="24837B17" w14:textId="14CF54A2" w:rsidR="00FD762E" w:rsidRPr="00056FBF" w:rsidRDefault="0064576D" w:rsidP="003C0E07">
      <w:pPr>
        <w:ind w:leftChars="100" w:left="210"/>
        <w:rPr>
          <w:rFonts w:ascii="ＭＳ ゴシック" w:eastAsia="ＭＳ ゴシック" w:hAnsi="ＭＳ ゴシック"/>
          <w:color w:val="000000" w:themeColor="text1"/>
        </w:rPr>
      </w:pPr>
      <w:r w:rsidRPr="00056FBF">
        <w:rPr>
          <w:rFonts w:ascii="ＭＳ ゴシック" w:eastAsia="ＭＳ ゴシック" w:hAnsi="ＭＳ ゴシック" w:hint="eastAsia"/>
          <w:color w:val="000000" w:themeColor="text1"/>
        </w:rPr>
        <w:t>貝塚市新庁舎整備事業募集要項別紙</w:t>
      </w:r>
      <w:r w:rsidR="00DF3679" w:rsidRPr="00056FBF">
        <w:rPr>
          <w:rFonts w:ascii="ＭＳ ゴシック" w:eastAsia="ＭＳ ゴシック" w:hAnsi="ＭＳ ゴシック" w:hint="eastAsia"/>
          <w:color w:val="000000" w:themeColor="text1"/>
        </w:rPr>
        <w:t xml:space="preserve">５ </w:t>
      </w:r>
      <w:r w:rsidRPr="00056FBF">
        <w:rPr>
          <w:rFonts w:ascii="ＭＳ ゴシック" w:eastAsia="ＭＳ ゴシック" w:hAnsi="ＭＳ ゴシック" w:hint="eastAsia"/>
          <w:color w:val="000000" w:themeColor="text1"/>
        </w:rPr>
        <w:t>貝塚市新庁舎整備事業</w:t>
      </w:r>
      <w:r w:rsidR="00DF3679" w:rsidRPr="00056FBF">
        <w:rPr>
          <w:rFonts w:ascii="ＭＳ ゴシック" w:eastAsia="ＭＳ ゴシック" w:hAnsi="ＭＳ ゴシック" w:hint="eastAsia"/>
          <w:color w:val="000000" w:themeColor="text1"/>
        </w:rPr>
        <w:t>契約書（案</w:t>
      </w:r>
      <w:r w:rsidR="00736F3D" w:rsidRPr="00056FBF">
        <w:rPr>
          <w:rFonts w:ascii="ＭＳ ゴシック" w:eastAsia="ＭＳ ゴシック" w:hAnsi="ＭＳ ゴシック" w:hint="eastAsia"/>
          <w:color w:val="000000" w:themeColor="text1"/>
        </w:rPr>
        <w:t>）</w:t>
      </w:r>
    </w:p>
    <w:p w14:paraId="19634D50" w14:textId="405A663C" w:rsidR="00A07A26" w:rsidRPr="00056FBF" w:rsidRDefault="00A07A26" w:rsidP="003C0E07">
      <w:pPr>
        <w:spacing w:afterLines="50" w:after="168"/>
        <w:ind w:leftChars="200" w:left="420"/>
        <w:rPr>
          <w:rFonts w:ascii="ＭＳ ゴシック" w:eastAsia="ＭＳ ゴシック" w:hAnsi="ＭＳ ゴシック"/>
          <w:color w:val="000000" w:themeColor="text1"/>
        </w:rPr>
      </w:pPr>
      <w:r w:rsidRPr="00056FBF">
        <w:rPr>
          <w:rFonts w:ascii="ＭＳ ゴシック" w:eastAsia="ＭＳ ゴシック" w:hAnsi="ＭＳ ゴシック" w:hint="eastAsia"/>
          <w:color w:val="000000" w:themeColor="text1"/>
        </w:rPr>
        <w:t>（以下「募集要項別紙５ 事業契約書（案）」）</w:t>
      </w:r>
    </w:p>
    <w:p w14:paraId="4ED82607" w14:textId="77777777" w:rsidR="00A07A26" w:rsidRPr="00056FBF" w:rsidRDefault="00A07A26" w:rsidP="008A5E44">
      <w:pPr>
        <w:ind w:firstLineChars="100" w:firstLine="210"/>
        <w:rPr>
          <w:rFonts w:ascii="ＭＳ ゴシック" w:eastAsia="ＭＳ ゴシック" w:hAnsi="ＭＳ ゴシック"/>
          <w:color w:val="000000" w:themeColor="text1"/>
        </w:rPr>
      </w:pPr>
    </w:p>
    <w:p w14:paraId="65B5111A" w14:textId="77777777" w:rsidR="00FD762E" w:rsidRPr="00056FBF" w:rsidRDefault="00FD762E" w:rsidP="008A5E44">
      <w:pPr>
        <w:ind w:firstLineChars="100" w:firstLine="210"/>
        <w:rPr>
          <w:rFonts w:ascii="ＭＳ ゴシック" w:eastAsia="ＭＳ ゴシック" w:hAnsi="ＭＳ ゴシック"/>
          <w:color w:val="000000" w:themeColor="text1"/>
        </w:rPr>
        <w:sectPr w:rsidR="00FD762E" w:rsidRPr="00056FBF" w:rsidSect="005E6559">
          <w:pgSz w:w="11906" w:h="16838" w:code="9"/>
          <w:pgMar w:top="1701" w:right="1418" w:bottom="1276" w:left="1418" w:header="907" w:footer="567" w:gutter="0"/>
          <w:pgNumType w:start="1"/>
          <w:cols w:space="425"/>
          <w:docGrid w:type="linesAndChars" w:linePitch="337"/>
        </w:sectPr>
      </w:pPr>
    </w:p>
    <w:p w14:paraId="77AF7F90" w14:textId="063C38DC" w:rsidR="004231E3" w:rsidRPr="00056FBF" w:rsidRDefault="00CD262D" w:rsidP="00CD262D">
      <w:pPr>
        <w:pStyle w:val="1"/>
        <w:rPr>
          <w:color w:val="000000" w:themeColor="text1"/>
        </w:rPr>
      </w:pPr>
      <w:bookmarkStart w:id="1" w:name="_Toc4492195"/>
      <w:bookmarkStart w:id="2" w:name="_Toc72474641"/>
      <w:bookmarkStart w:id="3" w:name="_Toc533181474"/>
      <w:r w:rsidRPr="00056FBF">
        <w:rPr>
          <w:rFonts w:hint="eastAsia"/>
          <w:color w:val="000000" w:themeColor="text1"/>
        </w:rPr>
        <w:lastRenderedPageBreak/>
        <w:t xml:space="preserve">第１　</w:t>
      </w:r>
      <w:r w:rsidR="004231E3" w:rsidRPr="00056FBF">
        <w:rPr>
          <w:rFonts w:hint="eastAsia"/>
          <w:color w:val="000000" w:themeColor="text1"/>
        </w:rPr>
        <w:t>募集要項の定義</w:t>
      </w:r>
      <w:bookmarkEnd w:id="1"/>
    </w:p>
    <w:p w14:paraId="14404CAF" w14:textId="6F8EB1C9" w:rsidR="008A691C" w:rsidRPr="00056FBF" w:rsidRDefault="008A691C" w:rsidP="00CD262D">
      <w:pPr>
        <w:pStyle w:val="afff0"/>
        <w:rPr>
          <w:color w:val="000000" w:themeColor="text1"/>
        </w:rPr>
      </w:pPr>
      <w:r w:rsidRPr="00056FBF">
        <w:rPr>
          <w:rFonts w:hint="eastAsia"/>
          <w:color w:val="000000" w:themeColor="text1"/>
        </w:rPr>
        <w:t>貝塚市</w:t>
      </w:r>
      <w:r w:rsidR="00B44E2B" w:rsidRPr="00056FBF">
        <w:rPr>
          <w:rFonts w:hint="eastAsia"/>
          <w:color w:val="000000" w:themeColor="text1"/>
        </w:rPr>
        <w:t>（以下「市」という。）は、</w:t>
      </w:r>
      <w:r w:rsidRPr="00056FBF">
        <w:rPr>
          <w:rFonts w:hint="eastAsia"/>
          <w:color w:val="000000" w:themeColor="text1"/>
        </w:rPr>
        <w:t>貝</w:t>
      </w:r>
      <w:r w:rsidR="00CD597C" w:rsidRPr="00056FBF">
        <w:rPr>
          <w:rFonts w:hint="eastAsia"/>
          <w:color w:val="000000" w:themeColor="text1"/>
        </w:rPr>
        <w:t>塚</w:t>
      </w:r>
      <w:r w:rsidRPr="00056FBF">
        <w:rPr>
          <w:rFonts w:hint="eastAsia"/>
          <w:color w:val="000000" w:themeColor="text1"/>
        </w:rPr>
        <w:t>市新庁舎整備事業</w:t>
      </w:r>
      <w:r w:rsidR="0069707C" w:rsidRPr="00056FBF">
        <w:rPr>
          <w:rFonts w:hint="eastAsia"/>
          <w:color w:val="000000" w:themeColor="text1"/>
        </w:rPr>
        <w:t>（以下「本事業」という。）を、</w:t>
      </w:r>
      <w:r w:rsidR="00B44E2B" w:rsidRPr="00056FBF">
        <w:rPr>
          <w:rFonts w:hint="eastAsia"/>
          <w:color w:val="000000" w:themeColor="text1"/>
        </w:rPr>
        <w:t>民間資金等の活用による公共施設等の整備等の促進に関する法律（平成11年法律第117号 以下「PFI法」という。）に基づく事業として特定事業に選定した。</w:t>
      </w:r>
    </w:p>
    <w:p w14:paraId="18EC54CD" w14:textId="65511A4A" w:rsidR="008A691C" w:rsidRPr="00056FBF" w:rsidRDefault="00736F3D" w:rsidP="00CD262D">
      <w:pPr>
        <w:pStyle w:val="afff0"/>
        <w:rPr>
          <w:color w:val="000000" w:themeColor="text1"/>
        </w:rPr>
      </w:pPr>
      <w:r w:rsidRPr="00056FBF">
        <w:rPr>
          <w:rFonts w:hint="eastAsia"/>
          <w:color w:val="000000" w:themeColor="text1"/>
        </w:rPr>
        <w:t>「</w:t>
      </w:r>
      <w:r w:rsidR="008A691C" w:rsidRPr="00056FBF">
        <w:rPr>
          <w:rFonts w:hint="eastAsia"/>
          <w:color w:val="000000" w:themeColor="text1"/>
        </w:rPr>
        <w:t>貝塚市新庁舎整備事業</w:t>
      </w:r>
      <w:r w:rsidR="00B44E2B" w:rsidRPr="00056FBF">
        <w:rPr>
          <w:rFonts w:hint="eastAsia"/>
          <w:color w:val="000000" w:themeColor="text1"/>
        </w:rPr>
        <w:t>募集要項</w:t>
      </w:r>
      <w:r w:rsidRPr="00056FBF">
        <w:rPr>
          <w:rFonts w:hint="eastAsia"/>
          <w:color w:val="000000" w:themeColor="text1"/>
        </w:rPr>
        <w:t>」</w:t>
      </w:r>
      <w:r w:rsidR="00B44E2B" w:rsidRPr="00056FBF">
        <w:rPr>
          <w:rFonts w:hint="eastAsia"/>
          <w:color w:val="000000" w:themeColor="text1"/>
        </w:rPr>
        <w:t>（以下「募集要項」という。）は、本事業を実施する民間事業者を選定するため、</w:t>
      </w:r>
      <w:r w:rsidRPr="00056FBF">
        <w:rPr>
          <w:rFonts w:hint="eastAsia"/>
          <w:color w:val="000000" w:themeColor="text1"/>
        </w:rPr>
        <w:t>その手続き等を記載したもの</w:t>
      </w:r>
      <w:r w:rsidR="00B44E2B" w:rsidRPr="00056FBF">
        <w:rPr>
          <w:rFonts w:hint="eastAsia"/>
          <w:color w:val="000000" w:themeColor="text1"/>
        </w:rPr>
        <w:t>である。</w:t>
      </w:r>
    </w:p>
    <w:p w14:paraId="0D43F73D" w14:textId="49AEB0FD" w:rsidR="004231E3" w:rsidRPr="00056FBF" w:rsidRDefault="00736F3D" w:rsidP="00CD262D">
      <w:pPr>
        <w:pStyle w:val="afff0"/>
        <w:rPr>
          <w:color w:val="000000" w:themeColor="text1"/>
        </w:rPr>
      </w:pPr>
      <w:r w:rsidRPr="00056FBF">
        <w:rPr>
          <w:rFonts w:hint="eastAsia"/>
          <w:color w:val="000000" w:themeColor="text1"/>
        </w:rPr>
        <w:t>なお、「貝塚市新庁舎整備事業実施方針」及び「貝塚市新庁舎整備事業</w:t>
      </w:r>
      <w:r w:rsidR="00B44E2B" w:rsidRPr="00056FBF">
        <w:rPr>
          <w:rFonts w:hint="eastAsia"/>
          <w:color w:val="000000" w:themeColor="text1"/>
        </w:rPr>
        <w:t>実施方針に関する質問</w:t>
      </w:r>
      <w:r w:rsidRPr="00056FBF">
        <w:rPr>
          <w:rFonts w:hint="eastAsia"/>
          <w:color w:val="000000" w:themeColor="text1"/>
        </w:rPr>
        <w:t>及び意見</w:t>
      </w:r>
      <w:r w:rsidR="00B44E2B" w:rsidRPr="00056FBF">
        <w:rPr>
          <w:rFonts w:hint="eastAsia"/>
          <w:color w:val="000000" w:themeColor="text1"/>
        </w:rPr>
        <w:t>に対する回答</w:t>
      </w:r>
      <w:r w:rsidRPr="00056FBF">
        <w:rPr>
          <w:rFonts w:hint="eastAsia"/>
          <w:color w:val="000000" w:themeColor="text1"/>
        </w:rPr>
        <w:t>」と募集要項とに相違がある場合は、募集要項の規定を優先するものとし、募集要項</w:t>
      </w:r>
      <w:r w:rsidR="00B44E2B" w:rsidRPr="00056FBF">
        <w:rPr>
          <w:rFonts w:hint="eastAsia"/>
          <w:color w:val="000000" w:themeColor="text1"/>
        </w:rPr>
        <w:t>に記載がない事項については、</w:t>
      </w:r>
      <w:r w:rsidRPr="00056FBF">
        <w:rPr>
          <w:rFonts w:hint="eastAsia"/>
          <w:color w:val="000000" w:themeColor="text1"/>
        </w:rPr>
        <w:t>「貝塚市新庁舎整備事業実施方針」、「貝塚市新庁舎整備事業実施方針に関する質問及び意見に対する回答」及び「募集要項</w:t>
      </w:r>
      <w:r w:rsidR="00B44E2B" w:rsidRPr="00056FBF">
        <w:rPr>
          <w:rFonts w:hint="eastAsia"/>
          <w:color w:val="000000" w:themeColor="text1"/>
        </w:rPr>
        <w:t>に関する質問に対する回答</w:t>
      </w:r>
      <w:r w:rsidRPr="00056FBF">
        <w:rPr>
          <w:rFonts w:hint="eastAsia"/>
          <w:color w:val="000000" w:themeColor="text1"/>
        </w:rPr>
        <w:t>」</w:t>
      </w:r>
      <w:r w:rsidR="00B44E2B" w:rsidRPr="00056FBF">
        <w:rPr>
          <w:rFonts w:hint="eastAsia"/>
          <w:color w:val="000000" w:themeColor="text1"/>
        </w:rPr>
        <w:t>によることとする。</w:t>
      </w:r>
    </w:p>
    <w:p w14:paraId="55E80797" w14:textId="6F9AF02F" w:rsidR="00CD262D" w:rsidRPr="00056FBF" w:rsidRDefault="00CD262D">
      <w:pPr>
        <w:widowControl/>
        <w:adjustRightInd/>
        <w:jc w:val="left"/>
        <w:rPr>
          <w:rFonts w:ascii="ＭＳ 明朝" w:hAnsi="ＭＳ 明朝"/>
          <w:color w:val="000000" w:themeColor="text1"/>
        </w:rPr>
      </w:pPr>
      <w:r w:rsidRPr="00056FBF">
        <w:rPr>
          <w:color w:val="000000" w:themeColor="text1"/>
        </w:rPr>
        <w:br w:type="page"/>
      </w:r>
    </w:p>
    <w:p w14:paraId="60A49A01" w14:textId="354B5884" w:rsidR="003032D0" w:rsidRPr="00056FBF" w:rsidRDefault="00CD262D" w:rsidP="00CD262D">
      <w:pPr>
        <w:pStyle w:val="1"/>
        <w:rPr>
          <w:color w:val="000000" w:themeColor="text1"/>
        </w:rPr>
      </w:pPr>
      <w:bookmarkStart w:id="4" w:name="_Toc4492196"/>
      <w:bookmarkEnd w:id="2"/>
      <w:bookmarkEnd w:id="3"/>
      <w:r w:rsidRPr="00056FBF">
        <w:rPr>
          <w:rFonts w:hint="eastAsia"/>
          <w:color w:val="000000" w:themeColor="text1"/>
        </w:rPr>
        <w:lastRenderedPageBreak/>
        <w:t xml:space="preserve">第２　</w:t>
      </w:r>
      <w:r w:rsidR="00820BB1" w:rsidRPr="00056FBF">
        <w:rPr>
          <w:rFonts w:hint="eastAsia"/>
          <w:color w:val="000000" w:themeColor="text1"/>
        </w:rPr>
        <w:t>事業概要</w:t>
      </w:r>
      <w:bookmarkEnd w:id="4"/>
    </w:p>
    <w:p w14:paraId="25B4FBB8" w14:textId="303996FA" w:rsidR="006D7D6B" w:rsidRPr="00056FBF" w:rsidRDefault="00CD262D" w:rsidP="00CD262D">
      <w:pPr>
        <w:pStyle w:val="2"/>
      </w:pPr>
      <w:bookmarkStart w:id="5" w:name="_Toc72474642"/>
      <w:bookmarkStart w:id="6" w:name="_Toc533181475"/>
      <w:bookmarkStart w:id="7" w:name="_Toc4492197"/>
      <w:r w:rsidRPr="00056FBF">
        <w:rPr>
          <w:rFonts w:hint="eastAsia"/>
        </w:rPr>
        <w:t>１．</w:t>
      </w:r>
      <w:r w:rsidR="00A43479" w:rsidRPr="00056FBF">
        <w:rPr>
          <w:rFonts w:hint="eastAsia"/>
        </w:rPr>
        <w:t>事業内容に関する事項</w:t>
      </w:r>
      <w:bookmarkEnd w:id="5"/>
      <w:bookmarkEnd w:id="6"/>
      <w:bookmarkEnd w:id="7"/>
    </w:p>
    <w:p w14:paraId="2B299624" w14:textId="3D5C30EC" w:rsidR="003032D0" w:rsidRPr="00056FBF" w:rsidRDefault="00CD262D" w:rsidP="00CD262D">
      <w:pPr>
        <w:pStyle w:val="3"/>
        <w:rPr>
          <w:color w:val="000000" w:themeColor="text1"/>
        </w:rPr>
      </w:pPr>
      <w:bookmarkStart w:id="8" w:name="_Toc426486010"/>
      <w:bookmarkStart w:id="9" w:name="_Toc426569759"/>
      <w:r w:rsidRPr="00056FBF">
        <w:rPr>
          <w:rFonts w:hint="eastAsia"/>
          <w:color w:val="000000" w:themeColor="text1"/>
        </w:rPr>
        <w:t>（１）</w:t>
      </w:r>
      <w:r w:rsidR="003032D0" w:rsidRPr="00056FBF">
        <w:rPr>
          <w:rFonts w:hint="eastAsia"/>
          <w:color w:val="000000" w:themeColor="text1"/>
        </w:rPr>
        <w:t>事業名称</w:t>
      </w:r>
      <w:bookmarkEnd w:id="8"/>
      <w:bookmarkEnd w:id="9"/>
    </w:p>
    <w:p w14:paraId="7571A3D0" w14:textId="43A9E514" w:rsidR="003032D0" w:rsidRPr="00056FBF" w:rsidRDefault="001A66F6" w:rsidP="00CD262D">
      <w:pPr>
        <w:pStyle w:val="afff0"/>
        <w:rPr>
          <w:color w:val="000000" w:themeColor="text1"/>
        </w:rPr>
      </w:pPr>
      <w:r w:rsidRPr="00056FBF">
        <w:rPr>
          <w:rFonts w:hint="eastAsia"/>
          <w:color w:val="000000" w:themeColor="text1"/>
        </w:rPr>
        <w:t>貝塚</w:t>
      </w:r>
      <w:r w:rsidR="00C755EA" w:rsidRPr="00056FBF">
        <w:rPr>
          <w:rFonts w:hint="eastAsia"/>
          <w:color w:val="000000" w:themeColor="text1"/>
        </w:rPr>
        <w:t>市新庁舎整備事業</w:t>
      </w:r>
      <w:r w:rsidR="003032D0" w:rsidRPr="00056FBF">
        <w:rPr>
          <w:rFonts w:hint="eastAsia"/>
          <w:color w:val="000000" w:themeColor="text1"/>
        </w:rPr>
        <w:t>（以下「本事業」という。</w:t>
      </w:r>
      <w:r w:rsidR="00C75A14" w:rsidRPr="00056FBF">
        <w:rPr>
          <w:rFonts w:hint="eastAsia"/>
          <w:color w:val="000000" w:themeColor="text1"/>
        </w:rPr>
        <w:t>)</w:t>
      </w:r>
    </w:p>
    <w:p w14:paraId="23A6605F" w14:textId="77777777" w:rsidR="00DE0951" w:rsidRPr="00056FBF" w:rsidRDefault="00DE0951" w:rsidP="002C6967">
      <w:pPr>
        <w:pStyle w:val="32"/>
        <w:rPr>
          <w:color w:val="000000" w:themeColor="text1"/>
        </w:rPr>
      </w:pPr>
    </w:p>
    <w:p w14:paraId="40CBCF17" w14:textId="31745AA2" w:rsidR="003032D0" w:rsidRPr="00056FBF" w:rsidRDefault="00CD262D" w:rsidP="00CD262D">
      <w:pPr>
        <w:pStyle w:val="3"/>
        <w:rPr>
          <w:color w:val="000000" w:themeColor="text1"/>
        </w:rPr>
      </w:pPr>
      <w:bookmarkStart w:id="10" w:name="_Toc426486012"/>
      <w:bookmarkStart w:id="11" w:name="_Toc426569761"/>
      <w:r w:rsidRPr="00056FBF">
        <w:rPr>
          <w:rFonts w:hint="eastAsia"/>
          <w:color w:val="000000" w:themeColor="text1"/>
        </w:rPr>
        <w:t>（２）</w:t>
      </w:r>
      <w:r w:rsidR="003032D0" w:rsidRPr="00056FBF">
        <w:rPr>
          <w:rFonts w:hint="eastAsia"/>
          <w:color w:val="000000" w:themeColor="text1"/>
        </w:rPr>
        <w:t>公共施設</w:t>
      </w:r>
      <w:r w:rsidR="00DF323C" w:rsidRPr="00056FBF">
        <w:rPr>
          <w:rFonts w:hint="eastAsia"/>
          <w:color w:val="000000" w:themeColor="text1"/>
        </w:rPr>
        <w:t>等</w:t>
      </w:r>
      <w:r w:rsidR="003032D0" w:rsidRPr="00056FBF">
        <w:rPr>
          <w:rFonts w:hint="eastAsia"/>
          <w:color w:val="000000" w:themeColor="text1"/>
        </w:rPr>
        <w:t>の管理者の名称</w:t>
      </w:r>
      <w:bookmarkEnd w:id="10"/>
      <w:bookmarkEnd w:id="11"/>
    </w:p>
    <w:p w14:paraId="65D47022" w14:textId="57C5D84F" w:rsidR="003032D0" w:rsidRPr="00056FBF" w:rsidRDefault="00242F66" w:rsidP="00CD262D">
      <w:pPr>
        <w:pStyle w:val="afff0"/>
        <w:rPr>
          <w:color w:val="000000" w:themeColor="text1"/>
        </w:rPr>
      </w:pPr>
      <w:r w:rsidRPr="00056FBF">
        <w:rPr>
          <w:rFonts w:hint="eastAsia"/>
          <w:color w:val="000000" w:themeColor="text1"/>
        </w:rPr>
        <w:t>貝塚市長</w:t>
      </w:r>
      <w:r w:rsidR="003032D0" w:rsidRPr="00056FBF">
        <w:rPr>
          <w:rFonts w:hint="eastAsia"/>
          <w:color w:val="000000" w:themeColor="text1"/>
        </w:rPr>
        <w:t xml:space="preserve">　</w:t>
      </w:r>
      <w:r w:rsidRPr="00056FBF">
        <w:rPr>
          <w:rFonts w:hint="eastAsia"/>
          <w:color w:val="000000" w:themeColor="text1"/>
        </w:rPr>
        <w:t>藤原　龍男</w:t>
      </w:r>
    </w:p>
    <w:p w14:paraId="21DEACD5" w14:textId="77777777" w:rsidR="00DE0951" w:rsidRPr="00056FBF" w:rsidRDefault="00DE0951" w:rsidP="002C6967">
      <w:pPr>
        <w:pStyle w:val="32"/>
        <w:rPr>
          <w:color w:val="000000" w:themeColor="text1"/>
        </w:rPr>
      </w:pPr>
    </w:p>
    <w:p w14:paraId="7699311B" w14:textId="4263ACA5" w:rsidR="003032D0" w:rsidRPr="00056FBF" w:rsidRDefault="00CD262D" w:rsidP="00CD262D">
      <w:pPr>
        <w:pStyle w:val="3"/>
        <w:rPr>
          <w:color w:val="000000" w:themeColor="text1"/>
        </w:rPr>
      </w:pPr>
      <w:bookmarkStart w:id="12" w:name="_Toc426486013"/>
      <w:bookmarkStart w:id="13" w:name="_Toc426569762"/>
      <w:r w:rsidRPr="00056FBF">
        <w:rPr>
          <w:rFonts w:hint="eastAsia"/>
          <w:color w:val="000000" w:themeColor="text1"/>
        </w:rPr>
        <w:t>（３）</w:t>
      </w:r>
      <w:r w:rsidR="00D02E15" w:rsidRPr="00056FBF">
        <w:rPr>
          <w:rFonts w:hint="eastAsia"/>
          <w:color w:val="000000" w:themeColor="text1"/>
        </w:rPr>
        <w:t>本事業の目的</w:t>
      </w:r>
      <w:bookmarkEnd w:id="12"/>
      <w:bookmarkEnd w:id="13"/>
    </w:p>
    <w:p w14:paraId="6DFDCED1" w14:textId="3A85ECBA" w:rsidR="00B1715C" w:rsidRPr="00056FBF" w:rsidRDefault="0069707C" w:rsidP="00CD262D">
      <w:pPr>
        <w:pStyle w:val="afff0"/>
        <w:rPr>
          <w:color w:val="000000" w:themeColor="text1"/>
        </w:rPr>
      </w:pPr>
      <w:r w:rsidRPr="00056FBF">
        <w:rPr>
          <w:rFonts w:hint="eastAsia"/>
          <w:color w:val="000000" w:themeColor="text1"/>
        </w:rPr>
        <w:t>市</w:t>
      </w:r>
      <w:r w:rsidR="00341F20" w:rsidRPr="00056FBF">
        <w:rPr>
          <w:rFonts w:hint="eastAsia"/>
          <w:color w:val="000000" w:themeColor="text1"/>
        </w:rPr>
        <w:t>における</w:t>
      </w:r>
      <w:r w:rsidR="00B1715C" w:rsidRPr="00056FBF">
        <w:rPr>
          <w:rFonts w:hint="eastAsia"/>
          <w:color w:val="000000" w:themeColor="text1"/>
        </w:rPr>
        <w:t>現在の市役所本庁舎は、1965年</w:t>
      </w:r>
      <w:r w:rsidR="00CD262D" w:rsidRPr="00056FBF">
        <w:rPr>
          <w:rFonts w:hint="eastAsia"/>
          <w:color w:val="000000" w:themeColor="text1"/>
        </w:rPr>
        <w:t>３</w:t>
      </w:r>
      <w:r w:rsidR="00B1715C" w:rsidRPr="00056FBF">
        <w:rPr>
          <w:rFonts w:hint="eastAsia"/>
          <w:color w:val="000000" w:themeColor="text1"/>
        </w:rPr>
        <w:t>月に竣工した鉄筋コンクリート造の地下１階、地上４階の建物で、建設後50年以上が経過し、老朽化が進んでいることに加え、耐震性能が不足している。</w:t>
      </w:r>
    </w:p>
    <w:p w14:paraId="3CF42B6D" w14:textId="7915645E" w:rsidR="00B1715C" w:rsidRPr="00056FBF" w:rsidRDefault="00B1715C" w:rsidP="00CD262D">
      <w:pPr>
        <w:pStyle w:val="afff0"/>
        <w:rPr>
          <w:color w:val="000000" w:themeColor="text1"/>
        </w:rPr>
      </w:pPr>
      <w:r w:rsidRPr="00056FBF">
        <w:rPr>
          <w:rFonts w:hint="eastAsia"/>
          <w:color w:val="000000" w:themeColor="text1"/>
        </w:rPr>
        <w:t>このため、2014年度に「貝塚市役所本庁舎建替等検討調</w:t>
      </w:r>
      <w:r w:rsidR="00247FD7" w:rsidRPr="00056FBF">
        <w:rPr>
          <w:rFonts w:hint="eastAsia"/>
          <w:color w:val="000000" w:themeColor="text1"/>
        </w:rPr>
        <w:t>査業務」を実施し、市民や来庁者から新庁舎建設にかかる</w:t>
      </w:r>
      <w:r w:rsidR="007C51BC" w:rsidRPr="00056FBF">
        <w:rPr>
          <w:rFonts w:hint="eastAsia"/>
          <w:color w:val="000000" w:themeColor="text1"/>
        </w:rPr>
        <w:t>ご</w:t>
      </w:r>
      <w:r w:rsidR="00247FD7" w:rsidRPr="00056FBF">
        <w:rPr>
          <w:rFonts w:hint="eastAsia"/>
          <w:color w:val="000000" w:themeColor="text1"/>
        </w:rPr>
        <w:t>意見を広くいただくとともに、周辺施設との統合や複合化、</w:t>
      </w:r>
      <w:r w:rsidRPr="00056FBF">
        <w:rPr>
          <w:rFonts w:hint="eastAsia"/>
          <w:color w:val="000000" w:themeColor="text1"/>
        </w:rPr>
        <w:t>財政負担の平準化、事業手法等について検討した。</w:t>
      </w:r>
    </w:p>
    <w:p w14:paraId="7E32C60B" w14:textId="77777777" w:rsidR="00B1715C" w:rsidRPr="00056FBF" w:rsidRDefault="00B1715C" w:rsidP="00CD262D">
      <w:pPr>
        <w:pStyle w:val="afff0"/>
        <w:rPr>
          <w:color w:val="000000" w:themeColor="text1"/>
        </w:rPr>
      </w:pPr>
      <w:r w:rsidRPr="00056FBF">
        <w:rPr>
          <w:rFonts w:hint="eastAsia"/>
          <w:color w:val="000000" w:themeColor="text1"/>
        </w:rPr>
        <w:t>さらに、2016年度に策定した「貝塚市公共施設等総合管理計画」において、市役所本庁舎は「建て替えを行う際は、保有総量の削減に努めるものとし、その実施時期については市の財政状況等を見据え、最適な時期を見極めるもの」との方針を示した。</w:t>
      </w:r>
    </w:p>
    <w:p w14:paraId="7CE47ED7" w14:textId="7897BB8B" w:rsidR="00B1715C" w:rsidRPr="00056FBF" w:rsidRDefault="00B1715C" w:rsidP="00CD262D">
      <w:pPr>
        <w:pStyle w:val="afff0"/>
        <w:rPr>
          <w:color w:val="000000" w:themeColor="text1"/>
        </w:rPr>
      </w:pPr>
      <w:r w:rsidRPr="00056FBF">
        <w:rPr>
          <w:rFonts w:hint="eastAsia"/>
          <w:color w:val="000000" w:themeColor="text1"/>
        </w:rPr>
        <w:t>2018年、これらの経過を踏まえ、国の「公共施設等適正管理推進事業債（市町村役場機能緊急保全事業</w:t>
      </w:r>
      <w:r w:rsidR="00C75A14" w:rsidRPr="00056FBF">
        <w:rPr>
          <w:rFonts w:hint="eastAsia"/>
          <w:color w:val="000000" w:themeColor="text1"/>
        </w:rPr>
        <w:t>)</w:t>
      </w:r>
      <w:r w:rsidRPr="00056FBF">
        <w:rPr>
          <w:rFonts w:hint="eastAsia"/>
          <w:color w:val="000000" w:themeColor="text1"/>
        </w:rPr>
        <w:t>」を活用しながら、民間活力をも導入した</w:t>
      </w:r>
      <w:r w:rsidR="00247FD7" w:rsidRPr="00056FBF">
        <w:rPr>
          <w:rFonts w:hint="eastAsia"/>
          <w:color w:val="000000" w:themeColor="text1"/>
        </w:rPr>
        <w:t>本事業</w:t>
      </w:r>
      <w:r w:rsidRPr="00056FBF">
        <w:rPr>
          <w:rFonts w:hint="eastAsia"/>
          <w:color w:val="000000" w:themeColor="text1"/>
        </w:rPr>
        <w:t>に着手することとし、同年</w:t>
      </w:r>
      <w:r w:rsidR="00247FD7" w:rsidRPr="00056FBF">
        <w:rPr>
          <w:rFonts w:hint="eastAsia"/>
          <w:color w:val="000000" w:themeColor="text1"/>
        </w:rPr>
        <w:t>11</w:t>
      </w:r>
      <w:r w:rsidRPr="00056FBF">
        <w:rPr>
          <w:rFonts w:hint="eastAsia"/>
          <w:color w:val="000000" w:themeColor="text1"/>
        </w:rPr>
        <w:t>月に新庁舎整備の指針となる「</w:t>
      </w:r>
      <w:r w:rsidR="00247FD7" w:rsidRPr="00056FBF">
        <w:rPr>
          <w:rFonts w:hint="eastAsia"/>
          <w:color w:val="000000" w:themeColor="text1"/>
        </w:rPr>
        <w:t>貝塚市</w:t>
      </w:r>
      <w:r w:rsidRPr="00056FBF">
        <w:rPr>
          <w:rFonts w:hint="eastAsia"/>
          <w:color w:val="000000" w:themeColor="text1"/>
        </w:rPr>
        <w:t>庁舎計画」を策定した。</w:t>
      </w:r>
    </w:p>
    <w:p w14:paraId="4BB76CE5" w14:textId="397E1ADE" w:rsidR="00A322E3" w:rsidRPr="00056FBF" w:rsidRDefault="00A322E3" w:rsidP="00CD262D">
      <w:pPr>
        <w:pStyle w:val="afff0"/>
        <w:rPr>
          <w:color w:val="000000" w:themeColor="text1"/>
        </w:rPr>
      </w:pPr>
      <w:r w:rsidRPr="00056FBF">
        <w:rPr>
          <w:rFonts w:hint="eastAsia"/>
          <w:color w:val="000000" w:themeColor="text1"/>
        </w:rPr>
        <w:t>本事業は、新庁舎整備の</w:t>
      </w:r>
      <w:r w:rsidRPr="00056FBF">
        <w:rPr>
          <w:color w:val="000000" w:themeColor="text1"/>
        </w:rPr>
        <w:t>基本理念として掲げる「人がつどい　未来輝く　安全</w:t>
      </w:r>
      <w:r w:rsidR="005D5562" w:rsidRPr="00056FBF">
        <w:rPr>
          <w:rFonts w:hint="eastAsia"/>
          <w:color w:val="000000" w:themeColor="text1"/>
        </w:rPr>
        <w:t>･</w:t>
      </w:r>
      <w:r w:rsidRPr="00056FBF">
        <w:rPr>
          <w:color w:val="000000" w:themeColor="text1"/>
        </w:rPr>
        <w:t>安心な庁舎」の実現をめざすもので、</w:t>
      </w:r>
      <w:r w:rsidRPr="00056FBF">
        <w:rPr>
          <w:rFonts w:hint="eastAsia"/>
          <w:color w:val="000000" w:themeColor="text1"/>
        </w:rPr>
        <w:t>新庁舎に現在の身体障害者福祉センター及び老人福祉センターの機能を配置し、また、市民福祉センターや教育庁舎、保健</w:t>
      </w:r>
      <w:r w:rsidR="005D5562" w:rsidRPr="00056FBF">
        <w:rPr>
          <w:rFonts w:hint="eastAsia"/>
          <w:color w:val="000000" w:themeColor="text1"/>
        </w:rPr>
        <w:t>･</w:t>
      </w:r>
      <w:r w:rsidRPr="00056FBF">
        <w:rPr>
          <w:rFonts w:hint="eastAsia"/>
          <w:color w:val="000000" w:themeColor="text1"/>
        </w:rPr>
        <w:t>福祉合同庁舎等にある行政機能を統合することで、市民の利便性の向上を図り、かつ、防災拠点機能を備えた新庁舎の整備を目的とする。</w:t>
      </w:r>
    </w:p>
    <w:p w14:paraId="49224167" w14:textId="03416528" w:rsidR="003C4266" w:rsidRPr="00056FBF" w:rsidRDefault="006B7700" w:rsidP="00CD262D">
      <w:pPr>
        <w:pStyle w:val="afff0"/>
        <w:rPr>
          <w:color w:val="000000" w:themeColor="text1"/>
        </w:rPr>
      </w:pPr>
      <w:r w:rsidRPr="00056FBF">
        <w:rPr>
          <w:rFonts w:hint="eastAsia"/>
          <w:color w:val="000000" w:themeColor="text1"/>
        </w:rPr>
        <w:t>その整備の</w:t>
      </w:r>
      <w:r w:rsidR="003C4266" w:rsidRPr="00056FBF">
        <w:rPr>
          <w:rFonts w:hint="eastAsia"/>
          <w:color w:val="000000" w:themeColor="text1"/>
        </w:rPr>
        <w:t>手法</w:t>
      </w:r>
      <w:r w:rsidR="002609DE" w:rsidRPr="00056FBF">
        <w:rPr>
          <w:rFonts w:hint="eastAsia"/>
          <w:color w:val="000000" w:themeColor="text1"/>
        </w:rPr>
        <w:t>は、</w:t>
      </w:r>
      <w:r w:rsidR="003C4266" w:rsidRPr="00056FBF">
        <w:rPr>
          <w:rFonts w:hint="eastAsia"/>
          <w:color w:val="000000" w:themeColor="text1"/>
        </w:rPr>
        <w:t>民間の創意工夫の発揮による公共サービスの質の向上と財政負担の縮減を図ることが可能となる</w:t>
      </w:r>
      <w:r w:rsidR="002609DE" w:rsidRPr="00056FBF">
        <w:rPr>
          <w:rFonts w:hint="eastAsia"/>
          <w:color w:val="000000" w:themeColor="text1"/>
        </w:rPr>
        <w:t>「民間資金等の活用による公共施設等の整備等の促進に関する法律（平成11年法律第117号。以下「PFI法」という。)」に基づく</w:t>
      </w:r>
      <w:r w:rsidR="003C4266" w:rsidRPr="00056FBF">
        <w:rPr>
          <w:rFonts w:hint="eastAsia"/>
          <w:color w:val="000000" w:themeColor="text1"/>
        </w:rPr>
        <w:t>PFI</w:t>
      </w:r>
      <w:r w:rsidR="002609DE" w:rsidRPr="00056FBF">
        <w:rPr>
          <w:rFonts w:hint="eastAsia"/>
          <w:color w:val="000000" w:themeColor="text1"/>
        </w:rPr>
        <w:t>とし、新庁舎の整備、維持管理及び運営等を行う事業（以下「本体事業」という。)、並びに敷地（以下「事業用地」という。)の一部を活用した民間収益施設の整備、維持管理及び運営等を行う事業（以下「付帯事業」という。)</w:t>
      </w:r>
      <w:r w:rsidR="003C4266" w:rsidRPr="00056FBF">
        <w:rPr>
          <w:rFonts w:hint="eastAsia"/>
          <w:color w:val="000000" w:themeColor="text1"/>
        </w:rPr>
        <w:t>を一体的に行うこととする。</w:t>
      </w:r>
    </w:p>
    <w:p w14:paraId="118F064E" w14:textId="77777777" w:rsidR="004D2456" w:rsidRPr="00056FBF" w:rsidRDefault="004D2456" w:rsidP="002C6967">
      <w:pPr>
        <w:pStyle w:val="32"/>
        <w:rPr>
          <w:color w:val="000000" w:themeColor="text1"/>
        </w:rPr>
      </w:pPr>
    </w:p>
    <w:p w14:paraId="0A41179F" w14:textId="6CA01937" w:rsidR="003032D0" w:rsidRPr="00056FBF" w:rsidRDefault="00CD262D" w:rsidP="00CD262D">
      <w:pPr>
        <w:pStyle w:val="3"/>
        <w:rPr>
          <w:color w:val="000000" w:themeColor="text1"/>
        </w:rPr>
      </w:pPr>
      <w:bookmarkStart w:id="14" w:name="_Toc426486014"/>
      <w:bookmarkStart w:id="15" w:name="_Toc426569763"/>
      <w:r w:rsidRPr="00056FBF">
        <w:rPr>
          <w:rFonts w:hint="eastAsia"/>
          <w:color w:val="000000" w:themeColor="text1"/>
        </w:rPr>
        <w:t>（４）</w:t>
      </w:r>
      <w:r w:rsidR="003032D0" w:rsidRPr="00056FBF">
        <w:rPr>
          <w:rFonts w:hint="eastAsia"/>
          <w:color w:val="000000" w:themeColor="text1"/>
        </w:rPr>
        <w:t>事業の</w:t>
      </w:r>
      <w:bookmarkEnd w:id="14"/>
      <w:bookmarkEnd w:id="15"/>
      <w:r w:rsidR="00930B18" w:rsidRPr="00056FBF">
        <w:rPr>
          <w:rFonts w:hint="eastAsia"/>
          <w:color w:val="000000" w:themeColor="text1"/>
        </w:rPr>
        <w:t>範囲</w:t>
      </w:r>
    </w:p>
    <w:p w14:paraId="7E33DE90" w14:textId="3BEAAB70" w:rsidR="00DF77E4" w:rsidRPr="00056FBF" w:rsidRDefault="007279A6" w:rsidP="00CD262D">
      <w:pPr>
        <w:pStyle w:val="afff0"/>
        <w:rPr>
          <w:color w:val="000000" w:themeColor="text1"/>
        </w:rPr>
      </w:pPr>
      <w:r w:rsidRPr="00056FBF">
        <w:rPr>
          <w:rFonts w:hint="eastAsia"/>
          <w:color w:val="000000" w:themeColor="text1"/>
        </w:rPr>
        <w:t>本事業で選定された</w:t>
      </w:r>
      <w:r w:rsidR="001D1A57" w:rsidRPr="00056FBF">
        <w:rPr>
          <w:rFonts w:hint="eastAsia"/>
          <w:color w:val="000000" w:themeColor="text1"/>
        </w:rPr>
        <w:t>民間事業者が設立する特別目的会社（</w:t>
      </w:r>
      <w:r w:rsidR="00453964" w:rsidRPr="00056FBF">
        <w:rPr>
          <w:rFonts w:hint="eastAsia"/>
          <w:color w:val="000000" w:themeColor="text1"/>
        </w:rPr>
        <w:t>SPC</w:t>
      </w:r>
      <w:r w:rsidR="001D1A57" w:rsidRPr="00056FBF">
        <w:rPr>
          <w:rFonts w:hint="eastAsia"/>
          <w:color w:val="000000" w:themeColor="text1"/>
        </w:rPr>
        <w:t>）</w:t>
      </w:r>
      <w:r w:rsidR="00453964" w:rsidRPr="00056FBF">
        <w:rPr>
          <w:rFonts w:hint="eastAsia"/>
          <w:color w:val="000000" w:themeColor="text1"/>
        </w:rPr>
        <w:t>（以下「PFI事業者」という。</w:t>
      </w:r>
      <w:r w:rsidR="00C75A14" w:rsidRPr="00056FBF">
        <w:rPr>
          <w:rFonts w:hint="eastAsia"/>
          <w:color w:val="000000" w:themeColor="text1"/>
        </w:rPr>
        <w:t>)</w:t>
      </w:r>
      <w:r w:rsidR="00F45E28" w:rsidRPr="00056FBF">
        <w:rPr>
          <w:rFonts w:hint="eastAsia"/>
          <w:color w:val="000000" w:themeColor="text1"/>
        </w:rPr>
        <w:t>が行う主な業務は次のとおりである。具体的な事項については、</w:t>
      </w:r>
      <w:r w:rsidR="00771CC4" w:rsidRPr="00056FBF">
        <w:rPr>
          <w:rFonts w:hint="eastAsia"/>
          <w:color w:val="000000" w:themeColor="text1"/>
        </w:rPr>
        <w:t>「</w:t>
      </w:r>
      <w:r w:rsidR="00AF05FA" w:rsidRPr="00056FBF">
        <w:rPr>
          <w:rFonts w:hint="eastAsia"/>
          <w:color w:val="000000" w:themeColor="text1"/>
        </w:rPr>
        <w:t>募集要項</w:t>
      </w:r>
      <w:r w:rsidR="00771CC4" w:rsidRPr="00056FBF">
        <w:rPr>
          <w:rFonts w:hint="eastAsia"/>
          <w:color w:val="000000" w:themeColor="text1"/>
        </w:rPr>
        <w:t>別紙１ 要求水準書」</w:t>
      </w:r>
      <w:r w:rsidR="00F45E28" w:rsidRPr="00056FBF">
        <w:rPr>
          <w:rFonts w:hint="eastAsia"/>
          <w:color w:val="000000" w:themeColor="text1"/>
        </w:rPr>
        <w:t>において提示する。</w:t>
      </w:r>
      <w:r w:rsidR="001410FA" w:rsidRPr="00056FBF">
        <w:rPr>
          <w:rFonts w:hint="eastAsia"/>
          <w:color w:val="000000" w:themeColor="text1"/>
        </w:rPr>
        <w:t>なお、付帯事業については、PFI事業者が実施せず</w:t>
      </w:r>
      <w:r w:rsidR="005F06D5" w:rsidRPr="00056FBF">
        <w:rPr>
          <w:rFonts w:hint="eastAsia"/>
          <w:color w:val="000000" w:themeColor="text1"/>
        </w:rPr>
        <w:t>、</w:t>
      </w:r>
      <w:r w:rsidR="00BA318D" w:rsidRPr="00056FBF">
        <w:rPr>
          <w:rFonts w:hint="eastAsia"/>
          <w:color w:val="000000" w:themeColor="text1"/>
        </w:rPr>
        <w:t>付帯事業を行うものとして</w:t>
      </w:r>
      <w:r w:rsidR="001410FA" w:rsidRPr="00056FBF">
        <w:rPr>
          <w:rFonts w:hint="eastAsia"/>
          <w:color w:val="000000" w:themeColor="text1"/>
        </w:rPr>
        <w:t>選定された事業者（以下「付帯事業者」という。</w:t>
      </w:r>
      <w:r w:rsidR="00C75A14" w:rsidRPr="00056FBF">
        <w:rPr>
          <w:rFonts w:hint="eastAsia"/>
          <w:color w:val="000000" w:themeColor="text1"/>
        </w:rPr>
        <w:t>)</w:t>
      </w:r>
      <w:r w:rsidR="001410FA" w:rsidRPr="00056FBF">
        <w:rPr>
          <w:rFonts w:hint="eastAsia"/>
          <w:color w:val="000000" w:themeColor="text1"/>
        </w:rPr>
        <w:t>が行うものとする。</w:t>
      </w:r>
    </w:p>
    <w:p w14:paraId="22276CC9" w14:textId="4A1F7F90" w:rsidR="00EA4E50" w:rsidRPr="00056FBF" w:rsidRDefault="00CD262D" w:rsidP="000E0164">
      <w:pPr>
        <w:pStyle w:val="4"/>
        <w:rPr>
          <w:color w:val="000000" w:themeColor="text1"/>
        </w:rPr>
      </w:pPr>
      <w:r w:rsidRPr="00056FBF">
        <w:rPr>
          <w:rFonts w:hint="eastAsia"/>
          <w:color w:val="000000" w:themeColor="text1"/>
        </w:rPr>
        <w:t xml:space="preserve">①　</w:t>
      </w:r>
      <w:r w:rsidR="00EA4E50" w:rsidRPr="00056FBF">
        <w:rPr>
          <w:rFonts w:hint="eastAsia"/>
          <w:color w:val="000000" w:themeColor="text1"/>
        </w:rPr>
        <w:t>本体事業</w:t>
      </w:r>
    </w:p>
    <w:p w14:paraId="792A78BF" w14:textId="798A60EB" w:rsidR="005B6397" w:rsidRPr="00056FBF" w:rsidRDefault="006D4A79" w:rsidP="00473714">
      <w:pPr>
        <w:pStyle w:val="5"/>
        <w:rPr>
          <w:color w:val="000000" w:themeColor="text1"/>
        </w:rPr>
      </w:pPr>
      <w:r w:rsidRPr="00056FBF">
        <w:rPr>
          <w:rFonts w:hint="eastAsia"/>
          <w:color w:val="000000" w:themeColor="text1"/>
        </w:rPr>
        <w:t xml:space="preserve">ア　</w:t>
      </w:r>
      <w:r w:rsidR="005B6397" w:rsidRPr="00056FBF">
        <w:rPr>
          <w:rFonts w:hint="eastAsia"/>
          <w:color w:val="000000" w:themeColor="text1"/>
        </w:rPr>
        <w:t>事業計画策定業務</w:t>
      </w:r>
    </w:p>
    <w:p w14:paraId="7D47CADF" w14:textId="5759968C" w:rsidR="00EA4E50" w:rsidRPr="00056FBF" w:rsidRDefault="006D4A79" w:rsidP="00473714">
      <w:pPr>
        <w:pStyle w:val="5"/>
        <w:rPr>
          <w:color w:val="000000" w:themeColor="text1"/>
        </w:rPr>
      </w:pPr>
      <w:r w:rsidRPr="00056FBF">
        <w:rPr>
          <w:rFonts w:hint="eastAsia"/>
          <w:color w:val="000000" w:themeColor="text1"/>
        </w:rPr>
        <w:t xml:space="preserve">イ　</w:t>
      </w:r>
      <w:r w:rsidR="00EA4E50" w:rsidRPr="00056FBF">
        <w:rPr>
          <w:rFonts w:hint="eastAsia"/>
          <w:color w:val="000000" w:themeColor="text1"/>
        </w:rPr>
        <w:t>調査業務</w:t>
      </w:r>
    </w:p>
    <w:p w14:paraId="463EC965" w14:textId="77777777" w:rsidR="00EA4E50" w:rsidRPr="00056FBF" w:rsidRDefault="00EA4E50" w:rsidP="00FD762E">
      <w:pPr>
        <w:ind w:leftChars="400" w:left="840"/>
        <w:rPr>
          <w:rFonts w:ascii="ＭＳ 明朝" w:hAnsi="ＭＳ 明朝"/>
          <w:color w:val="000000" w:themeColor="text1"/>
        </w:rPr>
      </w:pPr>
      <w:r w:rsidRPr="00056FBF">
        <w:rPr>
          <w:rFonts w:ascii="ＭＳ 明朝" w:hAnsi="ＭＳ 明朝" w:hint="eastAsia"/>
          <w:color w:val="000000" w:themeColor="text1"/>
        </w:rPr>
        <w:t>・測量調査</w:t>
      </w:r>
    </w:p>
    <w:p w14:paraId="71C0EF3F" w14:textId="77777777" w:rsidR="00EA4E50" w:rsidRPr="00056FBF" w:rsidRDefault="00EA4E50" w:rsidP="00FD762E">
      <w:pPr>
        <w:ind w:leftChars="400" w:left="840"/>
        <w:rPr>
          <w:rFonts w:ascii="ＭＳ 明朝" w:hAnsi="ＭＳ 明朝"/>
          <w:color w:val="000000" w:themeColor="text1"/>
        </w:rPr>
      </w:pPr>
      <w:r w:rsidRPr="00056FBF">
        <w:rPr>
          <w:rFonts w:ascii="ＭＳ 明朝" w:hAnsi="ＭＳ 明朝" w:hint="eastAsia"/>
          <w:color w:val="000000" w:themeColor="text1"/>
        </w:rPr>
        <w:t>・地質調査</w:t>
      </w:r>
    </w:p>
    <w:p w14:paraId="11A72FA3" w14:textId="77777777" w:rsidR="00EA4E50" w:rsidRPr="00056FBF" w:rsidRDefault="00EA4E50" w:rsidP="00FD762E">
      <w:pPr>
        <w:ind w:leftChars="400" w:left="840"/>
        <w:rPr>
          <w:rFonts w:ascii="ＭＳ 明朝" w:hAnsi="ＭＳ 明朝"/>
          <w:color w:val="000000" w:themeColor="text1"/>
        </w:rPr>
      </w:pPr>
      <w:r w:rsidRPr="00056FBF">
        <w:rPr>
          <w:rFonts w:ascii="ＭＳ 明朝" w:hAnsi="ＭＳ 明朝" w:hint="eastAsia"/>
          <w:color w:val="000000" w:themeColor="text1"/>
        </w:rPr>
        <w:t>・電波障害調査</w:t>
      </w:r>
    </w:p>
    <w:p w14:paraId="55DB3B7B" w14:textId="77777777" w:rsidR="00EA4E50" w:rsidRPr="00056FBF" w:rsidRDefault="00EA4E50" w:rsidP="00FD762E">
      <w:pPr>
        <w:ind w:leftChars="400" w:left="840"/>
        <w:rPr>
          <w:rFonts w:ascii="ＭＳ 明朝" w:hAnsi="ＭＳ 明朝"/>
          <w:color w:val="000000" w:themeColor="text1"/>
        </w:rPr>
      </w:pPr>
      <w:r w:rsidRPr="00056FBF">
        <w:rPr>
          <w:rFonts w:ascii="ＭＳ 明朝" w:hAnsi="ＭＳ 明朝" w:hint="eastAsia"/>
          <w:color w:val="000000" w:themeColor="text1"/>
        </w:rPr>
        <w:t>・周辺家屋調査</w:t>
      </w:r>
    </w:p>
    <w:p w14:paraId="5685D186" w14:textId="77777777" w:rsidR="00EA4E50" w:rsidRPr="00056FBF" w:rsidRDefault="00EA4E50" w:rsidP="00FD762E">
      <w:pPr>
        <w:ind w:leftChars="400" w:left="840"/>
        <w:rPr>
          <w:rFonts w:ascii="ＭＳ 明朝" w:hAnsi="ＭＳ 明朝"/>
          <w:color w:val="000000" w:themeColor="text1"/>
        </w:rPr>
      </w:pPr>
      <w:r w:rsidRPr="00056FBF">
        <w:rPr>
          <w:rFonts w:ascii="ＭＳ 明朝" w:hAnsi="ＭＳ 明朝" w:hint="eastAsia"/>
          <w:color w:val="000000" w:themeColor="text1"/>
        </w:rPr>
        <w:t>・</w:t>
      </w:r>
      <w:r w:rsidRPr="00056FBF">
        <w:rPr>
          <w:rFonts w:ascii="ＭＳ 明朝" w:hAnsi="ＭＳ 明朝"/>
          <w:color w:val="000000" w:themeColor="text1"/>
        </w:rPr>
        <w:t>PCB</w:t>
      </w:r>
      <w:r w:rsidRPr="00056FBF">
        <w:rPr>
          <w:rFonts w:ascii="ＭＳ 明朝" w:hAnsi="ＭＳ 明朝" w:hint="eastAsia"/>
          <w:color w:val="000000" w:themeColor="text1"/>
        </w:rPr>
        <w:t>含有調査</w:t>
      </w:r>
    </w:p>
    <w:p w14:paraId="01BB1B26" w14:textId="3A1D2352" w:rsidR="00EA4E50" w:rsidRPr="00056FBF" w:rsidRDefault="00EA4E50" w:rsidP="00FD762E">
      <w:pPr>
        <w:ind w:leftChars="400" w:left="840"/>
        <w:rPr>
          <w:rFonts w:ascii="ＭＳ 明朝" w:hAnsi="ＭＳ 明朝"/>
          <w:color w:val="000000" w:themeColor="text1"/>
        </w:rPr>
      </w:pPr>
      <w:r w:rsidRPr="00056FBF">
        <w:rPr>
          <w:rFonts w:ascii="ＭＳ 明朝" w:hAnsi="ＭＳ 明朝" w:hint="eastAsia"/>
          <w:color w:val="000000" w:themeColor="text1"/>
        </w:rPr>
        <w:t>・アスベスト含有材など使用状況調査</w:t>
      </w:r>
    </w:p>
    <w:p w14:paraId="3C171029" w14:textId="388DD630" w:rsidR="002C531C" w:rsidRPr="00056FBF" w:rsidRDefault="002C531C" w:rsidP="00FD762E">
      <w:pPr>
        <w:ind w:leftChars="400" w:left="840"/>
        <w:rPr>
          <w:rFonts w:ascii="ＭＳ 明朝" w:hAnsi="ＭＳ 明朝"/>
          <w:color w:val="000000" w:themeColor="text1"/>
        </w:rPr>
      </w:pPr>
      <w:r w:rsidRPr="00056FBF">
        <w:rPr>
          <w:rFonts w:ascii="ＭＳ 明朝" w:hAnsi="ＭＳ 明朝" w:hint="eastAsia"/>
          <w:color w:val="000000" w:themeColor="text1"/>
        </w:rPr>
        <w:t>・その他調査</w:t>
      </w:r>
    </w:p>
    <w:p w14:paraId="0904C98C" w14:textId="23459D6E" w:rsidR="009271DF" w:rsidRPr="00056FBF" w:rsidRDefault="006D4A79" w:rsidP="00473714">
      <w:pPr>
        <w:pStyle w:val="5"/>
        <w:rPr>
          <w:color w:val="000000" w:themeColor="text1"/>
        </w:rPr>
      </w:pPr>
      <w:r w:rsidRPr="00056FBF">
        <w:rPr>
          <w:rFonts w:hint="eastAsia"/>
          <w:color w:val="000000" w:themeColor="text1"/>
        </w:rPr>
        <w:t xml:space="preserve">ウ　</w:t>
      </w:r>
      <w:r w:rsidR="009271DF" w:rsidRPr="00056FBF">
        <w:rPr>
          <w:rFonts w:hint="eastAsia"/>
          <w:color w:val="000000" w:themeColor="text1"/>
        </w:rPr>
        <w:t>設計業務</w:t>
      </w:r>
    </w:p>
    <w:p w14:paraId="020D3795" w14:textId="77777777" w:rsidR="00EA4E50" w:rsidRPr="00056FBF" w:rsidRDefault="00EA4E50" w:rsidP="00FD762E">
      <w:pPr>
        <w:ind w:leftChars="400" w:left="840"/>
        <w:rPr>
          <w:rFonts w:ascii="ＭＳ 明朝" w:hAnsi="ＭＳ 明朝"/>
          <w:color w:val="000000" w:themeColor="text1"/>
        </w:rPr>
      </w:pPr>
      <w:r w:rsidRPr="00056FBF">
        <w:rPr>
          <w:rFonts w:ascii="ＭＳ 明朝" w:hAnsi="ＭＳ 明朝" w:hint="eastAsia"/>
          <w:color w:val="000000" w:themeColor="text1"/>
        </w:rPr>
        <w:t>・基本設計</w:t>
      </w:r>
    </w:p>
    <w:p w14:paraId="5019FA24" w14:textId="77777777" w:rsidR="00EA4E50" w:rsidRPr="00056FBF" w:rsidRDefault="00EA4E50" w:rsidP="00FD762E">
      <w:pPr>
        <w:ind w:leftChars="400" w:left="840"/>
        <w:rPr>
          <w:rFonts w:ascii="ＭＳ 明朝" w:hAnsi="ＭＳ 明朝"/>
          <w:color w:val="000000" w:themeColor="text1"/>
        </w:rPr>
      </w:pPr>
      <w:r w:rsidRPr="00056FBF">
        <w:rPr>
          <w:rFonts w:ascii="ＭＳ 明朝" w:hAnsi="ＭＳ 明朝" w:hint="eastAsia"/>
          <w:color w:val="000000" w:themeColor="text1"/>
        </w:rPr>
        <w:t>・実施設計</w:t>
      </w:r>
    </w:p>
    <w:p w14:paraId="4FC69A94" w14:textId="039C0E5B" w:rsidR="00F727CA" w:rsidRPr="00056FBF" w:rsidRDefault="006D4A79" w:rsidP="00473714">
      <w:pPr>
        <w:pStyle w:val="5"/>
        <w:rPr>
          <w:color w:val="000000" w:themeColor="text1"/>
        </w:rPr>
      </w:pPr>
      <w:r w:rsidRPr="00056FBF">
        <w:rPr>
          <w:rFonts w:hint="eastAsia"/>
          <w:color w:val="000000" w:themeColor="text1"/>
        </w:rPr>
        <w:t xml:space="preserve">エ　</w:t>
      </w:r>
      <w:r w:rsidR="00F727CA" w:rsidRPr="00056FBF">
        <w:rPr>
          <w:rFonts w:hint="eastAsia"/>
          <w:color w:val="000000" w:themeColor="text1"/>
        </w:rPr>
        <w:t>工事監理</w:t>
      </w:r>
      <w:r w:rsidR="00B27F60" w:rsidRPr="00056FBF">
        <w:rPr>
          <w:rFonts w:hint="eastAsia"/>
          <w:color w:val="000000" w:themeColor="text1"/>
        </w:rPr>
        <w:t>業務</w:t>
      </w:r>
    </w:p>
    <w:p w14:paraId="0F9E0B99" w14:textId="585C8C12" w:rsidR="00EA4E50" w:rsidRPr="00056FBF" w:rsidRDefault="006D4A79" w:rsidP="00473714">
      <w:pPr>
        <w:pStyle w:val="5"/>
        <w:rPr>
          <w:color w:val="000000" w:themeColor="text1"/>
        </w:rPr>
      </w:pPr>
      <w:r w:rsidRPr="00056FBF">
        <w:rPr>
          <w:rFonts w:hint="eastAsia"/>
          <w:color w:val="000000" w:themeColor="text1"/>
        </w:rPr>
        <w:t xml:space="preserve">オ　</w:t>
      </w:r>
      <w:r w:rsidR="00EA4E50" w:rsidRPr="00056FBF">
        <w:rPr>
          <w:rFonts w:hint="eastAsia"/>
          <w:color w:val="000000" w:themeColor="text1"/>
        </w:rPr>
        <w:t>建設業務</w:t>
      </w:r>
    </w:p>
    <w:p w14:paraId="3D2F9438" w14:textId="77777777" w:rsidR="00EA4E50" w:rsidRPr="00056FBF" w:rsidRDefault="00EA4E50" w:rsidP="00FD762E">
      <w:pPr>
        <w:ind w:leftChars="400" w:left="840"/>
        <w:rPr>
          <w:rFonts w:ascii="ＭＳ 明朝" w:hAnsi="ＭＳ 明朝"/>
          <w:color w:val="000000" w:themeColor="text1"/>
        </w:rPr>
      </w:pPr>
      <w:r w:rsidRPr="00056FBF">
        <w:rPr>
          <w:rFonts w:ascii="ＭＳ 明朝" w:hAnsi="ＭＳ 明朝" w:hint="eastAsia"/>
          <w:color w:val="000000" w:themeColor="text1"/>
        </w:rPr>
        <w:t>・新庁舎の建設工事</w:t>
      </w:r>
    </w:p>
    <w:p w14:paraId="558E93EE" w14:textId="5CEE582A" w:rsidR="00EA4D34" w:rsidRPr="00056FBF" w:rsidRDefault="002E3490" w:rsidP="00FD762E">
      <w:pPr>
        <w:ind w:leftChars="400" w:left="840"/>
        <w:rPr>
          <w:rFonts w:ascii="ＭＳ 明朝" w:hAnsi="ＭＳ 明朝"/>
          <w:color w:val="000000" w:themeColor="text1"/>
        </w:rPr>
      </w:pPr>
      <w:r w:rsidRPr="00056FBF">
        <w:rPr>
          <w:rFonts w:ascii="ＭＳ 明朝" w:hAnsi="ＭＳ 明朝" w:hint="eastAsia"/>
          <w:color w:val="000000" w:themeColor="text1"/>
        </w:rPr>
        <w:t>・市役所別館等</w:t>
      </w:r>
      <w:r w:rsidR="00EA4D34" w:rsidRPr="00056FBF">
        <w:rPr>
          <w:rFonts w:ascii="ＭＳ 明朝" w:hAnsi="ＭＳ 明朝" w:hint="eastAsia"/>
          <w:color w:val="000000" w:themeColor="text1"/>
        </w:rPr>
        <w:t>の改修工事</w:t>
      </w:r>
    </w:p>
    <w:p w14:paraId="6556058D" w14:textId="1A1827A6" w:rsidR="00EA4E50" w:rsidRPr="00056FBF" w:rsidRDefault="00EA4E50" w:rsidP="00FD762E">
      <w:pPr>
        <w:ind w:leftChars="400" w:left="840"/>
        <w:rPr>
          <w:rFonts w:ascii="ＭＳ 明朝" w:hAnsi="ＭＳ 明朝"/>
          <w:color w:val="000000" w:themeColor="text1"/>
        </w:rPr>
      </w:pPr>
      <w:r w:rsidRPr="00056FBF">
        <w:rPr>
          <w:rFonts w:ascii="ＭＳ 明朝" w:hAnsi="ＭＳ 明朝" w:hint="eastAsia"/>
          <w:color w:val="000000" w:themeColor="text1"/>
        </w:rPr>
        <w:t>・現</w:t>
      </w:r>
      <w:r w:rsidR="002E3490" w:rsidRPr="00056FBF">
        <w:rPr>
          <w:rFonts w:ascii="ＭＳ 明朝" w:hAnsi="ＭＳ 明朝" w:hint="eastAsia"/>
          <w:color w:val="000000" w:themeColor="text1"/>
        </w:rPr>
        <w:t>市役所本</w:t>
      </w:r>
      <w:r w:rsidRPr="00056FBF">
        <w:rPr>
          <w:rFonts w:ascii="ＭＳ 明朝" w:hAnsi="ＭＳ 明朝" w:hint="eastAsia"/>
          <w:color w:val="000000" w:themeColor="text1"/>
        </w:rPr>
        <w:t>庁舎等の解体工事</w:t>
      </w:r>
    </w:p>
    <w:p w14:paraId="301FF0ED" w14:textId="77777777" w:rsidR="00EA4E50" w:rsidRPr="00056FBF" w:rsidRDefault="00EA4E50" w:rsidP="00FD762E">
      <w:pPr>
        <w:ind w:leftChars="400" w:left="840"/>
        <w:rPr>
          <w:rFonts w:ascii="ＭＳ 明朝" w:hAnsi="ＭＳ 明朝"/>
          <w:color w:val="000000" w:themeColor="text1"/>
        </w:rPr>
      </w:pPr>
      <w:r w:rsidRPr="00056FBF">
        <w:rPr>
          <w:rFonts w:ascii="ＭＳ 明朝" w:hAnsi="ＭＳ 明朝" w:hint="eastAsia"/>
          <w:color w:val="000000" w:themeColor="text1"/>
        </w:rPr>
        <w:t>・駐車場等外構施設整備工事</w:t>
      </w:r>
    </w:p>
    <w:p w14:paraId="36C31F5E" w14:textId="6B158ECA" w:rsidR="00572BAB" w:rsidRPr="00056FBF" w:rsidRDefault="006D4A79" w:rsidP="00473714">
      <w:pPr>
        <w:pStyle w:val="5"/>
        <w:rPr>
          <w:color w:val="000000" w:themeColor="text1"/>
        </w:rPr>
      </w:pPr>
      <w:r w:rsidRPr="00056FBF">
        <w:rPr>
          <w:rFonts w:hint="eastAsia"/>
          <w:color w:val="000000" w:themeColor="text1"/>
        </w:rPr>
        <w:t xml:space="preserve">カ　</w:t>
      </w:r>
      <w:r w:rsidR="00572BAB" w:rsidRPr="00056FBF">
        <w:rPr>
          <w:rFonts w:hint="eastAsia"/>
          <w:color w:val="000000" w:themeColor="text1"/>
        </w:rPr>
        <w:t>新庁舎開庁準備業務</w:t>
      </w:r>
    </w:p>
    <w:p w14:paraId="40A09124" w14:textId="668BD7D5" w:rsidR="00EA4E50" w:rsidRPr="00056FBF" w:rsidRDefault="00EA4E50" w:rsidP="00FD762E">
      <w:pPr>
        <w:ind w:leftChars="400" w:left="840"/>
        <w:rPr>
          <w:rFonts w:ascii="ＭＳ 明朝" w:hAnsi="ＭＳ 明朝"/>
          <w:color w:val="000000" w:themeColor="text1"/>
        </w:rPr>
      </w:pPr>
      <w:r w:rsidRPr="00056FBF">
        <w:rPr>
          <w:rFonts w:ascii="ＭＳ 明朝" w:hAnsi="ＭＳ 明朝" w:hint="eastAsia"/>
          <w:color w:val="000000" w:themeColor="text1"/>
        </w:rPr>
        <w:t>・什器備品の</w:t>
      </w:r>
      <w:r w:rsidR="002C531C" w:rsidRPr="00056FBF">
        <w:rPr>
          <w:rFonts w:ascii="ＭＳ 明朝" w:hAnsi="ＭＳ 明朝" w:hint="eastAsia"/>
          <w:color w:val="000000" w:themeColor="text1"/>
        </w:rPr>
        <w:t>調達及び</w:t>
      </w:r>
      <w:r w:rsidRPr="00056FBF">
        <w:rPr>
          <w:rFonts w:ascii="ＭＳ 明朝" w:hAnsi="ＭＳ 明朝" w:hint="eastAsia"/>
          <w:color w:val="000000" w:themeColor="text1"/>
        </w:rPr>
        <w:t>設置</w:t>
      </w:r>
    </w:p>
    <w:p w14:paraId="1DE3FC18" w14:textId="68FA14F3" w:rsidR="002C531C" w:rsidRPr="00056FBF" w:rsidRDefault="002C531C" w:rsidP="00FD762E">
      <w:pPr>
        <w:ind w:leftChars="400" w:left="840"/>
        <w:rPr>
          <w:rFonts w:ascii="ＭＳ 明朝" w:hAnsi="ＭＳ 明朝"/>
          <w:color w:val="000000" w:themeColor="text1"/>
        </w:rPr>
      </w:pPr>
      <w:r w:rsidRPr="00056FBF">
        <w:rPr>
          <w:rFonts w:ascii="ＭＳ 明朝" w:hAnsi="ＭＳ 明朝" w:hint="eastAsia"/>
          <w:color w:val="000000" w:themeColor="text1"/>
        </w:rPr>
        <w:t>・移転業務</w:t>
      </w:r>
    </w:p>
    <w:p w14:paraId="027F6E1B" w14:textId="77777777" w:rsidR="006C278D" w:rsidRPr="00056FBF" w:rsidRDefault="00EA4E50" w:rsidP="00FD762E">
      <w:pPr>
        <w:ind w:leftChars="400" w:left="840"/>
        <w:rPr>
          <w:rFonts w:ascii="ＭＳ 明朝" w:hAnsi="ＭＳ 明朝"/>
          <w:color w:val="000000" w:themeColor="text1"/>
        </w:rPr>
      </w:pPr>
      <w:r w:rsidRPr="00056FBF">
        <w:rPr>
          <w:rFonts w:ascii="ＭＳ 明朝" w:hAnsi="ＭＳ 明朝" w:hint="eastAsia"/>
          <w:color w:val="000000" w:themeColor="text1"/>
        </w:rPr>
        <w:t>・市への引渡し業務</w:t>
      </w:r>
    </w:p>
    <w:p w14:paraId="7C82414E" w14:textId="54212F27" w:rsidR="00EA4E50" w:rsidRPr="00056FBF" w:rsidRDefault="006D4A79" w:rsidP="00473714">
      <w:pPr>
        <w:pStyle w:val="5"/>
        <w:rPr>
          <w:color w:val="000000" w:themeColor="text1"/>
        </w:rPr>
      </w:pPr>
      <w:r w:rsidRPr="00056FBF">
        <w:rPr>
          <w:rFonts w:hint="eastAsia"/>
          <w:color w:val="000000" w:themeColor="text1"/>
        </w:rPr>
        <w:t xml:space="preserve">キ　</w:t>
      </w:r>
      <w:r w:rsidR="00EA4E50" w:rsidRPr="00056FBF">
        <w:rPr>
          <w:rFonts w:hint="eastAsia"/>
          <w:color w:val="000000" w:themeColor="text1"/>
        </w:rPr>
        <w:t>維持管理業務</w:t>
      </w:r>
    </w:p>
    <w:p w14:paraId="2C1035CA" w14:textId="3D852866" w:rsidR="00EA4E50" w:rsidRPr="00056FBF" w:rsidRDefault="00CB637C" w:rsidP="00FD762E">
      <w:pPr>
        <w:ind w:leftChars="400" w:left="840"/>
        <w:rPr>
          <w:rFonts w:ascii="ＭＳ 明朝" w:hAnsi="ＭＳ 明朝"/>
          <w:color w:val="000000" w:themeColor="text1"/>
        </w:rPr>
      </w:pPr>
      <w:r w:rsidRPr="00056FBF">
        <w:rPr>
          <w:rFonts w:ascii="ＭＳ 明朝" w:hAnsi="ＭＳ 明朝" w:hint="eastAsia"/>
          <w:color w:val="000000" w:themeColor="text1"/>
        </w:rPr>
        <w:t>・建築物維持</w:t>
      </w:r>
      <w:r w:rsidR="00EA4E50" w:rsidRPr="00056FBF">
        <w:rPr>
          <w:rFonts w:ascii="ＭＳ 明朝" w:hAnsi="ＭＳ 明朝" w:hint="eastAsia"/>
          <w:color w:val="000000" w:themeColor="text1"/>
        </w:rPr>
        <w:t>管理業務</w:t>
      </w:r>
    </w:p>
    <w:p w14:paraId="04EC41F4" w14:textId="76C85ABA" w:rsidR="00EA4E50" w:rsidRPr="00056FBF" w:rsidRDefault="00CB637C" w:rsidP="00FD762E">
      <w:pPr>
        <w:ind w:leftChars="400" w:left="840"/>
        <w:rPr>
          <w:rFonts w:ascii="ＭＳ 明朝" w:hAnsi="ＭＳ 明朝"/>
          <w:color w:val="000000" w:themeColor="text1"/>
        </w:rPr>
      </w:pPr>
      <w:r w:rsidRPr="00056FBF">
        <w:rPr>
          <w:rFonts w:ascii="ＭＳ 明朝" w:hAnsi="ＭＳ 明朝" w:hint="eastAsia"/>
          <w:color w:val="000000" w:themeColor="text1"/>
        </w:rPr>
        <w:t>・建築設備維持</w:t>
      </w:r>
      <w:r w:rsidR="00EA4E50" w:rsidRPr="00056FBF">
        <w:rPr>
          <w:rFonts w:ascii="ＭＳ 明朝" w:hAnsi="ＭＳ 明朝" w:hint="eastAsia"/>
          <w:color w:val="000000" w:themeColor="text1"/>
        </w:rPr>
        <w:t>管理業務</w:t>
      </w:r>
    </w:p>
    <w:p w14:paraId="76AAF0A0" w14:textId="4A0B2F2C" w:rsidR="00EA4E50" w:rsidRPr="00056FBF" w:rsidRDefault="00C53A6B" w:rsidP="00FD762E">
      <w:pPr>
        <w:ind w:leftChars="400" w:left="840"/>
        <w:rPr>
          <w:rFonts w:ascii="ＭＳ 明朝" w:hAnsi="ＭＳ 明朝"/>
          <w:color w:val="000000" w:themeColor="text1"/>
        </w:rPr>
      </w:pPr>
      <w:r w:rsidRPr="00056FBF">
        <w:rPr>
          <w:rFonts w:ascii="ＭＳ 明朝" w:hAnsi="ＭＳ 明朝" w:hint="eastAsia"/>
          <w:color w:val="000000" w:themeColor="text1"/>
        </w:rPr>
        <w:t>・駐車場</w:t>
      </w:r>
      <w:r w:rsidR="00CB637C" w:rsidRPr="00056FBF">
        <w:rPr>
          <w:rFonts w:ascii="ＭＳ 明朝" w:hAnsi="ＭＳ 明朝" w:hint="eastAsia"/>
          <w:color w:val="000000" w:themeColor="text1"/>
        </w:rPr>
        <w:t>維持</w:t>
      </w:r>
      <w:r w:rsidR="00B15A3A" w:rsidRPr="00056FBF">
        <w:rPr>
          <w:rFonts w:ascii="ＭＳ 明朝" w:hAnsi="ＭＳ 明朝" w:hint="eastAsia"/>
          <w:color w:val="000000" w:themeColor="text1"/>
        </w:rPr>
        <w:t>管理</w:t>
      </w:r>
      <w:r w:rsidR="00EA4E50" w:rsidRPr="00056FBF">
        <w:rPr>
          <w:rFonts w:ascii="ＭＳ 明朝" w:hAnsi="ＭＳ 明朝" w:hint="eastAsia"/>
          <w:color w:val="000000" w:themeColor="text1"/>
        </w:rPr>
        <w:t>業務</w:t>
      </w:r>
    </w:p>
    <w:p w14:paraId="16DE12CD" w14:textId="59E9047D" w:rsidR="00EA4E50" w:rsidRPr="00056FBF" w:rsidRDefault="00CB637C" w:rsidP="00FD762E">
      <w:pPr>
        <w:ind w:leftChars="400" w:left="840"/>
        <w:rPr>
          <w:rFonts w:ascii="ＭＳ 明朝" w:hAnsi="ＭＳ 明朝"/>
          <w:color w:val="000000" w:themeColor="text1"/>
        </w:rPr>
      </w:pPr>
      <w:r w:rsidRPr="00056FBF">
        <w:rPr>
          <w:rFonts w:ascii="ＭＳ 明朝" w:hAnsi="ＭＳ 明朝" w:hint="eastAsia"/>
          <w:color w:val="000000" w:themeColor="text1"/>
        </w:rPr>
        <w:t>・外構施設維持</w:t>
      </w:r>
      <w:r w:rsidR="00EA4E50" w:rsidRPr="00056FBF">
        <w:rPr>
          <w:rFonts w:ascii="ＭＳ 明朝" w:hAnsi="ＭＳ 明朝" w:hint="eastAsia"/>
          <w:color w:val="000000" w:themeColor="text1"/>
        </w:rPr>
        <w:t>管理業務</w:t>
      </w:r>
    </w:p>
    <w:p w14:paraId="608412DE" w14:textId="77777777" w:rsidR="00EA4E50" w:rsidRPr="00056FBF" w:rsidRDefault="00EA4E50" w:rsidP="00FD762E">
      <w:pPr>
        <w:ind w:leftChars="400" w:left="840"/>
        <w:rPr>
          <w:rFonts w:ascii="ＭＳ 明朝" w:hAnsi="ＭＳ 明朝"/>
          <w:color w:val="000000" w:themeColor="text1"/>
        </w:rPr>
      </w:pPr>
      <w:r w:rsidRPr="00056FBF">
        <w:rPr>
          <w:rFonts w:ascii="ＭＳ 明朝" w:hAnsi="ＭＳ 明朝" w:hint="eastAsia"/>
          <w:color w:val="000000" w:themeColor="text1"/>
        </w:rPr>
        <w:t>・植栽維持管理業務</w:t>
      </w:r>
    </w:p>
    <w:p w14:paraId="45D4CB08" w14:textId="77C56345" w:rsidR="00EA4E50" w:rsidRPr="00056FBF" w:rsidRDefault="00EA4E50" w:rsidP="00FD762E">
      <w:pPr>
        <w:ind w:leftChars="400" w:left="840"/>
        <w:rPr>
          <w:rFonts w:ascii="ＭＳ 明朝" w:hAnsi="ＭＳ 明朝"/>
          <w:color w:val="000000" w:themeColor="text1"/>
        </w:rPr>
      </w:pPr>
      <w:r w:rsidRPr="00056FBF">
        <w:rPr>
          <w:rFonts w:ascii="ＭＳ 明朝" w:hAnsi="ＭＳ 明朝" w:hint="eastAsia"/>
          <w:color w:val="000000" w:themeColor="text1"/>
        </w:rPr>
        <w:t>・</w:t>
      </w:r>
      <w:r w:rsidR="003C4266" w:rsidRPr="00056FBF">
        <w:rPr>
          <w:rFonts w:ascii="ＭＳ 明朝" w:hAnsi="ＭＳ 明朝" w:hint="eastAsia"/>
          <w:color w:val="000000" w:themeColor="text1"/>
        </w:rPr>
        <w:t>環境衛生管理業務</w:t>
      </w:r>
    </w:p>
    <w:p w14:paraId="6A7E33BE" w14:textId="77777777" w:rsidR="003C4266" w:rsidRPr="00056FBF" w:rsidRDefault="00EA4E50" w:rsidP="003C4266">
      <w:pPr>
        <w:ind w:leftChars="400" w:left="840"/>
        <w:rPr>
          <w:rFonts w:ascii="ＭＳ 明朝" w:hAnsi="ＭＳ 明朝"/>
          <w:color w:val="000000" w:themeColor="text1"/>
        </w:rPr>
      </w:pPr>
      <w:r w:rsidRPr="00056FBF">
        <w:rPr>
          <w:rFonts w:ascii="ＭＳ 明朝" w:hAnsi="ＭＳ 明朝" w:hint="eastAsia"/>
          <w:color w:val="000000" w:themeColor="text1"/>
        </w:rPr>
        <w:t>・</w:t>
      </w:r>
      <w:r w:rsidR="003C4266" w:rsidRPr="00056FBF">
        <w:rPr>
          <w:rFonts w:ascii="ＭＳ 明朝" w:hAnsi="ＭＳ 明朝" w:hint="eastAsia"/>
          <w:color w:val="000000" w:themeColor="text1"/>
        </w:rPr>
        <w:t>清掃業務</w:t>
      </w:r>
    </w:p>
    <w:p w14:paraId="733EA18E" w14:textId="44C8B5CD" w:rsidR="00166EB2" w:rsidRPr="00056FBF" w:rsidRDefault="00EA4E50" w:rsidP="00166EB2">
      <w:pPr>
        <w:ind w:leftChars="400" w:left="840"/>
        <w:rPr>
          <w:rFonts w:ascii="ＭＳ 明朝" w:hAnsi="ＭＳ 明朝"/>
          <w:color w:val="000000" w:themeColor="text1"/>
        </w:rPr>
      </w:pPr>
      <w:r w:rsidRPr="00056FBF">
        <w:rPr>
          <w:rFonts w:ascii="ＭＳ 明朝" w:hAnsi="ＭＳ 明朝" w:hint="eastAsia"/>
          <w:color w:val="000000" w:themeColor="text1"/>
        </w:rPr>
        <w:t>・</w:t>
      </w:r>
      <w:r w:rsidR="00373519" w:rsidRPr="00056FBF">
        <w:rPr>
          <w:rFonts w:ascii="ＭＳ 明朝" w:hAnsi="ＭＳ 明朝" w:hint="eastAsia"/>
          <w:color w:val="000000" w:themeColor="text1"/>
        </w:rPr>
        <w:t>警備</w:t>
      </w:r>
      <w:r w:rsidRPr="00056FBF">
        <w:rPr>
          <w:rFonts w:ascii="ＭＳ 明朝" w:hAnsi="ＭＳ 明朝" w:hint="eastAsia"/>
          <w:color w:val="000000" w:themeColor="text1"/>
        </w:rPr>
        <w:t>業務</w:t>
      </w:r>
    </w:p>
    <w:p w14:paraId="287FFCDB" w14:textId="5A1DE031" w:rsidR="00EA4E50" w:rsidRPr="00056FBF" w:rsidRDefault="006D4A79" w:rsidP="00473714">
      <w:pPr>
        <w:pStyle w:val="5"/>
        <w:rPr>
          <w:color w:val="000000" w:themeColor="text1"/>
        </w:rPr>
      </w:pPr>
      <w:r w:rsidRPr="00056FBF">
        <w:rPr>
          <w:rFonts w:hint="eastAsia"/>
          <w:color w:val="000000" w:themeColor="text1"/>
        </w:rPr>
        <w:t xml:space="preserve">ク　</w:t>
      </w:r>
      <w:r w:rsidR="00EA4E50" w:rsidRPr="00056FBF">
        <w:rPr>
          <w:rFonts w:hint="eastAsia"/>
          <w:color w:val="000000" w:themeColor="text1"/>
        </w:rPr>
        <w:t>運営業務</w:t>
      </w:r>
    </w:p>
    <w:p w14:paraId="2D067758" w14:textId="320D81FB" w:rsidR="00E149DD" w:rsidRPr="00056FBF" w:rsidRDefault="00030821" w:rsidP="00FD762E">
      <w:pPr>
        <w:ind w:leftChars="400" w:left="840"/>
        <w:rPr>
          <w:rFonts w:ascii="ＭＳ 明朝" w:hAnsi="ＭＳ 明朝"/>
          <w:color w:val="000000" w:themeColor="text1"/>
        </w:rPr>
      </w:pPr>
      <w:r w:rsidRPr="00056FBF">
        <w:rPr>
          <w:rFonts w:ascii="ＭＳ 明朝" w:hAnsi="ＭＳ 明朝" w:hint="eastAsia"/>
          <w:color w:val="000000" w:themeColor="text1"/>
        </w:rPr>
        <w:t>・</w:t>
      </w:r>
      <w:r w:rsidR="00E149DD" w:rsidRPr="00056FBF">
        <w:rPr>
          <w:rFonts w:ascii="ＭＳ 明朝" w:hAnsi="ＭＳ 明朝" w:hint="eastAsia"/>
          <w:color w:val="000000" w:themeColor="text1"/>
        </w:rPr>
        <w:t>庁舎総合案内業務</w:t>
      </w:r>
    </w:p>
    <w:p w14:paraId="2C5BB784" w14:textId="77777777" w:rsidR="00030821" w:rsidRPr="00056FBF" w:rsidRDefault="00030821" w:rsidP="00FD762E">
      <w:pPr>
        <w:ind w:leftChars="400" w:left="840"/>
        <w:rPr>
          <w:rFonts w:ascii="ＭＳ 明朝" w:hAnsi="ＭＳ 明朝"/>
          <w:color w:val="000000" w:themeColor="text1"/>
        </w:rPr>
      </w:pPr>
      <w:r w:rsidRPr="00056FBF">
        <w:rPr>
          <w:rFonts w:ascii="ＭＳ 明朝" w:hAnsi="ＭＳ 明朝" w:hint="eastAsia"/>
          <w:color w:val="000000" w:themeColor="text1"/>
        </w:rPr>
        <w:t>・市民福祉センター運営業務</w:t>
      </w:r>
    </w:p>
    <w:p w14:paraId="4B404A6E" w14:textId="00B7CE1A" w:rsidR="00030821" w:rsidRPr="00056FBF" w:rsidRDefault="00030821" w:rsidP="00FD762E">
      <w:pPr>
        <w:ind w:leftChars="400" w:left="840"/>
        <w:rPr>
          <w:rFonts w:ascii="ＭＳ 明朝" w:hAnsi="ＭＳ 明朝"/>
          <w:color w:val="000000" w:themeColor="text1"/>
        </w:rPr>
      </w:pPr>
      <w:r w:rsidRPr="00056FBF">
        <w:rPr>
          <w:rFonts w:ascii="ＭＳ 明朝" w:hAnsi="ＭＳ 明朝" w:hint="eastAsia"/>
          <w:color w:val="000000" w:themeColor="text1"/>
        </w:rPr>
        <w:t>・電話交換業務</w:t>
      </w:r>
    </w:p>
    <w:p w14:paraId="6A566DB8" w14:textId="24893492" w:rsidR="00E149DD" w:rsidRPr="00056FBF" w:rsidRDefault="00E149DD" w:rsidP="00FD762E">
      <w:pPr>
        <w:ind w:leftChars="400" w:left="840"/>
        <w:rPr>
          <w:rFonts w:ascii="ＭＳ 明朝" w:hAnsi="ＭＳ 明朝"/>
          <w:color w:val="000000" w:themeColor="text1"/>
        </w:rPr>
      </w:pPr>
      <w:r w:rsidRPr="00056FBF">
        <w:rPr>
          <w:rFonts w:ascii="ＭＳ 明朝" w:hAnsi="ＭＳ 明朝" w:hint="eastAsia"/>
          <w:color w:val="000000" w:themeColor="text1"/>
        </w:rPr>
        <w:t>・広告</w:t>
      </w:r>
      <w:r w:rsidR="006B7700" w:rsidRPr="00056FBF">
        <w:rPr>
          <w:rFonts w:ascii="ＭＳ 明朝" w:hAnsi="ＭＳ 明朝" w:hint="eastAsia"/>
          <w:color w:val="000000" w:themeColor="text1"/>
        </w:rPr>
        <w:t>機器（デジタルサイネージ等）</w:t>
      </w:r>
      <w:r w:rsidRPr="00056FBF">
        <w:rPr>
          <w:rFonts w:ascii="ＭＳ 明朝" w:hAnsi="ＭＳ 明朝" w:hint="eastAsia"/>
          <w:color w:val="000000" w:themeColor="text1"/>
        </w:rPr>
        <w:t>の</w:t>
      </w:r>
      <w:r w:rsidR="006B7700" w:rsidRPr="00056FBF">
        <w:rPr>
          <w:rFonts w:ascii="ＭＳ 明朝" w:hAnsi="ＭＳ 明朝" w:hint="eastAsia"/>
          <w:color w:val="000000" w:themeColor="text1"/>
        </w:rPr>
        <w:t>設置及び</w:t>
      </w:r>
      <w:r w:rsidR="009770D8" w:rsidRPr="00056FBF">
        <w:rPr>
          <w:rFonts w:ascii="ＭＳ 明朝" w:hAnsi="ＭＳ 明朝" w:hint="eastAsia"/>
          <w:color w:val="000000" w:themeColor="text1"/>
        </w:rPr>
        <w:t>運営</w:t>
      </w:r>
      <w:r w:rsidR="00EF576A" w:rsidRPr="00056FBF">
        <w:rPr>
          <w:rFonts w:ascii="ＭＳ 明朝" w:hAnsi="ＭＳ 明朝" w:hint="eastAsia"/>
          <w:color w:val="000000" w:themeColor="text1"/>
        </w:rPr>
        <w:t>業務</w:t>
      </w:r>
    </w:p>
    <w:p w14:paraId="2402E008" w14:textId="6510FEA6" w:rsidR="00EA4E50" w:rsidRPr="00056FBF" w:rsidRDefault="006D4A79" w:rsidP="00473714">
      <w:pPr>
        <w:pStyle w:val="5"/>
        <w:rPr>
          <w:color w:val="000000" w:themeColor="text1"/>
        </w:rPr>
      </w:pPr>
      <w:r w:rsidRPr="00056FBF">
        <w:rPr>
          <w:rFonts w:hint="eastAsia"/>
          <w:color w:val="000000" w:themeColor="text1"/>
        </w:rPr>
        <w:t xml:space="preserve">ケ　</w:t>
      </w:r>
      <w:r w:rsidR="00EA4E50" w:rsidRPr="00056FBF">
        <w:rPr>
          <w:rFonts w:hint="eastAsia"/>
          <w:color w:val="000000" w:themeColor="text1"/>
        </w:rPr>
        <w:t>その他PFI事業者による提案業務</w:t>
      </w:r>
    </w:p>
    <w:p w14:paraId="2912DF47" w14:textId="6CD02E8F" w:rsidR="009E0FC0" w:rsidRPr="00056FBF" w:rsidRDefault="009E0FC0">
      <w:pPr>
        <w:widowControl/>
        <w:adjustRightInd/>
        <w:jc w:val="left"/>
        <w:rPr>
          <w:color w:val="000000" w:themeColor="text1"/>
          <w:kern w:val="0"/>
          <w:szCs w:val="21"/>
        </w:rPr>
      </w:pPr>
      <w:r w:rsidRPr="00056FBF">
        <w:rPr>
          <w:color w:val="000000" w:themeColor="text1"/>
        </w:rPr>
        <w:br w:type="page"/>
      </w:r>
    </w:p>
    <w:p w14:paraId="1B220046" w14:textId="79FB34B4" w:rsidR="00EA4E50" w:rsidRPr="00056FBF" w:rsidRDefault="006D4A79" w:rsidP="000E0164">
      <w:pPr>
        <w:pStyle w:val="4"/>
        <w:rPr>
          <w:color w:val="000000" w:themeColor="text1"/>
        </w:rPr>
      </w:pPr>
      <w:r w:rsidRPr="00056FBF">
        <w:rPr>
          <w:rFonts w:hint="eastAsia"/>
          <w:color w:val="000000" w:themeColor="text1"/>
        </w:rPr>
        <w:t xml:space="preserve">②　</w:t>
      </w:r>
      <w:r w:rsidR="00EA4E50" w:rsidRPr="00056FBF">
        <w:rPr>
          <w:rFonts w:hint="eastAsia"/>
          <w:color w:val="000000" w:themeColor="text1"/>
        </w:rPr>
        <w:t>付帯事業</w:t>
      </w:r>
    </w:p>
    <w:p w14:paraId="02713721" w14:textId="4A733679" w:rsidR="00EA4E50" w:rsidRPr="00056FBF" w:rsidRDefault="00EA4E50" w:rsidP="00EA4E50">
      <w:pPr>
        <w:ind w:leftChars="300" w:left="630"/>
        <w:rPr>
          <w:color w:val="000000" w:themeColor="text1"/>
        </w:rPr>
      </w:pPr>
      <w:r w:rsidRPr="00056FBF">
        <w:rPr>
          <w:rFonts w:hint="eastAsia"/>
          <w:color w:val="000000" w:themeColor="text1"/>
        </w:rPr>
        <w:t>・民間収益</w:t>
      </w:r>
      <w:r w:rsidR="00AA3BE8" w:rsidRPr="00056FBF">
        <w:rPr>
          <w:rFonts w:hint="eastAsia"/>
          <w:color w:val="000000" w:themeColor="text1"/>
        </w:rPr>
        <w:t>業務</w:t>
      </w:r>
    </w:p>
    <w:p w14:paraId="4C5C9B38" w14:textId="77777777" w:rsidR="00EA4E50" w:rsidRPr="00056FBF" w:rsidRDefault="00EA4E50" w:rsidP="00EA4E50">
      <w:pPr>
        <w:ind w:leftChars="300" w:left="630"/>
        <w:rPr>
          <w:color w:val="000000" w:themeColor="text1"/>
        </w:rPr>
      </w:pPr>
      <w:r w:rsidRPr="00056FBF">
        <w:rPr>
          <w:rFonts w:hint="eastAsia"/>
          <w:color w:val="000000" w:themeColor="text1"/>
        </w:rPr>
        <w:t>・庁舎内売店運営業務</w:t>
      </w:r>
    </w:p>
    <w:p w14:paraId="17BB8FF6" w14:textId="77777777" w:rsidR="00EA4E50" w:rsidRPr="00056FBF" w:rsidRDefault="00EA4E50" w:rsidP="00EA4E50">
      <w:pPr>
        <w:ind w:leftChars="300" w:left="630"/>
        <w:rPr>
          <w:color w:val="000000" w:themeColor="text1"/>
        </w:rPr>
      </w:pPr>
      <w:r w:rsidRPr="00056FBF">
        <w:rPr>
          <w:rFonts w:hint="eastAsia"/>
          <w:color w:val="000000" w:themeColor="text1"/>
        </w:rPr>
        <w:t>・自動販売機等運営業務</w:t>
      </w:r>
      <w:r w:rsidRPr="00056FBF">
        <w:rPr>
          <w:rFonts w:hint="eastAsia"/>
          <w:color w:val="000000" w:themeColor="text1"/>
        </w:rPr>
        <w:t xml:space="preserve"> </w:t>
      </w:r>
    </w:p>
    <w:p w14:paraId="118E87F8" w14:textId="2AF7A4CC" w:rsidR="00EA4E50" w:rsidRPr="00056FBF" w:rsidRDefault="00EA4E50" w:rsidP="00EA4E50">
      <w:pPr>
        <w:ind w:leftChars="300" w:left="630"/>
        <w:rPr>
          <w:color w:val="000000" w:themeColor="text1"/>
        </w:rPr>
      </w:pPr>
      <w:r w:rsidRPr="00056FBF">
        <w:rPr>
          <w:rFonts w:hint="eastAsia"/>
          <w:color w:val="000000" w:themeColor="text1"/>
        </w:rPr>
        <w:t>・その他付帯事業者による提案業務</w:t>
      </w:r>
    </w:p>
    <w:p w14:paraId="390B612F" w14:textId="77777777" w:rsidR="00DE0951" w:rsidRPr="00056FBF" w:rsidRDefault="00DE0951" w:rsidP="00DC0284">
      <w:pPr>
        <w:pStyle w:val="a3"/>
        <w:ind w:leftChars="0" w:left="0"/>
        <w:rPr>
          <w:color w:val="000000" w:themeColor="text1"/>
        </w:rPr>
      </w:pPr>
    </w:p>
    <w:p w14:paraId="049C1242" w14:textId="6F478180" w:rsidR="003032D0" w:rsidRPr="00056FBF" w:rsidRDefault="006D4A79" w:rsidP="00CD262D">
      <w:pPr>
        <w:pStyle w:val="3"/>
        <w:rPr>
          <w:color w:val="000000" w:themeColor="text1"/>
        </w:rPr>
      </w:pPr>
      <w:bookmarkStart w:id="16" w:name="_Toc426486015"/>
      <w:bookmarkStart w:id="17" w:name="_Toc426569764"/>
      <w:r w:rsidRPr="00056FBF">
        <w:rPr>
          <w:rFonts w:hint="eastAsia"/>
          <w:color w:val="000000" w:themeColor="text1"/>
        </w:rPr>
        <w:t>（５）</w:t>
      </w:r>
      <w:r w:rsidR="003032D0" w:rsidRPr="00056FBF">
        <w:rPr>
          <w:rFonts w:hint="eastAsia"/>
          <w:color w:val="000000" w:themeColor="text1"/>
        </w:rPr>
        <w:t>事業方式</w:t>
      </w:r>
      <w:bookmarkEnd w:id="16"/>
      <w:bookmarkEnd w:id="17"/>
    </w:p>
    <w:p w14:paraId="72751AB5" w14:textId="6CFD2AA6" w:rsidR="008A5E44" w:rsidRPr="00056FBF" w:rsidRDefault="00DF77E4" w:rsidP="006D4A79">
      <w:pPr>
        <w:pStyle w:val="afff0"/>
        <w:rPr>
          <w:color w:val="000000" w:themeColor="text1"/>
        </w:rPr>
      </w:pPr>
      <w:r w:rsidRPr="00056FBF">
        <w:rPr>
          <w:rFonts w:hint="eastAsia"/>
          <w:color w:val="000000" w:themeColor="text1"/>
        </w:rPr>
        <w:t>本事業は、</w:t>
      </w:r>
      <w:r w:rsidR="003A3CE6" w:rsidRPr="00056FBF">
        <w:rPr>
          <w:rFonts w:hint="eastAsia"/>
          <w:color w:val="000000" w:themeColor="text1"/>
        </w:rPr>
        <w:t>PFI</w:t>
      </w:r>
      <w:r w:rsidRPr="00056FBF">
        <w:rPr>
          <w:rFonts w:hint="eastAsia"/>
          <w:color w:val="000000" w:themeColor="text1"/>
        </w:rPr>
        <w:t>法に基づき、</w:t>
      </w:r>
      <w:r w:rsidR="002C531C" w:rsidRPr="00056FBF">
        <w:rPr>
          <w:rFonts w:hint="eastAsia"/>
          <w:color w:val="000000" w:themeColor="text1"/>
        </w:rPr>
        <w:t>P</w:t>
      </w:r>
      <w:r w:rsidR="002C531C" w:rsidRPr="00056FBF">
        <w:rPr>
          <w:color w:val="000000" w:themeColor="text1"/>
        </w:rPr>
        <w:t>FI</w:t>
      </w:r>
      <w:r w:rsidR="00EE54B2" w:rsidRPr="00056FBF">
        <w:rPr>
          <w:rFonts w:hint="eastAsia"/>
          <w:color w:val="000000" w:themeColor="text1"/>
        </w:rPr>
        <w:t>事業者</w:t>
      </w:r>
      <w:r w:rsidR="00395A51" w:rsidRPr="00056FBF">
        <w:rPr>
          <w:rFonts w:hint="eastAsia"/>
          <w:color w:val="000000" w:themeColor="text1"/>
        </w:rPr>
        <w:t>が</w:t>
      </w:r>
      <w:r w:rsidRPr="00056FBF">
        <w:rPr>
          <w:rFonts w:hint="eastAsia"/>
          <w:color w:val="000000" w:themeColor="text1"/>
        </w:rPr>
        <w:t>市と</w:t>
      </w:r>
      <w:r w:rsidR="00E27BCB" w:rsidRPr="00056FBF">
        <w:rPr>
          <w:rFonts w:hint="eastAsia"/>
          <w:color w:val="000000" w:themeColor="text1"/>
        </w:rPr>
        <w:t>事業契約</w:t>
      </w:r>
      <w:r w:rsidRPr="00056FBF">
        <w:rPr>
          <w:rFonts w:hint="eastAsia"/>
          <w:color w:val="000000" w:themeColor="text1"/>
        </w:rPr>
        <w:t>を締結し、</w:t>
      </w:r>
      <w:r w:rsidR="0026293F" w:rsidRPr="00056FBF">
        <w:rPr>
          <w:rFonts w:hint="eastAsia"/>
          <w:color w:val="000000" w:themeColor="text1"/>
        </w:rPr>
        <w:t>施設</w:t>
      </w:r>
      <w:r w:rsidRPr="00056FBF">
        <w:rPr>
          <w:rFonts w:hint="eastAsia"/>
          <w:color w:val="000000" w:themeColor="text1"/>
        </w:rPr>
        <w:t>の設計及び建設</w:t>
      </w:r>
      <w:r w:rsidR="00EE54B2" w:rsidRPr="00056FBF">
        <w:rPr>
          <w:rFonts w:hint="eastAsia"/>
          <w:color w:val="000000" w:themeColor="text1"/>
        </w:rPr>
        <w:t>等</w:t>
      </w:r>
      <w:r w:rsidR="00A80DD7" w:rsidRPr="00056FBF">
        <w:rPr>
          <w:rFonts w:hint="eastAsia"/>
          <w:color w:val="000000" w:themeColor="text1"/>
        </w:rPr>
        <w:t>を行った後、市に所有権を移転し、事業期間中における</w:t>
      </w:r>
      <w:r w:rsidR="0026293F" w:rsidRPr="00056FBF">
        <w:rPr>
          <w:rFonts w:hint="eastAsia"/>
          <w:color w:val="000000" w:themeColor="text1"/>
        </w:rPr>
        <w:t>施設</w:t>
      </w:r>
      <w:r w:rsidRPr="00056FBF">
        <w:rPr>
          <w:rFonts w:hint="eastAsia"/>
          <w:color w:val="000000" w:themeColor="text1"/>
        </w:rPr>
        <w:t>の維持管理</w:t>
      </w:r>
      <w:r w:rsidR="00545862" w:rsidRPr="00056FBF">
        <w:rPr>
          <w:rFonts w:hint="eastAsia"/>
          <w:color w:val="000000" w:themeColor="text1"/>
        </w:rPr>
        <w:t>業務</w:t>
      </w:r>
      <w:r w:rsidR="006F7A09" w:rsidRPr="00056FBF">
        <w:rPr>
          <w:rFonts w:hint="eastAsia"/>
          <w:color w:val="000000" w:themeColor="text1"/>
        </w:rPr>
        <w:t>及び</w:t>
      </w:r>
      <w:r w:rsidR="003F6F8F" w:rsidRPr="00056FBF">
        <w:rPr>
          <w:rFonts w:hint="eastAsia"/>
          <w:color w:val="000000" w:themeColor="text1"/>
        </w:rPr>
        <w:t>運営</w:t>
      </w:r>
      <w:r w:rsidRPr="00056FBF">
        <w:rPr>
          <w:rFonts w:hint="eastAsia"/>
          <w:color w:val="000000" w:themeColor="text1"/>
        </w:rPr>
        <w:t>業務</w:t>
      </w:r>
      <w:r w:rsidR="006F7A09" w:rsidRPr="00056FBF">
        <w:rPr>
          <w:rFonts w:hint="eastAsia"/>
          <w:color w:val="000000" w:themeColor="text1"/>
        </w:rPr>
        <w:t>等</w:t>
      </w:r>
      <w:r w:rsidRPr="00056FBF">
        <w:rPr>
          <w:rFonts w:hint="eastAsia"/>
          <w:color w:val="000000" w:themeColor="text1"/>
        </w:rPr>
        <w:t>を遂行する方式（</w:t>
      </w:r>
      <w:r w:rsidR="00904877" w:rsidRPr="00056FBF">
        <w:rPr>
          <w:rFonts w:hint="eastAsia"/>
          <w:color w:val="000000" w:themeColor="text1"/>
        </w:rPr>
        <w:t>BTO</w:t>
      </w:r>
      <w:r w:rsidRPr="00056FBF">
        <w:rPr>
          <w:rFonts w:hint="eastAsia"/>
          <w:color w:val="000000" w:themeColor="text1"/>
        </w:rPr>
        <w:t>方式</w:t>
      </w:r>
      <w:r w:rsidR="00C75A14" w:rsidRPr="00056FBF">
        <w:rPr>
          <w:rFonts w:hint="eastAsia"/>
          <w:color w:val="000000" w:themeColor="text1"/>
        </w:rPr>
        <w:t>)</w:t>
      </w:r>
      <w:r w:rsidRPr="00056FBF">
        <w:rPr>
          <w:rFonts w:hint="eastAsia"/>
          <w:color w:val="000000" w:themeColor="text1"/>
        </w:rPr>
        <w:t>により</w:t>
      </w:r>
      <w:r w:rsidR="00F45E28" w:rsidRPr="00056FBF">
        <w:rPr>
          <w:rFonts w:hint="eastAsia"/>
          <w:color w:val="000000" w:themeColor="text1"/>
        </w:rPr>
        <w:t>実施する。</w:t>
      </w:r>
    </w:p>
    <w:p w14:paraId="2F3D3B3D" w14:textId="255E7B44" w:rsidR="00DC0284" w:rsidRPr="00056FBF" w:rsidRDefault="00DC0284" w:rsidP="006D4A79">
      <w:pPr>
        <w:pStyle w:val="afff0"/>
        <w:rPr>
          <w:color w:val="000000" w:themeColor="text1"/>
        </w:rPr>
      </w:pPr>
      <w:r w:rsidRPr="00056FBF">
        <w:rPr>
          <w:rFonts w:hint="eastAsia"/>
          <w:color w:val="000000" w:themeColor="text1"/>
        </w:rPr>
        <w:t>なお、付帯事業のうち民間収益</w:t>
      </w:r>
      <w:r w:rsidR="00AA3BE8" w:rsidRPr="00056FBF">
        <w:rPr>
          <w:rFonts w:hint="eastAsia"/>
          <w:color w:val="000000" w:themeColor="text1"/>
        </w:rPr>
        <w:t>業務</w:t>
      </w:r>
      <w:r w:rsidR="009271DF" w:rsidRPr="00056FBF">
        <w:rPr>
          <w:rFonts w:hint="eastAsia"/>
          <w:color w:val="000000" w:themeColor="text1"/>
        </w:rPr>
        <w:t>を実施する</w:t>
      </w:r>
      <w:r w:rsidRPr="00056FBF">
        <w:rPr>
          <w:rFonts w:hint="eastAsia"/>
          <w:color w:val="000000" w:themeColor="text1"/>
        </w:rPr>
        <w:t>事業者（以下「民間収益事業者」という。</w:t>
      </w:r>
      <w:r w:rsidR="00C75A14" w:rsidRPr="00056FBF">
        <w:rPr>
          <w:rFonts w:hint="eastAsia"/>
          <w:color w:val="000000" w:themeColor="text1"/>
        </w:rPr>
        <w:t>)</w:t>
      </w:r>
      <w:r w:rsidRPr="00056FBF">
        <w:rPr>
          <w:rFonts w:hint="eastAsia"/>
          <w:color w:val="000000" w:themeColor="text1"/>
        </w:rPr>
        <w:t>は民間収益施設</w:t>
      </w:r>
      <w:r w:rsidR="00F10C4E" w:rsidRPr="00056FBF">
        <w:rPr>
          <w:rFonts w:hint="eastAsia"/>
          <w:color w:val="000000" w:themeColor="text1"/>
        </w:rPr>
        <w:t>（コンビニエンスストア</w:t>
      </w:r>
      <w:r w:rsidR="00452703" w:rsidRPr="00056FBF">
        <w:rPr>
          <w:rFonts w:hint="eastAsia"/>
          <w:color w:val="000000" w:themeColor="text1"/>
        </w:rPr>
        <w:t>等の売店及び食堂施設</w:t>
      </w:r>
      <w:r w:rsidR="00C75A14" w:rsidRPr="00056FBF">
        <w:rPr>
          <w:rFonts w:hint="eastAsia"/>
          <w:color w:val="000000" w:themeColor="text1"/>
        </w:rPr>
        <w:t>)</w:t>
      </w:r>
      <w:r w:rsidRPr="00056FBF">
        <w:rPr>
          <w:rFonts w:hint="eastAsia"/>
          <w:color w:val="000000" w:themeColor="text1"/>
        </w:rPr>
        <w:t>の整備</w:t>
      </w:r>
      <w:r w:rsidR="00BA318D" w:rsidRPr="00056FBF">
        <w:rPr>
          <w:rFonts w:hint="eastAsia"/>
          <w:color w:val="000000" w:themeColor="text1"/>
        </w:rPr>
        <w:t>及び</w:t>
      </w:r>
      <w:r w:rsidRPr="00056FBF">
        <w:rPr>
          <w:rFonts w:hint="eastAsia"/>
          <w:color w:val="000000" w:themeColor="text1"/>
        </w:rPr>
        <w:t>所有を目的として、市と</w:t>
      </w:r>
      <w:r w:rsidR="00395A51" w:rsidRPr="00056FBF">
        <w:rPr>
          <w:rFonts w:hint="eastAsia"/>
          <w:color w:val="000000" w:themeColor="text1"/>
        </w:rPr>
        <w:t>事業用</w:t>
      </w:r>
      <w:r w:rsidRPr="00056FBF">
        <w:rPr>
          <w:rFonts w:hint="eastAsia"/>
          <w:color w:val="000000" w:themeColor="text1"/>
        </w:rPr>
        <w:t>定期借地権設定契約を締結することとし、</w:t>
      </w:r>
      <w:r w:rsidR="00EF01C3" w:rsidRPr="00056FBF">
        <w:rPr>
          <w:rFonts w:hint="eastAsia"/>
          <w:color w:val="000000" w:themeColor="text1"/>
        </w:rPr>
        <w:t>基準地代を上回る</w:t>
      </w:r>
      <w:r w:rsidRPr="00056FBF">
        <w:rPr>
          <w:rFonts w:hint="eastAsia"/>
          <w:color w:val="000000" w:themeColor="text1"/>
        </w:rPr>
        <w:t>民間収益事業者の提案金額をもとに同契約に定められた土地貸付料を市に支払うものとする。</w:t>
      </w:r>
    </w:p>
    <w:p w14:paraId="228861B2" w14:textId="6B04EB81" w:rsidR="00DC0284" w:rsidRPr="00056FBF" w:rsidRDefault="00395A51" w:rsidP="006D4A79">
      <w:pPr>
        <w:pStyle w:val="afff0"/>
        <w:rPr>
          <w:color w:val="000000" w:themeColor="text1"/>
        </w:rPr>
      </w:pPr>
      <w:r w:rsidRPr="00056FBF">
        <w:rPr>
          <w:rFonts w:hint="eastAsia"/>
          <w:color w:val="000000" w:themeColor="text1"/>
        </w:rPr>
        <w:t>また、</w:t>
      </w:r>
      <w:r w:rsidR="00DC0284" w:rsidRPr="00056FBF">
        <w:rPr>
          <w:rFonts w:hint="eastAsia"/>
          <w:color w:val="000000" w:themeColor="text1"/>
        </w:rPr>
        <w:t>庁舎内売店運営業務及び自動販売機</w:t>
      </w:r>
      <w:r w:rsidR="00BA318D" w:rsidRPr="00056FBF">
        <w:rPr>
          <w:rFonts w:hint="eastAsia"/>
          <w:color w:val="000000" w:themeColor="text1"/>
        </w:rPr>
        <w:t>等</w:t>
      </w:r>
      <w:r w:rsidR="00DC0284" w:rsidRPr="00056FBF">
        <w:rPr>
          <w:rFonts w:hint="eastAsia"/>
          <w:color w:val="000000" w:themeColor="text1"/>
        </w:rPr>
        <w:t>運営業務に関しては、地方自治法</w:t>
      </w:r>
      <w:r w:rsidR="00625221" w:rsidRPr="00056FBF">
        <w:rPr>
          <w:rFonts w:hint="eastAsia"/>
          <w:color w:val="000000" w:themeColor="text1"/>
        </w:rPr>
        <w:t>（昭和22年法律第67号</w:t>
      </w:r>
      <w:r w:rsidR="00C75A14" w:rsidRPr="00056FBF">
        <w:rPr>
          <w:rFonts w:hint="eastAsia"/>
          <w:color w:val="000000" w:themeColor="text1"/>
        </w:rPr>
        <w:t>)</w:t>
      </w:r>
      <w:r w:rsidR="00DC0284" w:rsidRPr="00056FBF">
        <w:rPr>
          <w:rFonts w:hint="eastAsia"/>
          <w:color w:val="000000" w:themeColor="text1"/>
        </w:rPr>
        <w:t>第238条の４第７項の規定に基づき、</w:t>
      </w:r>
      <w:r w:rsidR="009271DF" w:rsidRPr="00056FBF">
        <w:rPr>
          <w:rFonts w:hint="eastAsia"/>
          <w:color w:val="000000" w:themeColor="text1"/>
        </w:rPr>
        <w:t>当該業務を行う付帯事業者へ</w:t>
      </w:r>
      <w:r w:rsidR="00DC0284" w:rsidRPr="00056FBF">
        <w:rPr>
          <w:rFonts w:hint="eastAsia"/>
          <w:color w:val="000000" w:themeColor="text1"/>
        </w:rPr>
        <w:t>行政財産の目的外使用許可を行う。</w:t>
      </w:r>
      <w:r w:rsidRPr="00056FBF">
        <w:rPr>
          <w:rFonts w:hint="eastAsia"/>
          <w:color w:val="000000" w:themeColor="text1"/>
        </w:rPr>
        <w:t>この場合における</w:t>
      </w:r>
      <w:r w:rsidR="00DC0284" w:rsidRPr="00056FBF">
        <w:rPr>
          <w:rFonts w:hint="eastAsia"/>
          <w:color w:val="000000" w:themeColor="text1"/>
        </w:rPr>
        <w:t>使用料については有償とする。</w:t>
      </w:r>
    </w:p>
    <w:p w14:paraId="118E7C74" w14:textId="77777777" w:rsidR="00DE0951" w:rsidRPr="00056FBF" w:rsidRDefault="00DE0951" w:rsidP="002C6967">
      <w:pPr>
        <w:pStyle w:val="32"/>
        <w:rPr>
          <w:color w:val="000000" w:themeColor="text1"/>
        </w:rPr>
      </w:pPr>
    </w:p>
    <w:p w14:paraId="22493ACB" w14:textId="2E4B2997" w:rsidR="003032D0" w:rsidRPr="00056FBF" w:rsidRDefault="006D4A79" w:rsidP="00CD262D">
      <w:pPr>
        <w:pStyle w:val="3"/>
        <w:rPr>
          <w:color w:val="000000" w:themeColor="text1"/>
        </w:rPr>
      </w:pPr>
      <w:bookmarkStart w:id="18" w:name="_Toc426486016"/>
      <w:bookmarkStart w:id="19" w:name="_Toc426569765"/>
      <w:r w:rsidRPr="00056FBF">
        <w:rPr>
          <w:rFonts w:hint="eastAsia"/>
          <w:color w:val="000000" w:themeColor="text1"/>
        </w:rPr>
        <w:t>（６）</w:t>
      </w:r>
      <w:r w:rsidR="005B713B" w:rsidRPr="00056FBF">
        <w:rPr>
          <w:rFonts w:hint="eastAsia"/>
          <w:color w:val="000000" w:themeColor="text1"/>
        </w:rPr>
        <w:t>事業者の収入</w:t>
      </w:r>
      <w:bookmarkEnd w:id="18"/>
      <w:bookmarkEnd w:id="19"/>
    </w:p>
    <w:p w14:paraId="6E61509D" w14:textId="3F632660" w:rsidR="004F0A60" w:rsidRPr="00056FBF" w:rsidRDefault="009271DF" w:rsidP="006D4A79">
      <w:pPr>
        <w:pStyle w:val="afff0"/>
        <w:rPr>
          <w:color w:val="000000" w:themeColor="text1"/>
        </w:rPr>
      </w:pPr>
      <w:r w:rsidRPr="00056FBF">
        <w:rPr>
          <w:rFonts w:hint="eastAsia"/>
          <w:color w:val="000000" w:themeColor="text1"/>
        </w:rPr>
        <w:t>本事業における</w:t>
      </w:r>
      <w:r w:rsidR="005F06D5" w:rsidRPr="00056FBF">
        <w:rPr>
          <w:rFonts w:hint="eastAsia"/>
          <w:color w:val="000000" w:themeColor="text1"/>
        </w:rPr>
        <w:t>PFI事業者及び付帯事業者（以下、総称して「</w:t>
      </w:r>
      <w:r w:rsidR="00170450" w:rsidRPr="00056FBF">
        <w:rPr>
          <w:rFonts w:hint="eastAsia"/>
          <w:color w:val="000000" w:themeColor="text1"/>
        </w:rPr>
        <w:t>事業者</w:t>
      </w:r>
      <w:r w:rsidR="005F06D5" w:rsidRPr="00056FBF">
        <w:rPr>
          <w:rFonts w:hint="eastAsia"/>
          <w:color w:val="000000" w:themeColor="text1"/>
        </w:rPr>
        <w:t>」とする。</w:t>
      </w:r>
      <w:r w:rsidR="00C75A14" w:rsidRPr="00056FBF">
        <w:rPr>
          <w:rFonts w:hint="eastAsia"/>
          <w:color w:val="000000" w:themeColor="text1"/>
        </w:rPr>
        <w:t>)</w:t>
      </w:r>
      <w:r w:rsidR="004F0A60" w:rsidRPr="00056FBF">
        <w:rPr>
          <w:rFonts w:hint="eastAsia"/>
          <w:color w:val="000000" w:themeColor="text1"/>
        </w:rPr>
        <w:t>の収入は、以下のとおりである。</w:t>
      </w:r>
    </w:p>
    <w:p w14:paraId="265E9331" w14:textId="27E7E76A" w:rsidR="003032D0" w:rsidRPr="00056FBF" w:rsidRDefault="006D4A79" w:rsidP="000E0164">
      <w:pPr>
        <w:pStyle w:val="4"/>
        <w:rPr>
          <w:color w:val="000000" w:themeColor="text1"/>
        </w:rPr>
      </w:pPr>
      <w:r w:rsidRPr="00056FBF">
        <w:rPr>
          <w:rFonts w:hint="eastAsia"/>
          <w:color w:val="000000" w:themeColor="text1"/>
        </w:rPr>
        <w:t xml:space="preserve">①　</w:t>
      </w:r>
      <w:r w:rsidR="004F0A60" w:rsidRPr="00056FBF">
        <w:rPr>
          <w:rFonts w:hint="eastAsia"/>
          <w:color w:val="000000" w:themeColor="text1"/>
        </w:rPr>
        <w:t>施設整備に係る</w:t>
      </w:r>
      <w:r w:rsidR="00EE54B2" w:rsidRPr="00056FBF">
        <w:rPr>
          <w:rFonts w:hint="eastAsia"/>
          <w:color w:val="000000" w:themeColor="text1"/>
        </w:rPr>
        <w:t>対価</w:t>
      </w:r>
    </w:p>
    <w:p w14:paraId="154197E5" w14:textId="25009308" w:rsidR="00EE54B2" w:rsidRPr="00056FBF" w:rsidRDefault="00307FB1" w:rsidP="006D4A79">
      <w:pPr>
        <w:pStyle w:val="afff0"/>
        <w:ind w:leftChars="300" w:left="630"/>
        <w:rPr>
          <w:color w:val="000000" w:themeColor="text1"/>
        </w:rPr>
      </w:pPr>
      <w:r w:rsidRPr="00056FBF">
        <w:rPr>
          <w:rFonts w:hint="eastAsia"/>
          <w:color w:val="000000" w:themeColor="text1"/>
        </w:rPr>
        <w:t>施設整備に要する費用</w:t>
      </w:r>
      <w:r w:rsidR="004D059A" w:rsidRPr="00056FBF">
        <w:rPr>
          <w:rFonts w:hint="eastAsia"/>
          <w:color w:val="000000" w:themeColor="text1"/>
        </w:rPr>
        <w:t>の一部は、建設期間中及び竣工時にPFI事業者へ支払い、残額</w:t>
      </w:r>
      <w:r w:rsidRPr="00056FBF">
        <w:rPr>
          <w:rFonts w:hint="eastAsia"/>
          <w:color w:val="000000" w:themeColor="text1"/>
        </w:rPr>
        <w:t>及び市が分割して支払うことに伴う割賦利息等の合計額については、</w:t>
      </w:r>
      <w:r w:rsidR="00BD6E7F" w:rsidRPr="00056FBF">
        <w:rPr>
          <w:rFonts w:hint="eastAsia"/>
          <w:color w:val="000000" w:themeColor="text1"/>
        </w:rPr>
        <w:t>市へ</w:t>
      </w:r>
      <w:r w:rsidR="007E4972" w:rsidRPr="00056FBF">
        <w:rPr>
          <w:rFonts w:hint="eastAsia"/>
          <w:color w:val="000000" w:themeColor="text1"/>
        </w:rPr>
        <w:t>の新庁舎の</w:t>
      </w:r>
      <w:r w:rsidR="00BD6E7F" w:rsidRPr="00056FBF">
        <w:rPr>
          <w:rFonts w:hint="eastAsia"/>
          <w:color w:val="000000" w:themeColor="text1"/>
        </w:rPr>
        <w:t>引渡し</w:t>
      </w:r>
      <w:r w:rsidR="007E4972" w:rsidRPr="00056FBF">
        <w:rPr>
          <w:rFonts w:hint="eastAsia"/>
          <w:color w:val="000000" w:themeColor="text1"/>
        </w:rPr>
        <w:t>が完了した</w:t>
      </w:r>
      <w:r w:rsidR="00BD6E7F" w:rsidRPr="00056FBF">
        <w:rPr>
          <w:rFonts w:hint="eastAsia"/>
          <w:color w:val="000000" w:themeColor="text1"/>
        </w:rPr>
        <w:t>後、</w:t>
      </w:r>
      <w:bookmarkStart w:id="20" w:name="_Hlk3911474"/>
      <w:r w:rsidR="00AB1B01" w:rsidRPr="00056FBF">
        <w:rPr>
          <w:rFonts w:hint="eastAsia"/>
          <w:color w:val="000000" w:themeColor="text1"/>
        </w:rPr>
        <w:t>PFI事業者へ</w:t>
      </w:r>
      <w:bookmarkEnd w:id="20"/>
      <w:r w:rsidR="00AB1B01" w:rsidRPr="00056FBF">
        <w:rPr>
          <w:rFonts w:hint="eastAsia"/>
          <w:color w:val="000000" w:themeColor="text1"/>
        </w:rPr>
        <w:t>割賦方式により毎年度支払うものとする。</w:t>
      </w:r>
      <w:r w:rsidR="00DC4F8F" w:rsidRPr="00056FBF">
        <w:rPr>
          <w:rFonts w:hint="eastAsia"/>
          <w:color w:val="000000" w:themeColor="text1"/>
        </w:rPr>
        <w:t>支払いの期間及び年度ごとの支払い金額については</w:t>
      </w:r>
      <w:r w:rsidR="00E27BCB" w:rsidRPr="00056FBF">
        <w:rPr>
          <w:rFonts w:hint="eastAsia"/>
          <w:color w:val="000000" w:themeColor="text1"/>
        </w:rPr>
        <w:t>事業契約</w:t>
      </w:r>
      <w:r w:rsidR="004F0A60" w:rsidRPr="00056FBF">
        <w:rPr>
          <w:rFonts w:hint="eastAsia"/>
          <w:color w:val="000000" w:themeColor="text1"/>
        </w:rPr>
        <w:t>書に定める</w:t>
      </w:r>
      <w:r w:rsidR="00DC4F8F" w:rsidRPr="00056FBF">
        <w:rPr>
          <w:rFonts w:hint="eastAsia"/>
          <w:color w:val="000000" w:themeColor="text1"/>
        </w:rPr>
        <w:t>ものとする。</w:t>
      </w:r>
    </w:p>
    <w:p w14:paraId="106CDE8C" w14:textId="1C48708D" w:rsidR="004F0A60" w:rsidRPr="00056FBF" w:rsidRDefault="006D4A79" w:rsidP="000E0164">
      <w:pPr>
        <w:pStyle w:val="4"/>
        <w:rPr>
          <w:color w:val="000000" w:themeColor="text1"/>
        </w:rPr>
      </w:pPr>
      <w:r w:rsidRPr="00056FBF">
        <w:rPr>
          <w:rFonts w:hint="eastAsia"/>
          <w:color w:val="000000" w:themeColor="text1"/>
        </w:rPr>
        <w:t xml:space="preserve">②　</w:t>
      </w:r>
      <w:r w:rsidR="004F0A60" w:rsidRPr="00056FBF">
        <w:rPr>
          <w:rFonts w:hint="eastAsia"/>
          <w:color w:val="000000" w:themeColor="text1"/>
        </w:rPr>
        <w:t>施設の維持管理業務</w:t>
      </w:r>
      <w:r w:rsidR="002F3B5B" w:rsidRPr="00056FBF">
        <w:rPr>
          <w:rFonts w:hint="eastAsia"/>
          <w:color w:val="000000" w:themeColor="text1"/>
        </w:rPr>
        <w:t>等</w:t>
      </w:r>
      <w:r w:rsidR="004F0A60" w:rsidRPr="00056FBF">
        <w:rPr>
          <w:rFonts w:hint="eastAsia"/>
          <w:color w:val="000000" w:themeColor="text1"/>
        </w:rPr>
        <w:t>に係る</w:t>
      </w:r>
      <w:r w:rsidR="00EE54B2" w:rsidRPr="00056FBF">
        <w:rPr>
          <w:rFonts w:hint="eastAsia"/>
          <w:color w:val="000000" w:themeColor="text1"/>
        </w:rPr>
        <w:t>対価</w:t>
      </w:r>
    </w:p>
    <w:p w14:paraId="7CF7B618" w14:textId="51685786" w:rsidR="00DC4F8F" w:rsidRPr="00056FBF" w:rsidRDefault="004F0A60" w:rsidP="006D4A79">
      <w:pPr>
        <w:pStyle w:val="afff0"/>
        <w:ind w:leftChars="300" w:left="630"/>
        <w:rPr>
          <w:color w:val="000000" w:themeColor="text1"/>
        </w:rPr>
      </w:pPr>
      <w:r w:rsidRPr="00056FBF">
        <w:rPr>
          <w:rFonts w:hint="eastAsia"/>
          <w:color w:val="000000" w:themeColor="text1"/>
        </w:rPr>
        <w:t>施設の維持管理業務</w:t>
      </w:r>
      <w:r w:rsidR="00DC4F8F" w:rsidRPr="00056FBF">
        <w:rPr>
          <w:rFonts w:hint="eastAsia"/>
          <w:color w:val="000000" w:themeColor="text1"/>
        </w:rPr>
        <w:t>、運営業務及び</w:t>
      </w:r>
      <w:r w:rsidR="002F3B5B" w:rsidRPr="00056FBF">
        <w:rPr>
          <w:rFonts w:hint="eastAsia"/>
          <w:color w:val="000000" w:themeColor="text1"/>
        </w:rPr>
        <w:t>その他PFI</w:t>
      </w:r>
      <w:r w:rsidR="00DC4F8F" w:rsidRPr="00056FBF">
        <w:rPr>
          <w:rFonts w:hint="eastAsia"/>
          <w:color w:val="000000" w:themeColor="text1"/>
        </w:rPr>
        <w:t>事業者による提案業務</w:t>
      </w:r>
      <w:r w:rsidR="003A2839" w:rsidRPr="00056FBF">
        <w:rPr>
          <w:rFonts w:hint="eastAsia"/>
          <w:color w:val="000000" w:themeColor="text1"/>
        </w:rPr>
        <w:t>に</w:t>
      </w:r>
      <w:r w:rsidRPr="00056FBF">
        <w:rPr>
          <w:rFonts w:hint="eastAsia"/>
          <w:color w:val="000000" w:themeColor="text1"/>
        </w:rPr>
        <w:t>係る</w:t>
      </w:r>
      <w:r w:rsidR="00DC4F8F" w:rsidRPr="00056FBF">
        <w:rPr>
          <w:rFonts w:hint="eastAsia"/>
          <w:color w:val="000000" w:themeColor="text1"/>
        </w:rPr>
        <w:t>対価</w:t>
      </w:r>
      <w:r w:rsidR="002F3B5B" w:rsidRPr="00056FBF">
        <w:rPr>
          <w:rFonts w:hint="eastAsia"/>
          <w:color w:val="000000" w:themeColor="text1"/>
        </w:rPr>
        <w:t>に</w:t>
      </w:r>
      <w:r w:rsidRPr="00056FBF">
        <w:rPr>
          <w:rFonts w:hint="eastAsia"/>
          <w:color w:val="000000" w:themeColor="text1"/>
        </w:rPr>
        <w:t>ついては、</w:t>
      </w:r>
      <w:r w:rsidR="007E4972" w:rsidRPr="00056FBF">
        <w:rPr>
          <w:rFonts w:hint="eastAsia"/>
          <w:color w:val="000000" w:themeColor="text1"/>
        </w:rPr>
        <w:t>市への新庁舎の引渡しが完了した後、</w:t>
      </w:r>
      <w:r w:rsidR="00DC4F8F" w:rsidRPr="00056FBF">
        <w:rPr>
          <w:rFonts w:hint="eastAsia"/>
          <w:color w:val="000000" w:themeColor="text1"/>
        </w:rPr>
        <w:t>PFI事業者へ毎年度支払うものとする。支払いの期間及び年度ごとの支払い金額については事業契約書に定めるものとする。</w:t>
      </w:r>
    </w:p>
    <w:p w14:paraId="5DE634C6" w14:textId="3B2BFC31" w:rsidR="00E82C88" w:rsidRPr="00056FBF" w:rsidRDefault="006D4A79" w:rsidP="000E0164">
      <w:pPr>
        <w:pStyle w:val="4"/>
        <w:rPr>
          <w:color w:val="000000" w:themeColor="text1"/>
        </w:rPr>
      </w:pPr>
      <w:r w:rsidRPr="00056FBF">
        <w:rPr>
          <w:rFonts w:hint="eastAsia"/>
          <w:color w:val="000000" w:themeColor="text1"/>
        </w:rPr>
        <w:t xml:space="preserve">③　</w:t>
      </w:r>
      <w:r w:rsidR="00FF3F4E" w:rsidRPr="00056FBF">
        <w:rPr>
          <w:rFonts w:hint="eastAsia"/>
          <w:color w:val="000000" w:themeColor="text1"/>
        </w:rPr>
        <w:t>付帯事業</w:t>
      </w:r>
      <w:r w:rsidR="00E82C88" w:rsidRPr="00056FBF">
        <w:rPr>
          <w:rFonts w:hint="eastAsia"/>
          <w:color w:val="000000" w:themeColor="text1"/>
        </w:rPr>
        <w:t>の収入</w:t>
      </w:r>
    </w:p>
    <w:p w14:paraId="63837EE6" w14:textId="59022FF2" w:rsidR="00877792" w:rsidRPr="00056FBF" w:rsidRDefault="00565B76" w:rsidP="006D4A79">
      <w:pPr>
        <w:pStyle w:val="afff0"/>
        <w:ind w:leftChars="300" w:left="630"/>
        <w:rPr>
          <w:color w:val="000000" w:themeColor="text1"/>
        </w:rPr>
      </w:pPr>
      <w:r w:rsidRPr="00056FBF">
        <w:rPr>
          <w:rFonts w:hint="eastAsia"/>
          <w:color w:val="000000" w:themeColor="text1"/>
        </w:rPr>
        <w:t>付帯事業は、</w:t>
      </w:r>
      <w:r w:rsidR="005F06D5" w:rsidRPr="00056FBF">
        <w:rPr>
          <w:rFonts w:hint="eastAsia"/>
          <w:color w:val="000000" w:themeColor="text1"/>
        </w:rPr>
        <w:t>付帯</w:t>
      </w:r>
      <w:r w:rsidRPr="00056FBF">
        <w:rPr>
          <w:rFonts w:hint="eastAsia"/>
          <w:color w:val="000000" w:themeColor="text1"/>
        </w:rPr>
        <w:t>事業者が独立採算にて実施するものとし、その収入は</w:t>
      </w:r>
      <w:r w:rsidR="005F06D5" w:rsidRPr="00056FBF">
        <w:rPr>
          <w:rFonts w:hint="eastAsia"/>
          <w:color w:val="000000" w:themeColor="text1"/>
        </w:rPr>
        <w:t>付帯</w:t>
      </w:r>
      <w:r w:rsidR="00F40BBA" w:rsidRPr="00056FBF">
        <w:rPr>
          <w:rFonts w:hint="eastAsia"/>
          <w:color w:val="000000" w:themeColor="text1"/>
        </w:rPr>
        <w:t>事業者</w:t>
      </w:r>
      <w:r w:rsidRPr="00056FBF">
        <w:rPr>
          <w:rFonts w:hint="eastAsia"/>
          <w:color w:val="000000" w:themeColor="text1"/>
        </w:rPr>
        <w:t>の収入とする。</w:t>
      </w:r>
    </w:p>
    <w:p w14:paraId="46A817C5" w14:textId="77777777" w:rsidR="00DE0951" w:rsidRPr="00056FBF" w:rsidRDefault="00DE0951" w:rsidP="003A2839">
      <w:pPr>
        <w:pStyle w:val="42"/>
      </w:pPr>
    </w:p>
    <w:p w14:paraId="39A4AEB8" w14:textId="62B2359F" w:rsidR="003032D0" w:rsidRPr="00056FBF" w:rsidRDefault="006D4A79" w:rsidP="00CD262D">
      <w:pPr>
        <w:pStyle w:val="3"/>
        <w:rPr>
          <w:color w:val="000000" w:themeColor="text1"/>
        </w:rPr>
      </w:pPr>
      <w:bookmarkStart w:id="21" w:name="_Toc426486017"/>
      <w:bookmarkStart w:id="22" w:name="_Toc426569766"/>
      <w:r w:rsidRPr="00056FBF">
        <w:rPr>
          <w:rFonts w:hint="eastAsia"/>
          <w:color w:val="000000" w:themeColor="text1"/>
        </w:rPr>
        <w:t>（７）</w:t>
      </w:r>
      <w:r w:rsidR="003032D0" w:rsidRPr="00056FBF">
        <w:rPr>
          <w:rFonts w:hint="eastAsia"/>
          <w:color w:val="000000" w:themeColor="text1"/>
        </w:rPr>
        <w:t>事業期間</w:t>
      </w:r>
      <w:bookmarkEnd w:id="21"/>
      <w:bookmarkEnd w:id="22"/>
    </w:p>
    <w:p w14:paraId="69BFF2DF" w14:textId="77777777" w:rsidR="006D4A79" w:rsidRPr="00056FBF" w:rsidRDefault="00E27BCB" w:rsidP="006D4A79">
      <w:pPr>
        <w:pStyle w:val="afff0"/>
        <w:rPr>
          <w:color w:val="000000" w:themeColor="text1"/>
        </w:rPr>
      </w:pPr>
      <w:r w:rsidRPr="00056FBF">
        <w:rPr>
          <w:rFonts w:hint="eastAsia"/>
          <w:color w:val="000000" w:themeColor="text1"/>
        </w:rPr>
        <w:t>事業契約</w:t>
      </w:r>
      <w:r w:rsidR="00990826" w:rsidRPr="00056FBF">
        <w:rPr>
          <w:rFonts w:hint="eastAsia"/>
          <w:color w:val="000000" w:themeColor="text1"/>
        </w:rPr>
        <w:t>の</w:t>
      </w:r>
      <w:r w:rsidR="001442EE" w:rsidRPr="00056FBF">
        <w:rPr>
          <w:rFonts w:hint="eastAsia"/>
          <w:color w:val="000000" w:themeColor="text1"/>
        </w:rPr>
        <w:t>締結日から</w:t>
      </w:r>
      <w:r w:rsidR="00F96952" w:rsidRPr="00056FBF">
        <w:rPr>
          <w:rFonts w:hint="eastAsia"/>
          <w:color w:val="000000" w:themeColor="text1"/>
        </w:rPr>
        <w:t>2047</w:t>
      </w:r>
      <w:r w:rsidR="00DC5B63" w:rsidRPr="00056FBF">
        <w:rPr>
          <w:rFonts w:hint="eastAsia"/>
          <w:color w:val="000000" w:themeColor="text1"/>
        </w:rPr>
        <w:t>年</w:t>
      </w:r>
      <w:r w:rsidR="00904877" w:rsidRPr="00056FBF">
        <w:rPr>
          <w:rFonts w:hint="eastAsia"/>
          <w:color w:val="000000" w:themeColor="text1"/>
        </w:rPr>
        <w:t>３</w:t>
      </w:r>
      <w:r w:rsidR="00A54953" w:rsidRPr="00056FBF">
        <w:rPr>
          <w:rFonts w:hint="eastAsia"/>
          <w:color w:val="000000" w:themeColor="text1"/>
        </w:rPr>
        <w:t>月末までの期間</w:t>
      </w:r>
      <w:r w:rsidR="003032D0" w:rsidRPr="00056FBF">
        <w:rPr>
          <w:rFonts w:hint="eastAsia"/>
          <w:color w:val="000000" w:themeColor="text1"/>
        </w:rPr>
        <w:t>とする。</w:t>
      </w:r>
    </w:p>
    <w:p w14:paraId="4F5C8B73" w14:textId="03D53440" w:rsidR="00304F42" w:rsidRPr="00056FBF" w:rsidRDefault="00304F42" w:rsidP="00DC4F8F">
      <w:pPr>
        <w:pStyle w:val="25"/>
        <w:ind w:left="525" w:firstLine="210"/>
        <w:rPr>
          <w:color w:val="000000" w:themeColor="text1"/>
        </w:rPr>
      </w:pPr>
      <w:r w:rsidRPr="00056FBF">
        <w:rPr>
          <w:color w:val="000000" w:themeColor="text1"/>
        </w:rPr>
        <w:br w:type="page"/>
      </w:r>
    </w:p>
    <w:p w14:paraId="64FB1086" w14:textId="7641102A" w:rsidR="00B27F60" w:rsidRPr="00056FBF" w:rsidRDefault="006D4A79" w:rsidP="00CD262D">
      <w:pPr>
        <w:pStyle w:val="3"/>
        <w:rPr>
          <w:color w:val="000000" w:themeColor="text1"/>
        </w:rPr>
      </w:pPr>
      <w:bookmarkStart w:id="23" w:name="_Toc426486018"/>
      <w:bookmarkStart w:id="24" w:name="_Toc426569767"/>
      <w:r w:rsidRPr="00056FBF">
        <w:rPr>
          <w:rFonts w:hint="eastAsia"/>
          <w:color w:val="000000" w:themeColor="text1"/>
        </w:rPr>
        <w:t>（８）</w:t>
      </w:r>
      <w:r w:rsidR="00C50143" w:rsidRPr="00056FBF">
        <w:rPr>
          <w:rFonts w:hint="eastAsia"/>
          <w:color w:val="000000" w:themeColor="text1"/>
        </w:rPr>
        <w:t>事業実施スケジュール</w:t>
      </w:r>
      <w:bookmarkEnd w:id="23"/>
      <w:bookmarkEnd w:id="24"/>
    </w:p>
    <w:p w14:paraId="1E282616" w14:textId="7685EC19" w:rsidR="00C50143" w:rsidRPr="00056FBF" w:rsidRDefault="00445686" w:rsidP="006D4A79">
      <w:pPr>
        <w:pStyle w:val="afff2"/>
        <w:rPr>
          <w:color w:val="000000" w:themeColor="text1"/>
        </w:rPr>
      </w:pPr>
      <w:r w:rsidRPr="00056FBF">
        <w:rPr>
          <w:rFonts w:hint="eastAsia"/>
          <w:color w:val="000000" w:themeColor="text1"/>
        </w:rPr>
        <w:t>表：</w:t>
      </w:r>
      <w:r w:rsidR="00B27F60" w:rsidRPr="00056FBF">
        <w:rPr>
          <w:rFonts w:hint="eastAsia"/>
          <w:color w:val="000000" w:themeColor="text1"/>
        </w:rPr>
        <w:t>事業実施スケジュール</w:t>
      </w:r>
    </w:p>
    <w:tbl>
      <w:tblPr>
        <w:tblW w:w="8341" w:type="dxa"/>
        <w:tblInd w:w="72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1"/>
        <w:gridCol w:w="5670"/>
      </w:tblGrid>
      <w:tr w:rsidR="00056FBF" w:rsidRPr="00056FBF" w14:paraId="5F0CF482" w14:textId="77777777" w:rsidTr="00F80891">
        <w:trPr>
          <w:trHeight w:val="285"/>
        </w:trPr>
        <w:tc>
          <w:tcPr>
            <w:tcW w:w="2671" w:type="dxa"/>
            <w:vAlign w:val="center"/>
          </w:tcPr>
          <w:p w14:paraId="2DCFF7EA" w14:textId="77777777" w:rsidR="003032D0" w:rsidRPr="00056FBF" w:rsidRDefault="003032D0" w:rsidP="00357A7C">
            <w:pPr>
              <w:jc w:val="center"/>
              <w:rPr>
                <w:color w:val="000000" w:themeColor="text1"/>
                <w:kern w:val="0"/>
                <w:sz w:val="18"/>
              </w:rPr>
            </w:pPr>
            <w:r w:rsidRPr="00056FBF">
              <w:rPr>
                <w:rFonts w:hint="eastAsia"/>
                <w:color w:val="000000" w:themeColor="text1"/>
                <w:kern w:val="0"/>
                <w:sz w:val="18"/>
              </w:rPr>
              <w:t>時　期</w:t>
            </w:r>
          </w:p>
        </w:tc>
        <w:tc>
          <w:tcPr>
            <w:tcW w:w="5670" w:type="dxa"/>
            <w:vAlign w:val="center"/>
          </w:tcPr>
          <w:p w14:paraId="1E668BC6" w14:textId="77777777" w:rsidR="003032D0" w:rsidRPr="00056FBF" w:rsidRDefault="003032D0" w:rsidP="00357A7C">
            <w:pPr>
              <w:jc w:val="center"/>
              <w:rPr>
                <w:color w:val="000000" w:themeColor="text1"/>
                <w:kern w:val="0"/>
                <w:sz w:val="18"/>
              </w:rPr>
            </w:pPr>
            <w:r w:rsidRPr="00056FBF">
              <w:rPr>
                <w:rFonts w:hint="eastAsia"/>
                <w:color w:val="000000" w:themeColor="text1"/>
                <w:kern w:val="0"/>
                <w:sz w:val="18"/>
              </w:rPr>
              <w:t>内　容</w:t>
            </w:r>
          </w:p>
        </w:tc>
      </w:tr>
      <w:tr w:rsidR="00056FBF" w:rsidRPr="00056FBF" w14:paraId="30A0B0F2" w14:textId="77777777" w:rsidTr="00F80891">
        <w:trPr>
          <w:trHeight w:val="285"/>
        </w:trPr>
        <w:tc>
          <w:tcPr>
            <w:tcW w:w="2671" w:type="dxa"/>
            <w:vMerge w:val="restart"/>
            <w:vAlign w:val="center"/>
          </w:tcPr>
          <w:p w14:paraId="57BB9AF8" w14:textId="66912C51" w:rsidR="005E1106" w:rsidRPr="00056FBF" w:rsidRDefault="005E1106" w:rsidP="00445686">
            <w:pPr>
              <w:jc w:val="left"/>
              <w:rPr>
                <w:color w:val="000000" w:themeColor="text1"/>
                <w:kern w:val="0"/>
                <w:sz w:val="18"/>
              </w:rPr>
            </w:pPr>
            <w:r w:rsidRPr="00056FBF">
              <w:rPr>
                <w:rFonts w:ascii="ＭＳ 明朝" w:hAnsi="ＭＳ 明朝" w:hint="eastAsia"/>
                <w:color w:val="000000" w:themeColor="text1"/>
                <w:kern w:val="0"/>
                <w:sz w:val="18"/>
              </w:rPr>
              <w:t>2019年９月</w:t>
            </w:r>
          </w:p>
        </w:tc>
        <w:tc>
          <w:tcPr>
            <w:tcW w:w="5670" w:type="dxa"/>
            <w:vAlign w:val="center"/>
          </w:tcPr>
          <w:p w14:paraId="5334EE24" w14:textId="4E0E1909" w:rsidR="005E1106" w:rsidRPr="00056FBF" w:rsidRDefault="005E1106" w:rsidP="00445686">
            <w:pPr>
              <w:jc w:val="left"/>
              <w:rPr>
                <w:color w:val="000000" w:themeColor="text1"/>
                <w:kern w:val="0"/>
                <w:sz w:val="18"/>
              </w:rPr>
            </w:pPr>
            <w:r w:rsidRPr="00056FBF">
              <w:rPr>
                <w:rFonts w:hint="eastAsia"/>
                <w:color w:val="000000" w:themeColor="text1"/>
                <w:kern w:val="0"/>
                <w:sz w:val="18"/>
              </w:rPr>
              <w:t>優先交渉権者の決定</w:t>
            </w:r>
          </w:p>
        </w:tc>
      </w:tr>
      <w:tr w:rsidR="00056FBF" w:rsidRPr="00056FBF" w14:paraId="3BD73F73" w14:textId="77777777" w:rsidTr="00F80891">
        <w:trPr>
          <w:trHeight w:val="285"/>
        </w:trPr>
        <w:tc>
          <w:tcPr>
            <w:tcW w:w="2671" w:type="dxa"/>
            <w:vMerge/>
            <w:shd w:val="clear" w:color="auto" w:fill="auto"/>
            <w:vAlign w:val="center"/>
          </w:tcPr>
          <w:p w14:paraId="0F0D074E" w14:textId="2378A651" w:rsidR="005E1106" w:rsidRPr="00056FBF" w:rsidRDefault="005E1106" w:rsidP="00445686">
            <w:pPr>
              <w:jc w:val="left"/>
              <w:rPr>
                <w:rFonts w:ascii="ＭＳ 明朝" w:hAnsi="ＭＳ 明朝"/>
                <w:color w:val="000000" w:themeColor="text1"/>
                <w:kern w:val="0"/>
                <w:sz w:val="18"/>
              </w:rPr>
            </w:pPr>
          </w:p>
        </w:tc>
        <w:tc>
          <w:tcPr>
            <w:tcW w:w="5670" w:type="dxa"/>
            <w:shd w:val="clear" w:color="auto" w:fill="auto"/>
            <w:vAlign w:val="center"/>
          </w:tcPr>
          <w:p w14:paraId="01DDFA48" w14:textId="77777777" w:rsidR="005E1106" w:rsidRPr="00056FBF" w:rsidRDefault="005E1106" w:rsidP="00445686">
            <w:pPr>
              <w:pStyle w:val="af8"/>
              <w:jc w:val="left"/>
              <w:rPr>
                <w:color w:val="000000" w:themeColor="text1"/>
                <w:kern w:val="0"/>
                <w:sz w:val="18"/>
                <w:szCs w:val="20"/>
              </w:rPr>
            </w:pPr>
            <w:r w:rsidRPr="00056FBF">
              <w:rPr>
                <w:rFonts w:hint="eastAsia"/>
                <w:color w:val="000000" w:themeColor="text1"/>
                <w:kern w:val="0"/>
                <w:sz w:val="18"/>
                <w:szCs w:val="20"/>
              </w:rPr>
              <w:t>基本協定の締結</w:t>
            </w:r>
          </w:p>
        </w:tc>
      </w:tr>
      <w:tr w:rsidR="00056FBF" w:rsidRPr="00056FBF" w14:paraId="2D2D2644" w14:textId="77777777" w:rsidTr="00F80891">
        <w:trPr>
          <w:trHeight w:val="285"/>
        </w:trPr>
        <w:tc>
          <w:tcPr>
            <w:tcW w:w="2671" w:type="dxa"/>
            <w:shd w:val="clear" w:color="auto" w:fill="auto"/>
            <w:vAlign w:val="center"/>
          </w:tcPr>
          <w:p w14:paraId="4BA9E776" w14:textId="3EDB393F" w:rsidR="001D3800" w:rsidRPr="00056FBF" w:rsidRDefault="00EB2316" w:rsidP="007E4972">
            <w:pPr>
              <w:jc w:val="left"/>
              <w:rPr>
                <w:rFonts w:ascii="ＭＳ 明朝" w:hAnsi="ＭＳ 明朝"/>
                <w:color w:val="000000" w:themeColor="text1"/>
                <w:kern w:val="0"/>
                <w:sz w:val="18"/>
              </w:rPr>
            </w:pPr>
            <w:r w:rsidRPr="00056FBF">
              <w:rPr>
                <w:rFonts w:ascii="ＭＳ 明朝" w:hAnsi="ＭＳ 明朝" w:hint="eastAsia"/>
                <w:color w:val="000000" w:themeColor="text1"/>
                <w:sz w:val="18"/>
              </w:rPr>
              <w:t>2019</w:t>
            </w:r>
            <w:r w:rsidR="001D3800" w:rsidRPr="00056FBF">
              <w:rPr>
                <w:rFonts w:ascii="ＭＳ 明朝" w:hAnsi="ＭＳ 明朝" w:hint="eastAsia"/>
                <w:color w:val="000000" w:themeColor="text1"/>
                <w:sz w:val="18"/>
              </w:rPr>
              <w:t>年11</w:t>
            </w:r>
            <w:r w:rsidR="00364C62" w:rsidRPr="00056FBF">
              <w:rPr>
                <w:rFonts w:ascii="ＭＳ 明朝" w:hAnsi="ＭＳ 明朝" w:hint="eastAsia"/>
                <w:color w:val="000000" w:themeColor="text1"/>
                <w:sz w:val="18"/>
              </w:rPr>
              <w:t>月</w:t>
            </w:r>
          </w:p>
        </w:tc>
        <w:tc>
          <w:tcPr>
            <w:tcW w:w="5670" w:type="dxa"/>
            <w:shd w:val="clear" w:color="auto" w:fill="auto"/>
            <w:vAlign w:val="center"/>
          </w:tcPr>
          <w:p w14:paraId="50216BB0" w14:textId="1F27A084" w:rsidR="001D3800" w:rsidRPr="00056FBF" w:rsidRDefault="001D3800" w:rsidP="00445686">
            <w:pPr>
              <w:pStyle w:val="af8"/>
              <w:jc w:val="left"/>
              <w:rPr>
                <w:color w:val="000000" w:themeColor="text1"/>
                <w:kern w:val="0"/>
                <w:sz w:val="18"/>
                <w:szCs w:val="20"/>
              </w:rPr>
            </w:pPr>
            <w:r w:rsidRPr="00056FBF">
              <w:rPr>
                <w:rFonts w:hint="eastAsia"/>
                <w:color w:val="000000" w:themeColor="text1"/>
                <w:sz w:val="18"/>
                <w:szCs w:val="20"/>
              </w:rPr>
              <w:t>仮契約</w:t>
            </w:r>
            <w:r w:rsidR="00E27BCB" w:rsidRPr="00056FBF">
              <w:rPr>
                <w:rFonts w:hint="eastAsia"/>
                <w:color w:val="000000" w:themeColor="text1"/>
                <w:sz w:val="18"/>
                <w:szCs w:val="20"/>
              </w:rPr>
              <w:t>の</w:t>
            </w:r>
            <w:r w:rsidRPr="00056FBF">
              <w:rPr>
                <w:rFonts w:hint="eastAsia"/>
                <w:color w:val="000000" w:themeColor="text1"/>
                <w:sz w:val="18"/>
                <w:szCs w:val="20"/>
              </w:rPr>
              <w:t>締結</w:t>
            </w:r>
          </w:p>
        </w:tc>
      </w:tr>
      <w:tr w:rsidR="00056FBF" w:rsidRPr="00056FBF" w14:paraId="051793FD" w14:textId="77777777" w:rsidTr="00F80891">
        <w:trPr>
          <w:trHeight w:val="285"/>
        </w:trPr>
        <w:tc>
          <w:tcPr>
            <w:tcW w:w="2671" w:type="dxa"/>
            <w:shd w:val="clear" w:color="auto" w:fill="auto"/>
            <w:vAlign w:val="center"/>
          </w:tcPr>
          <w:p w14:paraId="3821C4B0" w14:textId="31A427B5" w:rsidR="001D3800" w:rsidRPr="00056FBF" w:rsidRDefault="00EB2316" w:rsidP="007E4972">
            <w:pPr>
              <w:jc w:val="left"/>
              <w:rPr>
                <w:rFonts w:ascii="ＭＳ 明朝" w:hAnsi="ＭＳ 明朝"/>
                <w:color w:val="000000" w:themeColor="text1"/>
                <w:kern w:val="0"/>
                <w:sz w:val="18"/>
              </w:rPr>
            </w:pPr>
            <w:r w:rsidRPr="00056FBF">
              <w:rPr>
                <w:rFonts w:ascii="ＭＳ 明朝" w:hAnsi="ＭＳ 明朝" w:hint="eastAsia"/>
                <w:color w:val="000000" w:themeColor="text1"/>
                <w:sz w:val="18"/>
              </w:rPr>
              <w:t>2019</w:t>
            </w:r>
            <w:r w:rsidR="001D3800" w:rsidRPr="00056FBF">
              <w:rPr>
                <w:rFonts w:ascii="ＭＳ 明朝" w:hAnsi="ＭＳ 明朝" w:hint="eastAsia"/>
                <w:color w:val="000000" w:themeColor="text1"/>
                <w:sz w:val="18"/>
              </w:rPr>
              <w:t>年12月</w:t>
            </w:r>
          </w:p>
        </w:tc>
        <w:tc>
          <w:tcPr>
            <w:tcW w:w="5670" w:type="dxa"/>
            <w:shd w:val="clear" w:color="auto" w:fill="auto"/>
            <w:vAlign w:val="center"/>
          </w:tcPr>
          <w:p w14:paraId="02836072" w14:textId="0ACCACF2" w:rsidR="001D3800" w:rsidRPr="00056FBF" w:rsidRDefault="007E4972" w:rsidP="00445686">
            <w:pPr>
              <w:jc w:val="left"/>
              <w:rPr>
                <w:rFonts w:ascii="ＭＳ 明朝" w:hAnsi="ＭＳ 明朝"/>
                <w:color w:val="000000" w:themeColor="text1"/>
                <w:kern w:val="0"/>
                <w:sz w:val="18"/>
              </w:rPr>
            </w:pPr>
            <w:r w:rsidRPr="00056FBF">
              <w:rPr>
                <w:rFonts w:ascii="ＭＳ 明朝" w:hAnsi="ＭＳ 明朝" w:hint="eastAsia"/>
                <w:color w:val="000000" w:themeColor="text1"/>
                <w:kern w:val="0"/>
                <w:sz w:val="18"/>
              </w:rPr>
              <w:t>貝塚</w:t>
            </w:r>
            <w:r w:rsidR="005E1106" w:rsidRPr="00056FBF">
              <w:rPr>
                <w:rFonts w:ascii="ＭＳ 明朝" w:hAnsi="ＭＳ 明朝" w:hint="eastAsia"/>
                <w:color w:val="000000" w:themeColor="text1"/>
                <w:kern w:val="0"/>
                <w:sz w:val="18"/>
              </w:rPr>
              <w:t>市議会における議決後、</w:t>
            </w:r>
            <w:r w:rsidR="00E27BCB" w:rsidRPr="00056FBF">
              <w:rPr>
                <w:rFonts w:ascii="ＭＳ 明朝" w:hAnsi="ＭＳ 明朝" w:hint="eastAsia"/>
                <w:color w:val="000000" w:themeColor="text1"/>
                <w:kern w:val="0"/>
                <w:sz w:val="18"/>
              </w:rPr>
              <w:t>事業契約</w:t>
            </w:r>
            <w:r w:rsidR="005E1106" w:rsidRPr="00056FBF">
              <w:rPr>
                <w:rFonts w:ascii="ＭＳ 明朝" w:hAnsi="ＭＳ 明朝" w:hint="eastAsia"/>
                <w:color w:val="000000" w:themeColor="text1"/>
                <w:kern w:val="0"/>
                <w:sz w:val="18"/>
              </w:rPr>
              <w:t>の</w:t>
            </w:r>
            <w:r w:rsidR="001D3800" w:rsidRPr="00056FBF">
              <w:rPr>
                <w:rFonts w:ascii="ＭＳ 明朝" w:hAnsi="ＭＳ 明朝" w:hint="eastAsia"/>
                <w:color w:val="000000" w:themeColor="text1"/>
                <w:kern w:val="0"/>
                <w:sz w:val="18"/>
              </w:rPr>
              <w:t>締結</w:t>
            </w:r>
          </w:p>
        </w:tc>
      </w:tr>
      <w:tr w:rsidR="00056FBF" w:rsidRPr="00056FBF" w14:paraId="529ED16F" w14:textId="77777777" w:rsidTr="00F80891">
        <w:trPr>
          <w:trHeight w:val="285"/>
        </w:trPr>
        <w:tc>
          <w:tcPr>
            <w:tcW w:w="2671" w:type="dxa"/>
            <w:shd w:val="clear" w:color="auto" w:fill="auto"/>
            <w:vAlign w:val="center"/>
          </w:tcPr>
          <w:p w14:paraId="6297C332" w14:textId="2BE2262B" w:rsidR="00284E18" w:rsidRPr="00056FBF" w:rsidRDefault="00284E18" w:rsidP="00A04860">
            <w:pPr>
              <w:jc w:val="left"/>
              <w:rPr>
                <w:rFonts w:ascii="ＭＳ 明朝" w:hAnsi="ＭＳ 明朝"/>
                <w:color w:val="000000" w:themeColor="text1"/>
                <w:sz w:val="18"/>
              </w:rPr>
            </w:pPr>
            <w:r w:rsidRPr="00056FBF">
              <w:rPr>
                <w:rFonts w:ascii="ＭＳ 明朝" w:hAnsi="ＭＳ 明朝" w:hint="eastAsia"/>
                <w:color w:val="000000" w:themeColor="text1"/>
                <w:sz w:val="18"/>
              </w:rPr>
              <w:t>2020</w:t>
            </w:r>
            <w:r w:rsidR="007E4972" w:rsidRPr="00056FBF">
              <w:rPr>
                <w:rFonts w:ascii="ＭＳ 明朝" w:hAnsi="ＭＳ 明朝" w:hint="eastAsia"/>
                <w:color w:val="000000" w:themeColor="text1"/>
                <w:sz w:val="18"/>
              </w:rPr>
              <w:t>年</w:t>
            </w:r>
            <w:r w:rsidRPr="00056FBF">
              <w:rPr>
                <w:rFonts w:ascii="ＭＳ 明朝" w:hAnsi="ＭＳ 明朝" w:hint="eastAsia"/>
                <w:color w:val="000000" w:themeColor="text1"/>
                <w:sz w:val="18"/>
              </w:rPr>
              <w:t>１月～</w:t>
            </w:r>
          </w:p>
          <w:p w14:paraId="221A005A" w14:textId="1DDF0289" w:rsidR="00284E18" w:rsidRPr="00056FBF" w:rsidRDefault="00284E18" w:rsidP="007E4972">
            <w:pPr>
              <w:jc w:val="left"/>
              <w:rPr>
                <w:rFonts w:ascii="ＭＳ 明朝" w:hAnsi="ＭＳ 明朝"/>
                <w:color w:val="000000" w:themeColor="text1"/>
                <w:sz w:val="18"/>
              </w:rPr>
            </w:pPr>
            <w:r w:rsidRPr="00056FBF">
              <w:rPr>
                <w:rFonts w:ascii="ＭＳ 明朝" w:hAnsi="ＭＳ 明朝" w:hint="eastAsia"/>
                <w:color w:val="000000" w:themeColor="text1"/>
                <w:sz w:val="18"/>
              </w:rPr>
              <w:t>2022年４月</w:t>
            </w:r>
          </w:p>
        </w:tc>
        <w:tc>
          <w:tcPr>
            <w:tcW w:w="5670" w:type="dxa"/>
            <w:shd w:val="clear" w:color="auto" w:fill="auto"/>
            <w:vAlign w:val="center"/>
          </w:tcPr>
          <w:p w14:paraId="77C90481" w14:textId="3CCA71DC" w:rsidR="00284E18" w:rsidRPr="00056FBF" w:rsidRDefault="005E1106" w:rsidP="00A04860">
            <w:pPr>
              <w:jc w:val="left"/>
              <w:rPr>
                <w:rFonts w:ascii="ＭＳ 明朝" w:hAnsi="ＭＳ 明朝"/>
                <w:color w:val="000000" w:themeColor="text1"/>
                <w:kern w:val="0"/>
                <w:sz w:val="18"/>
              </w:rPr>
            </w:pPr>
            <w:r w:rsidRPr="00056FBF">
              <w:rPr>
                <w:rFonts w:ascii="ＭＳ 明朝" w:hAnsi="ＭＳ 明朝" w:hint="eastAsia"/>
                <w:color w:val="000000" w:themeColor="text1"/>
                <w:kern w:val="0"/>
                <w:sz w:val="18"/>
              </w:rPr>
              <w:t>本事業</w:t>
            </w:r>
            <w:r w:rsidR="00284E18" w:rsidRPr="00056FBF">
              <w:rPr>
                <w:rFonts w:ascii="ＭＳ 明朝" w:hAnsi="ＭＳ 明朝" w:hint="eastAsia"/>
                <w:color w:val="000000" w:themeColor="text1"/>
                <w:kern w:val="0"/>
                <w:sz w:val="18"/>
              </w:rPr>
              <w:t>に係る</w:t>
            </w:r>
            <w:r w:rsidRPr="00056FBF">
              <w:rPr>
                <w:rFonts w:ascii="ＭＳ 明朝" w:hAnsi="ＭＳ 明朝" w:hint="eastAsia"/>
                <w:color w:val="000000" w:themeColor="text1"/>
                <w:kern w:val="0"/>
                <w:sz w:val="18"/>
              </w:rPr>
              <w:t>設計及び建設工事等</w:t>
            </w:r>
          </w:p>
          <w:p w14:paraId="5A8C4779" w14:textId="22D0DD72" w:rsidR="00265B0B" w:rsidRPr="00056FBF" w:rsidRDefault="00265B0B" w:rsidP="00A04860">
            <w:pPr>
              <w:jc w:val="left"/>
              <w:rPr>
                <w:rFonts w:ascii="ＭＳ 明朝" w:hAnsi="ＭＳ 明朝"/>
                <w:color w:val="000000" w:themeColor="text1"/>
                <w:kern w:val="0"/>
                <w:sz w:val="18"/>
              </w:rPr>
            </w:pPr>
            <w:r w:rsidRPr="00056FBF">
              <w:rPr>
                <w:rFonts w:ascii="ＭＳ 明朝" w:hAnsi="ＭＳ 明朝" w:hint="eastAsia"/>
                <w:color w:val="000000" w:themeColor="text1"/>
                <w:kern w:val="0"/>
                <w:sz w:val="18"/>
              </w:rPr>
              <w:t>（2020年度中に実施設計</w:t>
            </w:r>
            <w:r w:rsidR="005E1106" w:rsidRPr="00056FBF">
              <w:rPr>
                <w:rFonts w:ascii="ＭＳ 明朝" w:hAnsi="ＭＳ 明朝" w:hint="eastAsia"/>
                <w:color w:val="000000" w:themeColor="text1"/>
                <w:kern w:val="0"/>
                <w:sz w:val="18"/>
              </w:rPr>
              <w:t>に</w:t>
            </w:r>
            <w:r w:rsidRPr="00056FBF">
              <w:rPr>
                <w:rFonts w:ascii="ＭＳ 明朝" w:hAnsi="ＭＳ 明朝" w:hint="eastAsia"/>
                <w:color w:val="000000" w:themeColor="text1"/>
                <w:kern w:val="0"/>
                <w:sz w:val="18"/>
              </w:rPr>
              <w:t>着手</w:t>
            </w:r>
            <w:r w:rsidR="00C75A14" w:rsidRPr="00056FBF">
              <w:rPr>
                <w:rFonts w:ascii="ＭＳ 明朝" w:hAnsi="ＭＳ 明朝" w:hint="eastAsia"/>
                <w:color w:val="000000" w:themeColor="text1"/>
                <w:kern w:val="0"/>
                <w:sz w:val="18"/>
              </w:rPr>
              <w:t>)</w:t>
            </w:r>
          </w:p>
        </w:tc>
      </w:tr>
      <w:tr w:rsidR="00056FBF" w:rsidRPr="00056FBF" w14:paraId="33783002" w14:textId="77777777" w:rsidTr="00F80891">
        <w:trPr>
          <w:trHeight w:val="285"/>
        </w:trPr>
        <w:tc>
          <w:tcPr>
            <w:tcW w:w="2671" w:type="dxa"/>
            <w:shd w:val="clear" w:color="auto" w:fill="auto"/>
            <w:vAlign w:val="center"/>
          </w:tcPr>
          <w:p w14:paraId="74950895" w14:textId="0F71089E" w:rsidR="001D3800" w:rsidRPr="00056FBF" w:rsidRDefault="00EB2316" w:rsidP="007E4972">
            <w:pPr>
              <w:jc w:val="left"/>
              <w:rPr>
                <w:rFonts w:ascii="ＭＳ 明朝" w:hAnsi="ＭＳ 明朝"/>
                <w:color w:val="000000" w:themeColor="text1"/>
                <w:sz w:val="18"/>
              </w:rPr>
            </w:pPr>
            <w:r w:rsidRPr="00056FBF">
              <w:rPr>
                <w:rFonts w:ascii="ＭＳ 明朝" w:hAnsi="ＭＳ 明朝" w:hint="eastAsia"/>
                <w:color w:val="000000" w:themeColor="text1"/>
                <w:sz w:val="18"/>
              </w:rPr>
              <w:t>2022</w:t>
            </w:r>
            <w:r w:rsidR="001D3800" w:rsidRPr="00056FBF">
              <w:rPr>
                <w:rFonts w:ascii="ＭＳ 明朝" w:hAnsi="ＭＳ 明朝" w:hint="eastAsia"/>
                <w:color w:val="000000" w:themeColor="text1"/>
                <w:sz w:val="18"/>
              </w:rPr>
              <w:t>年４月</w:t>
            </w:r>
          </w:p>
        </w:tc>
        <w:tc>
          <w:tcPr>
            <w:tcW w:w="5670" w:type="dxa"/>
            <w:shd w:val="clear" w:color="auto" w:fill="auto"/>
            <w:vAlign w:val="center"/>
          </w:tcPr>
          <w:p w14:paraId="3AC85BD8" w14:textId="4371209D" w:rsidR="001D3800" w:rsidRPr="00056FBF" w:rsidRDefault="001D3800" w:rsidP="00364C62">
            <w:pPr>
              <w:jc w:val="left"/>
              <w:rPr>
                <w:rFonts w:ascii="ＭＳ 明朝" w:hAnsi="ＭＳ 明朝"/>
                <w:color w:val="000000" w:themeColor="text1"/>
                <w:sz w:val="18"/>
              </w:rPr>
            </w:pPr>
            <w:r w:rsidRPr="00056FBF">
              <w:rPr>
                <w:rFonts w:ascii="ＭＳ 明朝" w:hAnsi="ＭＳ 明朝" w:hint="eastAsia"/>
                <w:color w:val="000000" w:themeColor="text1"/>
                <w:sz w:val="18"/>
              </w:rPr>
              <w:t>新庁舎の整備完了</w:t>
            </w:r>
            <w:r w:rsidR="00364C62" w:rsidRPr="00056FBF">
              <w:rPr>
                <w:rFonts w:ascii="ＭＳ 明朝" w:hAnsi="ＭＳ 明朝" w:hint="eastAsia"/>
                <w:color w:val="000000" w:themeColor="text1"/>
                <w:sz w:val="18"/>
              </w:rPr>
              <w:t>、新庁舎の引渡し及び所有権移転</w:t>
            </w:r>
          </w:p>
        </w:tc>
      </w:tr>
      <w:tr w:rsidR="00056FBF" w:rsidRPr="00056FBF" w14:paraId="3839FB2F" w14:textId="77777777" w:rsidTr="00F80891">
        <w:trPr>
          <w:trHeight w:val="285"/>
        </w:trPr>
        <w:tc>
          <w:tcPr>
            <w:tcW w:w="2671" w:type="dxa"/>
            <w:shd w:val="clear" w:color="auto" w:fill="auto"/>
            <w:vAlign w:val="center"/>
          </w:tcPr>
          <w:p w14:paraId="3D8DFD5E" w14:textId="77777777" w:rsidR="00DC4F8F" w:rsidRPr="00056FBF" w:rsidRDefault="00DC4F8F" w:rsidP="00DC4F8F">
            <w:pPr>
              <w:jc w:val="left"/>
              <w:rPr>
                <w:rFonts w:ascii="ＭＳ 明朝" w:hAnsi="ＭＳ 明朝"/>
                <w:color w:val="000000" w:themeColor="text1"/>
                <w:sz w:val="18"/>
              </w:rPr>
            </w:pPr>
            <w:r w:rsidRPr="00056FBF">
              <w:rPr>
                <w:rFonts w:ascii="ＭＳ 明朝" w:hAnsi="ＭＳ 明朝" w:hint="eastAsia"/>
                <w:color w:val="000000" w:themeColor="text1"/>
                <w:sz w:val="18"/>
              </w:rPr>
              <w:t>2022年４月下旬～</w:t>
            </w:r>
          </w:p>
          <w:p w14:paraId="1B442572" w14:textId="3E627086" w:rsidR="00DC4F8F" w:rsidRPr="00056FBF" w:rsidRDefault="00DC4F8F" w:rsidP="006D4A79">
            <w:pPr>
              <w:ind w:leftChars="31" w:left="605" w:hangingChars="300" w:hanging="540"/>
              <w:jc w:val="left"/>
              <w:rPr>
                <w:rFonts w:ascii="ＭＳ 明朝" w:hAnsi="ＭＳ 明朝"/>
                <w:color w:val="000000" w:themeColor="text1"/>
                <w:sz w:val="18"/>
              </w:rPr>
            </w:pPr>
            <w:r w:rsidRPr="00056FBF">
              <w:rPr>
                <w:rFonts w:ascii="ＭＳ 明朝" w:hAnsi="ＭＳ 明朝" w:hint="eastAsia"/>
                <w:color w:val="000000" w:themeColor="text1"/>
                <w:sz w:val="18"/>
              </w:rPr>
              <w:t>〃　　５月上旬</w:t>
            </w:r>
          </w:p>
        </w:tc>
        <w:tc>
          <w:tcPr>
            <w:tcW w:w="5670" w:type="dxa"/>
            <w:shd w:val="clear" w:color="auto" w:fill="auto"/>
            <w:vAlign w:val="center"/>
          </w:tcPr>
          <w:p w14:paraId="205D595D" w14:textId="51B81BAE" w:rsidR="00DC4F8F" w:rsidRPr="00056FBF" w:rsidRDefault="00DC4F8F" w:rsidP="00364C62">
            <w:pPr>
              <w:jc w:val="left"/>
              <w:rPr>
                <w:rFonts w:ascii="ＭＳ 明朝" w:hAnsi="ＭＳ 明朝"/>
                <w:color w:val="000000" w:themeColor="text1"/>
                <w:sz w:val="18"/>
              </w:rPr>
            </w:pPr>
            <w:r w:rsidRPr="00056FBF">
              <w:rPr>
                <w:rFonts w:ascii="ＭＳ 明朝" w:hAnsi="ＭＳ 明朝" w:hint="eastAsia"/>
                <w:color w:val="000000" w:themeColor="text1"/>
                <w:sz w:val="18"/>
              </w:rPr>
              <w:t>新庁舎への移転</w:t>
            </w:r>
          </w:p>
        </w:tc>
      </w:tr>
      <w:tr w:rsidR="00056FBF" w:rsidRPr="00056FBF" w14:paraId="2F9D4B68" w14:textId="77777777" w:rsidTr="00F80891">
        <w:trPr>
          <w:trHeight w:val="285"/>
        </w:trPr>
        <w:tc>
          <w:tcPr>
            <w:tcW w:w="2671" w:type="dxa"/>
            <w:shd w:val="clear" w:color="auto" w:fill="auto"/>
            <w:vAlign w:val="center"/>
          </w:tcPr>
          <w:p w14:paraId="439DF97F" w14:textId="7E645220" w:rsidR="0044321C" w:rsidRPr="00056FBF" w:rsidRDefault="00284E18" w:rsidP="007E4972">
            <w:pPr>
              <w:jc w:val="left"/>
              <w:rPr>
                <w:rFonts w:ascii="ＭＳ 明朝" w:hAnsi="ＭＳ 明朝"/>
                <w:color w:val="000000" w:themeColor="text1"/>
                <w:sz w:val="18"/>
              </w:rPr>
            </w:pPr>
            <w:r w:rsidRPr="00056FBF">
              <w:rPr>
                <w:rFonts w:ascii="ＭＳ 明朝" w:hAnsi="ＭＳ 明朝" w:hint="eastAsia"/>
                <w:color w:val="000000" w:themeColor="text1"/>
                <w:sz w:val="18"/>
              </w:rPr>
              <w:t>2022年５月</w:t>
            </w:r>
          </w:p>
        </w:tc>
        <w:tc>
          <w:tcPr>
            <w:tcW w:w="5670" w:type="dxa"/>
            <w:shd w:val="clear" w:color="auto" w:fill="auto"/>
            <w:vAlign w:val="center"/>
          </w:tcPr>
          <w:p w14:paraId="1E795421" w14:textId="77AD03A1" w:rsidR="0044321C" w:rsidRPr="00056FBF" w:rsidRDefault="00284E18" w:rsidP="00A04860">
            <w:pPr>
              <w:jc w:val="left"/>
              <w:rPr>
                <w:rFonts w:ascii="ＭＳ 明朝" w:hAnsi="ＭＳ 明朝"/>
                <w:color w:val="000000" w:themeColor="text1"/>
                <w:sz w:val="18"/>
              </w:rPr>
            </w:pPr>
            <w:r w:rsidRPr="00056FBF">
              <w:rPr>
                <w:rFonts w:ascii="ＭＳ 明朝" w:hAnsi="ＭＳ 明朝" w:hint="eastAsia"/>
                <w:color w:val="000000" w:themeColor="text1"/>
                <w:sz w:val="18"/>
              </w:rPr>
              <w:t>新庁舎の供用開始</w:t>
            </w:r>
          </w:p>
        </w:tc>
      </w:tr>
      <w:tr w:rsidR="00056FBF" w:rsidRPr="00056FBF" w14:paraId="1DC6B975" w14:textId="77777777" w:rsidTr="00F80891">
        <w:trPr>
          <w:trHeight w:val="285"/>
        </w:trPr>
        <w:tc>
          <w:tcPr>
            <w:tcW w:w="2671" w:type="dxa"/>
            <w:shd w:val="clear" w:color="auto" w:fill="auto"/>
            <w:vAlign w:val="center"/>
          </w:tcPr>
          <w:p w14:paraId="4D08EE48" w14:textId="69AF8B13" w:rsidR="00284E18" w:rsidRPr="00056FBF" w:rsidRDefault="00284E18" w:rsidP="00A04860">
            <w:pPr>
              <w:jc w:val="left"/>
              <w:rPr>
                <w:rFonts w:ascii="ＭＳ 明朝" w:hAnsi="ＭＳ 明朝"/>
                <w:color w:val="000000" w:themeColor="text1"/>
                <w:sz w:val="18"/>
              </w:rPr>
            </w:pPr>
            <w:r w:rsidRPr="00056FBF">
              <w:rPr>
                <w:rFonts w:ascii="ＭＳ 明朝" w:hAnsi="ＭＳ 明朝" w:hint="eastAsia"/>
                <w:color w:val="000000" w:themeColor="text1"/>
                <w:sz w:val="18"/>
              </w:rPr>
              <w:t>2022年６月～</w:t>
            </w:r>
          </w:p>
          <w:p w14:paraId="6587E169" w14:textId="0E773A49" w:rsidR="00284E18" w:rsidRPr="00056FBF" w:rsidRDefault="00284E18" w:rsidP="007E4972">
            <w:pPr>
              <w:jc w:val="left"/>
              <w:rPr>
                <w:rFonts w:ascii="ＭＳ 明朝" w:hAnsi="ＭＳ 明朝"/>
                <w:color w:val="000000" w:themeColor="text1"/>
                <w:sz w:val="18"/>
              </w:rPr>
            </w:pPr>
            <w:r w:rsidRPr="00056FBF">
              <w:rPr>
                <w:rFonts w:ascii="ＭＳ 明朝" w:hAnsi="ＭＳ 明朝" w:hint="eastAsia"/>
                <w:color w:val="000000" w:themeColor="text1"/>
                <w:sz w:val="18"/>
              </w:rPr>
              <w:t>2023年３月</w:t>
            </w:r>
          </w:p>
        </w:tc>
        <w:tc>
          <w:tcPr>
            <w:tcW w:w="5670" w:type="dxa"/>
            <w:shd w:val="clear" w:color="auto" w:fill="auto"/>
            <w:vAlign w:val="center"/>
          </w:tcPr>
          <w:p w14:paraId="28DF68DD" w14:textId="4F6F8FD7" w:rsidR="00284E18" w:rsidRPr="00056FBF" w:rsidRDefault="00284E18" w:rsidP="00A04860">
            <w:pPr>
              <w:jc w:val="left"/>
              <w:rPr>
                <w:rFonts w:ascii="ＭＳ 明朝" w:hAnsi="ＭＳ 明朝"/>
                <w:color w:val="000000" w:themeColor="text1"/>
                <w:sz w:val="18"/>
              </w:rPr>
            </w:pPr>
            <w:r w:rsidRPr="00056FBF">
              <w:rPr>
                <w:rFonts w:ascii="ＭＳ 明朝" w:hAnsi="ＭＳ 明朝" w:hint="eastAsia"/>
                <w:color w:val="000000" w:themeColor="text1"/>
                <w:sz w:val="18"/>
              </w:rPr>
              <w:t>現</w:t>
            </w:r>
            <w:r w:rsidR="007E4972" w:rsidRPr="00056FBF">
              <w:rPr>
                <w:rFonts w:ascii="ＭＳ 明朝" w:hAnsi="ＭＳ 明朝" w:hint="eastAsia"/>
                <w:color w:val="000000" w:themeColor="text1"/>
                <w:sz w:val="18"/>
              </w:rPr>
              <w:t>庁舎</w:t>
            </w:r>
            <w:r w:rsidR="005E1106" w:rsidRPr="00056FBF">
              <w:rPr>
                <w:rFonts w:ascii="ＭＳ 明朝" w:hAnsi="ＭＳ 明朝" w:hint="eastAsia"/>
                <w:color w:val="000000" w:themeColor="text1"/>
                <w:sz w:val="18"/>
              </w:rPr>
              <w:t>等</w:t>
            </w:r>
            <w:r w:rsidR="007E4972" w:rsidRPr="00056FBF">
              <w:rPr>
                <w:rFonts w:ascii="ＭＳ 明朝" w:hAnsi="ＭＳ 明朝" w:hint="eastAsia"/>
                <w:color w:val="000000" w:themeColor="text1"/>
                <w:sz w:val="18"/>
              </w:rPr>
              <w:t>の解体</w:t>
            </w:r>
            <w:r w:rsidR="005E1106" w:rsidRPr="00056FBF">
              <w:rPr>
                <w:rFonts w:ascii="ＭＳ 明朝" w:hAnsi="ＭＳ 明朝" w:hint="eastAsia"/>
                <w:color w:val="000000" w:themeColor="text1"/>
                <w:sz w:val="18"/>
              </w:rPr>
              <w:t>撤去</w:t>
            </w:r>
            <w:r w:rsidR="007E4972" w:rsidRPr="00056FBF">
              <w:rPr>
                <w:rFonts w:ascii="ＭＳ 明朝" w:hAnsi="ＭＳ 明朝" w:hint="eastAsia"/>
                <w:color w:val="000000" w:themeColor="text1"/>
                <w:sz w:val="18"/>
              </w:rPr>
              <w:t>及び</w:t>
            </w:r>
            <w:r w:rsidR="005E1106" w:rsidRPr="00056FBF">
              <w:rPr>
                <w:rFonts w:ascii="ＭＳ 明朝" w:hAnsi="ＭＳ 明朝" w:hint="eastAsia"/>
                <w:color w:val="000000" w:themeColor="text1"/>
                <w:sz w:val="18"/>
              </w:rPr>
              <w:t>新庁舎の</w:t>
            </w:r>
            <w:r w:rsidRPr="00056FBF">
              <w:rPr>
                <w:rFonts w:ascii="ＭＳ 明朝" w:hAnsi="ＭＳ 明朝" w:hint="eastAsia"/>
                <w:color w:val="000000" w:themeColor="text1"/>
                <w:sz w:val="18"/>
              </w:rPr>
              <w:t>駐車場等外構施設の整備</w:t>
            </w:r>
          </w:p>
        </w:tc>
      </w:tr>
      <w:tr w:rsidR="00056FBF" w:rsidRPr="00056FBF" w14:paraId="779ED20C" w14:textId="77777777" w:rsidTr="00F80891">
        <w:trPr>
          <w:trHeight w:val="285"/>
        </w:trPr>
        <w:tc>
          <w:tcPr>
            <w:tcW w:w="2671" w:type="dxa"/>
            <w:shd w:val="clear" w:color="auto" w:fill="auto"/>
            <w:vAlign w:val="center"/>
          </w:tcPr>
          <w:p w14:paraId="0B2AC13B" w14:textId="0F03C8F5" w:rsidR="00284E18" w:rsidRPr="00056FBF" w:rsidRDefault="00284E18" w:rsidP="007E4972">
            <w:pPr>
              <w:jc w:val="left"/>
              <w:rPr>
                <w:rFonts w:ascii="ＭＳ 明朝" w:hAnsi="ＭＳ 明朝"/>
                <w:color w:val="000000" w:themeColor="text1"/>
                <w:sz w:val="18"/>
              </w:rPr>
            </w:pPr>
            <w:r w:rsidRPr="00056FBF">
              <w:rPr>
                <w:rFonts w:ascii="ＭＳ 明朝" w:hAnsi="ＭＳ 明朝" w:hint="eastAsia"/>
                <w:color w:val="000000" w:themeColor="text1"/>
                <w:sz w:val="18"/>
              </w:rPr>
              <w:t>2023年３月</w:t>
            </w:r>
          </w:p>
        </w:tc>
        <w:tc>
          <w:tcPr>
            <w:tcW w:w="5670" w:type="dxa"/>
            <w:shd w:val="clear" w:color="auto" w:fill="auto"/>
            <w:vAlign w:val="center"/>
          </w:tcPr>
          <w:p w14:paraId="0243A1B2" w14:textId="65FCFAE1" w:rsidR="00284E18" w:rsidRPr="00056FBF" w:rsidRDefault="00284E18" w:rsidP="00364C62">
            <w:pPr>
              <w:jc w:val="left"/>
              <w:rPr>
                <w:rFonts w:ascii="ＭＳ 明朝" w:hAnsi="ＭＳ 明朝"/>
                <w:color w:val="000000" w:themeColor="text1"/>
                <w:sz w:val="18"/>
              </w:rPr>
            </w:pPr>
            <w:r w:rsidRPr="00056FBF">
              <w:rPr>
                <w:rFonts w:ascii="ＭＳ 明朝" w:hAnsi="ＭＳ 明朝" w:hint="eastAsia"/>
                <w:color w:val="000000" w:themeColor="text1"/>
                <w:sz w:val="18"/>
              </w:rPr>
              <w:t>駐車場等外構施設の引渡し</w:t>
            </w:r>
          </w:p>
        </w:tc>
      </w:tr>
      <w:tr w:rsidR="001D3800" w:rsidRPr="00056FBF" w14:paraId="47A3E915" w14:textId="77777777" w:rsidTr="00F80891">
        <w:trPr>
          <w:trHeight w:val="285"/>
        </w:trPr>
        <w:tc>
          <w:tcPr>
            <w:tcW w:w="2671" w:type="dxa"/>
            <w:shd w:val="clear" w:color="auto" w:fill="auto"/>
            <w:vAlign w:val="center"/>
          </w:tcPr>
          <w:p w14:paraId="24D67B98" w14:textId="1F410897" w:rsidR="001D3800" w:rsidRPr="00056FBF" w:rsidRDefault="00EB2316" w:rsidP="007E4972">
            <w:pPr>
              <w:jc w:val="left"/>
              <w:rPr>
                <w:rFonts w:ascii="ＭＳ 明朝" w:hAnsi="ＭＳ 明朝"/>
                <w:color w:val="000000" w:themeColor="text1"/>
                <w:sz w:val="18"/>
              </w:rPr>
            </w:pPr>
            <w:r w:rsidRPr="00056FBF">
              <w:rPr>
                <w:rFonts w:ascii="ＭＳ 明朝" w:hAnsi="ＭＳ 明朝" w:hint="eastAsia"/>
                <w:color w:val="000000" w:themeColor="text1"/>
                <w:sz w:val="18"/>
              </w:rPr>
              <w:t>20</w:t>
            </w:r>
            <w:r w:rsidR="003C2617" w:rsidRPr="00056FBF">
              <w:rPr>
                <w:rFonts w:ascii="ＭＳ 明朝" w:hAnsi="ＭＳ 明朝" w:hint="eastAsia"/>
                <w:color w:val="000000" w:themeColor="text1"/>
                <w:sz w:val="18"/>
              </w:rPr>
              <w:t>47</w:t>
            </w:r>
            <w:r w:rsidR="001D3800" w:rsidRPr="00056FBF">
              <w:rPr>
                <w:rFonts w:ascii="ＭＳ 明朝" w:hAnsi="ＭＳ 明朝" w:hint="eastAsia"/>
                <w:color w:val="000000" w:themeColor="text1"/>
                <w:sz w:val="18"/>
              </w:rPr>
              <w:t>年３月末</w:t>
            </w:r>
          </w:p>
        </w:tc>
        <w:tc>
          <w:tcPr>
            <w:tcW w:w="5670" w:type="dxa"/>
            <w:shd w:val="clear" w:color="auto" w:fill="auto"/>
            <w:vAlign w:val="center"/>
          </w:tcPr>
          <w:p w14:paraId="535038E7" w14:textId="7CE69E35" w:rsidR="001D3800" w:rsidRPr="00056FBF" w:rsidRDefault="001D3800" w:rsidP="00445686">
            <w:pPr>
              <w:jc w:val="left"/>
              <w:rPr>
                <w:rFonts w:ascii="ＭＳ 明朝" w:hAnsi="ＭＳ 明朝"/>
                <w:color w:val="000000" w:themeColor="text1"/>
                <w:sz w:val="18"/>
              </w:rPr>
            </w:pPr>
            <w:r w:rsidRPr="00056FBF">
              <w:rPr>
                <w:rFonts w:ascii="ＭＳ 明朝" w:hAnsi="ＭＳ 明朝" w:hint="eastAsia"/>
                <w:color w:val="000000" w:themeColor="text1"/>
                <w:sz w:val="18"/>
              </w:rPr>
              <w:t>事業期間</w:t>
            </w:r>
            <w:r w:rsidR="00452703" w:rsidRPr="00056FBF">
              <w:rPr>
                <w:rFonts w:ascii="ＭＳ 明朝" w:hAnsi="ＭＳ 明朝" w:hint="eastAsia"/>
                <w:color w:val="000000" w:themeColor="text1"/>
                <w:sz w:val="18"/>
              </w:rPr>
              <w:t>の</w:t>
            </w:r>
            <w:r w:rsidRPr="00056FBF">
              <w:rPr>
                <w:rFonts w:ascii="ＭＳ 明朝" w:hAnsi="ＭＳ 明朝" w:hint="eastAsia"/>
                <w:color w:val="000000" w:themeColor="text1"/>
                <w:sz w:val="18"/>
              </w:rPr>
              <w:t>終了</w:t>
            </w:r>
          </w:p>
        </w:tc>
      </w:tr>
    </w:tbl>
    <w:p w14:paraId="7631AB6F" w14:textId="77777777" w:rsidR="00D84A83" w:rsidRPr="00056FBF" w:rsidRDefault="00D84A83" w:rsidP="00445686">
      <w:pPr>
        <w:jc w:val="left"/>
        <w:rPr>
          <w:color w:val="000000" w:themeColor="text1"/>
        </w:rPr>
      </w:pPr>
    </w:p>
    <w:p w14:paraId="6A8AB53C" w14:textId="1CB5D73F" w:rsidR="00D84A83" w:rsidRPr="00056FBF" w:rsidRDefault="006D4A79" w:rsidP="00CD262D">
      <w:pPr>
        <w:pStyle w:val="3"/>
        <w:rPr>
          <w:color w:val="000000" w:themeColor="text1"/>
        </w:rPr>
      </w:pPr>
      <w:bookmarkStart w:id="25" w:name="_Toc426486019"/>
      <w:bookmarkStart w:id="26" w:name="_Toc426569768"/>
      <w:r w:rsidRPr="00056FBF">
        <w:rPr>
          <w:rFonts w:hint="eastAsia"/>
          <w:color w:val="000000" w:themeColor="text1"/>
        </w:rPr>
        <w:t>（９）</w:t>
      </w:r>
      <w:r w:rsidR="00D84A83" w:rsidRPr="00056FBF">
        <w:rPr>
          <w:rFonts w:hint="eastAsia"/>
          <w:color w:val="000000" w:themeColor="text1"/>
        </w:rPr>
        <w:t>事業期間終了時の措置</w:t>
      </w:r>
      <w:bookmarkEnd w:id="25"/>
      <w:bookmarkEnd w:id="26"/>
    </w:p>
    <w:p w14:paraId="6657BEFF" w14:textId="77777777" w:rsidR="00D84A83" w:rsidRPr="00056FBF" w:rsidRDefault="00170450" w:rsidP="006D4A79">
      <w:pPr>
        <w:pStyle w:val="afff0"/>
        <w:rPr>
          <w:color w:val="000000" w:themeColor="text1"/>
        </w:rPr>
      </w:pPr>
      <w:r w:rsidRPr="00056FBF">
        <w:rPr>
          <w:rFonts w:hint="eastAsia"/>
          <w:color w:val="000000" w:themeColor="text1"/>
        </w:rPr>
        <w:t>事業者</w:t>
      </w:r>
      <w:r w:rsidR="00D84A83" w:rsidRPr="00056FBF">
        <w:rPr>
          <w:rFonts w:hint="eastAsia"/>
          <w:color w:val="000000" w:themeColor="text1"/>
        </w:rPr>
        <w:t>の業務は、事業期間の終了をもって終了する。</w:t>
      </w:r>
    </w:p>
    <w:p w14:paraId="4F4734AC" w14:textId="363C311C" w:rsidR="00D84A83" w:rsidRPr="00056FBF" w:rsidRDefault="00D84A83" w:rsidP="006D4A79">
      <w:pPr>
        <w:pStyle w:val="afff0"/>
        <w:rPr>
          <w:color w:val="000000" w:themeColor="text1"/>
        </w:rPr>
      </w:pPr>
      <w:r w:rsidRPr="00056FBF">
        <w:rPr>
          <w:rFonts w:hint="eastAsia"/>
          <w:color w:val="000000" w:themeColor="text1"/>
        </w:rPr>
        <w:t>なお、市は、事業期間終了後の施設の維持管理</w:t>
      </w:r>
      <w:r w:rsidR="00545862" w:rsidRPr="00056FBF">
        <w:rPr>
          <w:rFonts w:hint="eastAsia"/>
          <w:color w:val="000000" w:themeColor="text1"/>
        </w:rPr>
        <w:t>業務</w:t>
      </w:r>
      <w:r w:rsidR="00C05C1B" w:rsidRPr="00056FBF">
        <w:rPr>
          <w:rFonts w:hint="eastAsia"/>
          <w:color w:val="000000" w:themeColor="text1"/>
        </w:rPr>
        <w:t>及び</w:t>
      </w:r>
      <w:r w:rsidR="003F6F8F" w:rsidRPr="00056FBF">
        <w:rPr>
          <w:rFonts w:hint="eastAsia"/>
          <w:color w:val="000000" w:themeColor="text1"/>
        </w:rPr>
        <w:t>運営</w:t>
      </w:r>
      <w:r w:rsidR="00C05C1B" w:rsidRPr="00056FBF">
        <w:rPr>
          <w:rFonts w:hint="eastAsia"/>
          <w:color w:val="000000" w:themeColor="text1"/>
        </w:rPr>
        <w:t>業務等</w:t>
      </w:r>
      <w:r w:rsidRPr="00056FBF">
        <w:rPr>
          <w:rFonts w:hint="eastAsia"/>
          <w:color w:val="000000" w:themeColor="text1"/>
        </w:rPr>
        <w:t>について、必要に応じ</w:t>
      </w:r>
      <w:r w:rsidR="00453964" w:rsidRPr="00056FBF">
        <w:rPr>
          <w:rFonts w:hint="eastAsia"/>
          <w:color w:val="000000" w:themeColor="text1"/>
        </w:rPr>
        <w:t>PFI</w:t>
      </w:r>
      <w:r w:rsidR="00170450" w:rsidRPr="00056FBF">
        <w:rPr>
          <w:rFonts w:hint="eastAsia"/>
          <w:color w:val="000000" w:themeColor="text1"/>
        </w:rPr>
        <w:t>事業者</w:t>
      </w:r>
      <w:r w:rsidRPr="00056FBF">
        <w:rPr>
          <w:rFonts w:hint="eastAsia"/>
          <w:color w:val="000000" w:themeColor="text1"/>
        </w:rPr>
        <w:t>と協議することがある。</w:t>
      </w:r>
    </w:p>
    <w:p w14:paraId="79BC83DF" w14:textId="77777777" w:rsidR="00DE0951" w:rsidRPr="00056FBF" w:rsidRDefault="00DE0951" w:rsidP="002C6967">
      <w:pPr>
        <w:pStyle w:val="32"/>
        <w:rPr>
          <w:color w:val="000000" w:themeColor="text1"/>
        </w:rPr>
      </w:pPr>
    </w:p>
    <w:p w14:paraId="501BF699" w14:textId="6ECDC6A7" w:rsidR="003032D0" w:rsidRPr="00056FBF" w:rsidRDefault="006D4A79" w:rsidP="00CD262D">
      <w:pPr>
        <w:pStyle w:val="3"/>
        <w:rPr>
          <w:color w:val="000000" w:themeColor="text1"/>
        </w:rPr>
      </w:pPr>
      <w:bookmarkStart w:id="27" w:name="_Toc426486020"/>
      <w:bookmarkStart w:id="28" w:name="_Toc426569769"/>
      <w:r w:rsidRPr="00056FBF">
        <w:rPr>
          <w:rFonts w:hint="eastAsia"/>
          <w:color w:val="000000" w:themeColor="text1"/>
        </w:rPr>
        <w:t>（10）</w:t>
      </w:r>
      <w:r w:rsidR="00D84A83" w:rsidRPr="00056FBF">
        <w:rPr>
          <w:rFonts w:hint="eastAsia"/>
          <w:color w:val="000000" w:themeColor="text1"/>
        </w:rPr>
        <w:t>遵守すべき法令等</w:t>
      </w:r>
      <w:bookmarkEnd w:id="27"/>
      <w:bookmarkEnd w:id="28"/>
    </w:p>
    <w:p w14:paraId="5BD03DB2" w14:textId="4CB4AB0D" w:rsidR="00F46A40" w:rsidRPr="00056FBF" w:rsidRDefault="009140BF" w:rsidP="006D4A79">
      <w:pPr>
        <w:pStyle w:val="afff0"/>
        <w:rPr>
          <w:color w:val="000000" w:themeColor="text1"/>
        </w:rPr>
      </w:pPr>
      <w:r w:rsidRPr="00056FBF">
        <w:rPr>
          <w:rFonts w:hint="eastAsia"/>
          <w:color w:val="000000" w:themeColor="text1"/>
        </w:rPr>
        <w:t>本事業の実施に当たっては、関係する法令（施行令及び施行規則等を含む。</w:t>
      </w:r>
      <w:r w:rsidR="00C75A14" w:rsidRPr="00056FBF">
        <w:rPr>
          <w:rFonts w:hint="eastAsia"/>
          <w:color w:val="000000" w:themeColor="text1"/>
        </w:rPr>
        <w:t>)</w:t>
      </w:r>
      <w:r w:rsidRPr="00056FBF">
        <w:rPr>
          <w:rFonts w:hint="eastAsia"/>
          <w:color w:val="000000" w:themeColor="text1"/>
        </w:rPr>
        <w:t>及び条例等を遵守するとともに、各種基準等についても本事業の要求水準に照らし</w:t>
      </w:r>
      <w:r w:rsidR="00F46A40" w:rsidRPr="00056FBF">
        <w:rPr>
          <w:rFonts w:hint="eastAsia"/>
          <w:color w:val="000000" w:themeColor="text1"/>
        </w:rPr>
        <w:t>適用する</w:t>
      </w:r>
      <w:r w:rsidRPr="00056FBF">
        <w:rPr>
          <w:rFonts w:hint="eastAsia"/>
          <w:color w:val="000000" w:themeColor="text1"/>
        </w:rPr>
        <w:t>ものとする</w:t>
      </w:r>
      <w:r w:rsidR="00F46A40" w:rsidRPr="00056FBF">
        <w:rPr>
          <w:rFonts w:hint="eastAsia"/>
          <w:color w:val="000000" w:themeColor="text1"/>
        </w:rPr>
        <w:t>。</w:t>
      </w:r>
    </w:p>
    <w:p w14:paraId="5EDBC801" w14:textId="45A8D139" w:rsidR="00F46A40" w:rsidRPr="00056FBF" w:rsidRDefault="00F46A40" w:rsidP="006D4A79">
      <w:pPr>
        <w:pStyle w:val="afff0"/>
        <w:rPr>
          <w:color w:val="000000" w:themeColor="text1"/>
        </w:rPr>
      </w:pPr>
      <w:r w:rsidRPr="00056FBF">
        <w:rPr>
          <w:rFonts w:hint="eastAsia"/>
          <w:color w:val="000000" w:themeColor="text1"/>
        </w:rPr>
        <w:t>なお、各種基準等は事業</w:t>
      </w:r>
      <w:r w:rsidR="00DA3030" w:rsidRPr="00056FBF">
        <w:rPr>
          <w:rFonts w:hint="eastAsia"/>
          <w:color w:val="000000" w:themeColor="text1"/>
        </w:rPr>
        <w:t>契約</w:t>
      </w:r>
      <w:r w:rsidRPr="00056FBF">
        <w:rPr>
          <w:rFonts w:hint="eastAsia"/>
          <w:color w:val="000000" w:themeColor="text1"/>
        </w:rPr>
        <w:t>締結時の最新版を適用するが、各基準等の間で疑義が生じた場合、必要に応じて、市と協議の上</w:t>
      </w:r>
      <w:r w:rsidR="009140BF" w:rsidRPr="00056FBF">
        <w:rPr>
          <w:rFonts w:hint="eastAsia"/>
          <w:color w:val="000000" w:themeColor="text1"/>
        </w:rPr>
        <w:t>で適否について決定するもの</w:t>
      </w:r>
      <w:r w:rsidRPr="00056FBF">
        <w:rPr>
          <w:rFonts w:hint="eastAsia"/>
          <w:color w:val="000000" w:themeColor="text1"/>
        </w:rPr>
        <w:t>とする。</w:t>
      </w:r>
    </w:p>
    <w:p w14:paraId="5313D868" w14:textId="7503E770" w:rsidR="00F46A40" w:rsidRPr="00056FBF" w:rsidRDefault="006D4A79" w:rsidP="000E0164">
      <w:pPr>
        <w:pStyle w:val="4"/>
        <w:rPr>
          <w:color w:val="000000" w:themeColor="text1"/>
        </w:rPr>
      </w:pPr>
      <w:r w:rsidRPr="00056FBF">
        <w:rPr>
          <w:rFonts w:hint="eastAsia"/>
          <w:color w:val="000000" w:themeColor="text1"/>
        </w:rPr>
        <w:t xml:space="preserve">①　</w:t>
      </w:r>
      <w:r w:rsidR="00F46A40" w:rsidRPr="00056FBF">
        <w:rPr>
          <w:rFonts w:hint="eastAsia"/>
          <w:color w:val="000000" w:themeColor="text1"/>
        </w:rPr>
        <w:t>法令及び条例等の遵守</w:t>
      </w:r>
    </w:p>
    <w:p w14:paraId="6DF9D93F" w14:textId="77777777" w:rsidR="00D71D37" w:rsidRPr="00056FBF" w:rsidRDefault="00BB2EC1" w:rsidP="006D4A79">
      <w:pPr>
        <w:pStyle w:val="afff0"/>
        <w:ind w:leftChars="300" w:left="630"/>
        <w:rPr>
          <w:color w:val="000000" w:themeColor="text1"/>
        </w:rPr>
      </w:pPr>
      <w:r w:rsidRPr="00056FBF">
        <w:rPr>
          <w:rFonts w:hint="eastAsia"/>
          <w:color w:val="000000" w:themeColor="text1"/>
        </w:rPr>
        <w:t>本事業を実施するに当たり</w:t>
      </w:r>
      <w:r w:rsidR="003032D0" w:rsidRPr="00056FBF">
        <w:rPr>
          <w:rFonts w:hint="eastAsia"/>
          <w:color w:val="000000" w:themeColor="text1"/>
        </w:rPr>
        <w:t>、</w:t>
      </w:r>
      <w:r w:rsidR="00F46A40" w:rsidRPr="00056FBF">
        <w:rPr>
          <w:rFonts w:hint="eastAsia"/>
          <w:color w:val="000000" w:themeColor="text1"/>
        </w:rPr>
        <w:t>関係する</w:t>
      </w:r>
      <w:r w:rsidR="003032D0" w:rsidRPr="00056FBF">
        <w:rPr>
          <w:rFonts w:hint="eastAsia"/>
          <w:color w:val="000000" w:themeColor="text1"/>
        </w:rPr>
        <w:t>法令及び条例等</w:t>
      </w:r>
      <w:r w:rsidR="00F46A40" w:rsidRPr="00056FBF">
        <w:rPr>
          <w:rFonts w:hint="eastAsia"/>
          <w:color w:val="000000" w:themeColor="text1"/>
        </w:rPr>
        <w:t>を遵守すること。</w:t>
      </w:r>
    </w:p>
    <w:p w14:paraId="3B61E36D" w14:textId="251047D0" w:rsidR="003032D0" w:rsidRPr="00056FBF" w:rsidRDefault="00F46A40" w:rsidP="006D4A79">
      <w:pPr>
        <w:pStyle w:val="afff0"/>
        <w:ind w:leftChars="300" w:left="630"/>
        <w:rPr>
          <w:color w:val="000000" w:themeColor="text1"/>
        </w:rPr>
      </w:pPr>
      <w:r w:rsidRPr="00056FBF">
        <w:rPr>
          <w:rFonts w:hint="eastAsia"/>
          <w:color w:val="000000" w:themeColor="text1"/>
        </w:rPr>
        <w:t>なお、これらに基づく許認可等が必要な場合は、事業者がその許認可等を取得すること。</w:t>
      </w:r>
    </w:p>
    <w:p w14:paraId="355E97AD" w14:textId="7A2F704D" w:rsidR="00F0361C" w:rsidRPr="00056FBF" w:rsidRDefault="006D4A79" w:rsidP="000E0164">
      <w:pPr>
        <w:pStyle w:val="4"/>
        <w:rPr>
          <w:color w:val="000000" w:themeColor="text1"/>
        </w:rPr>
      </w:pPr>
      <w:r w:rsidRPr="00056FBF">
        <w:rPr>
          <w:rFonts w:hint="eastAsia"/>
          <w:color w:val="000000" w:themeColor="text1"/>
        </w:rPr>
        <w:t xml:space="preserve">②　</w:t>
      </w:r>
      <w:r w:rsidR="00F0361C" w:rsidRPr="00056FBF">
        <w:rPr>
          <w:rFonts w:hint="eastAsia"/>
          <w:color w:val="000000" w:themeColor="text1"/>
        </w:rPr>
        <w:t>各種基準等</w:t>
      </w:r>
      <w:r w:rsidR="009140BF" w:rsidRPr="00056FBF">
        <w:rPr>
          <w:rFonts w:hint="eastAsia"/>
          <w:color w:val="000000" w:themeColor="text1"/>
        </w:rPr>
        <w:t>の取扱い</w:t>
      </w:r>
    </w:p>
    <w:p w14:paraId="7C9FCF33" w14:textId="3A3C978E" w:rsidR="00D71D37" w:rsidRPr="00056FBF" w:rsidRDefault="00BB2EC1" w:rsidP="006D4A79">
      <w:pPr>
        <w:pStyle w:val="afff0"/>
        <w:ind w:leftChars="300" w:left="630"/>
        <w:rPr>
          <w:color w:val="000000" w:themeColor="text1"/>
        </w:rPr>
      </w:pPr>
      <w:r w:rsidRPr="00056FBF">
        <w:rPr>
          <w:rFonts w:hint="eastAsia"/>
          <w:color w:val="000000" w:themeColor="text1"/>
        </w:rPr>
        <w:t>本事業の実施に当たり</w:t>
      </w:r>
      <w:r w:rsidR="00904877" w:rsidRPr="00056FBF">
        <w:rPr>
          <w:rFonts w:hint="eastAsia"/>
          <w:color w:val="000000" w:themeColor="text1"/>
        </w:rPr>
        <w:t>、</w:t>
      </w:r>
      <w:r w:rsidR="00926574" w:rsidRPr="00056FBF">
        <w:rPr>
          <w:rFonts w:hint="eastAsia"/>
          <w:color w:val="000000" w:themeColor="text1"/>
        </w:rPr>
        <w:t>「</w:t>
      </w:r>
      <w:r w:rsidR="00AF05FA" w:rsidRPr="00056FBF">
        <w:rPr>
          <w:rFonts w:hint="eastAsia"/>
          <w:color w:val="000000" w:themeColor="text1"/>
        </w:rPr>
        <w:t>募集要項</w:t>
      </w:r>
      <w:r w:rsidR="00926574" w:rsidRPr="00056FBF">
        <w:rPr>
          <w:rFonts w:hint="eastAsia"/>
          <w:color w:val="000000" w:themeColor="text1"/>
        </w:rPr>
        <w:t>別紙１ 要求水準書　第</w:t>
      </w:r>
      <w:r w:rsidR="003A2839" w:rsidRPr="00056FBF">
        <w:rPr>
          <w:rFonts w:hint="eastAsia"/>
          <w:color w:val="000000" w:themeColor="text1"/>
        </w:rPr>
        <w:t>１</w:t>
      </w:r>
      <w:r w:rsidR="00926574" w:rsidRPr="00056FBF">
        <w:rPr>
          <w:rFonts w:hint="eastAsia"/>
          <w:color w:val="000000" w:themeColor="text1"/>
        </w:rPr>
        <w:t xml:space="preserve">　</w:t>
      </w:r>
      <w:r w:rsidR="003A2839" w:rsidRPr="00056FBF">
        <w:rPr>
          <w:rFonts w:hint="eastAsia"/>
          <w:color w:val="000000" w:themeColor="text1"/>
        </w:rPr>
        <w:t>４</w:t>
      </w:r>
      <w:r w:rsidR="00EB632C" w:rsidRPr="00056FBF">
        <w:rPr>
          <w:rFonts w:hint="eastAsia"/>
          <w:color w:val="000000" w:themeColor="text1"/>
        </w:rPr>
        <w:t>（</w:t>
      </w:r>
      <w:r w:rsidR="003A2839" w:rsidRPr="00056FBF">
        <w:rPr>
          <w:rFonts w:hint="eastAsia"/>
          <w:color w:val="000000" w:themeColor="text1"/>
        </w:rPr>
        <w:t>２</w:t>
      </w:r>
      <w:r w:rsidR="00EB632C" w:rsidRPr="00056FBF">
        <w:rPr>
          <w:rFonts w:hint="eastAsia"/>
          <w:color w:val="000000" w:themeColor="text1"/>
        </w:rPr>
        <w:t>）ア</w:t>
      </w:r>
      <w:r w:rsidR="00926574" w:rsidRPr="00056FBF">
        <w:rPr>
          <w:rFonts w:hint="eastAsia"/>
          <w:color w:val="000000" w:themeColor="text1"/>
        </w:rPr>
        <w:t>」</w:t>
      </w:r>
      <w:r w:rsidR="00EB632C" w:rsidRPr="00056FBF">
        <w:rPr>
          <w:rFonts w:hint="eastAsia"/>
          <w:color w:val="000000" w:themeColor="text1"/>
        </w:rPr>
        <w:t>に記載の各</w:t>
      </w:r>
      <w:r w:rsidR="00904877" w:rsidRPr="00056FBF">
        <w:rPr>
          <w:rFonts w:hint="eastAsia"/>
          <w:color w:val="000000" w:themeColor="text1"/>
        </w:rPr>
        <w:t>計画を参照するとともに、</w:t>
      </w:r>
      <w:r w:rsidR="00EB632C" w:rsidRPr="00056FBF">
        <w:rPr>
          <w:rFonts w:hint="eastAsia"/>
          <w:color w:val="000000" w:themeColor="text1"/>
        </w:rPr>
        <w:t>「</w:t>
      </w:r>
      <w:r w:rsidR="00AF05FA" w:rsidRPr="00056FBF">
        <w:rPr>
          <w:rFonts w:hint="eastAsia"/>
          <w:color w:val="000000" w:themeColor="text1"/>
        </w:rPr>
        <w:t>募集要項</w:t>
      </w:r>
      <w:r w:rsidR="00EB632C" w:rsidRPr="00056FBF">
        <w:rPr>
          <w:rFonts w:hint="eastAsia"/>
          <w:color w:val="000000" w:themeColor="text1"/>
        </w:rPr>
        <w:t>別紙１ 要求水準書　第</w:t>
      </w:r>
      <w:r w:rsidR="003A2839" w:rsidRPr="00056FBF">
        <w:rPr>
          <w:rFonts w:hint="eastAsia"/>
          <w:color w:val="000000" w:themeColor="text1"/>
        </w:rPr>
        <w:t>１</w:t>
      </w:r>
      <w:r w:rsidR="00EB632C" w:rsidRPr="00056FBF">
        <w:rPr>
          <w:rFonts w:hint="eastAsia"/>
          <w:color w:val="000000" w:themeColor="text1"/>
        </w:rPr>
        <w:t xml:space="preserve">　</w:t>
      </w:r>
      <w:r w:rsidR="003A2839" w:rsidRPr="00056FBF">
        <w:rPr>
          <w:rFonts w:hint="eastAsia"/>
          <w:color w:val="000000" w:themeColor="text1"/>
        </w:rPr>
        <w:t>４</w:t>
      </w:r>
      <w:r w:rsidR="00EB632C" w:rsidRPr="00056FBF">
        <w:rPr>
          <w:rFonts w:hint="eastAsia"/>
          <w:color w:val="000000" w:themeColor="text1"/>
        </w:rPr>
        <w:t>（</w:t>
      </w:r>
      <w:r w:rsidR="003A2839" w:rsidRPr="00056FBF">
        <w:rPr>
          <w:rFonts w:hint="eastAsia"/>
          <w:color w:val="000000" w:themeColor="text1"/>
        </w:rPr>
        <w:t>２</w:t>
      </w:r>
      <w:r w:rsidR="00EB632C" w:rsidRPr="00056FBF">
        <w:rPr>
          <w:rFonts w:hint="eastAsia"/>
          <w:color w:val="000000" w:themeColor="text1"/>
        </w:rPr>
        <w:t>）イ」に記載の各</w:t>
      </w:r>
      <w:r w:rsidR="00904877" w:rsidRPr="00056FBF">
        <w:rPr>
          <w:rFonts w:hint="eastAsia"/>
          <w:color w:val="000000" w:themeColor="text1"/>
        </w:rPr>
        <w:t>基準等と同等の性能</w:t>
      </w:r>
      <w:r w:rsidR="00EA410D" w:rsidRPr="00056FBF">
        <w:rPr>
          <w:rFonts w:hint="eastAsia"/>
          <w:color w:val="000000" w:themeColor="text1"/>
        </w:rPr>
        <w:t>又は</w:t>
      </w:r>
      <w:r w:rsidR="00904877" w:rsidRPr="00056FBF">
        <w:rPr>
          <w:rFonts w:hint="eastAsia"/>
          <w:color w:val="000000" w:themeColor="text1"/>
        </w:rPr>
        <w:t>仕様とすること。</w:t>
      </w:r>
    </w:p>
    <w:p w14:paraId="08F42BB8" w14:textId="77777777" w:rsidR="006D4A79" w:rsidRPr="00056FBF" w:rsidRDefault="00904877" w:rsidP="006D4A79">
      <w:pPr>
        <w:pStyle w:val="afff0"/>
        <w:ind w:leftChars="300" w:left="630"/>
        <w:rPr>
          <w:color w:val="000000" w:themeColor="text1"/>
        </w:rPr>
      </w:pPr>
      <w:r w:rsidRPr="00056FBF">
        <w:rPr>
          <w:rFonts w:hint="eastAsia"/>
          <w:color w:val="000000" w:themeColor="text1"/>
        </w:rPr>
        <w:t>なお、各基準等が参照する基準等に対しても、関連するものとして取り扱うこと。</w:t>
      </w:r>
    </w:p>
    <w:p w14:paraId="426D4AFE" w14:textId="1A3DDAFB" w:rsidR="003032D0" w:rsidRPr="00056FBF" w:rsidRDefault="00EF267D" w:rsidP="00311F0E">
      <w:pPr>
        <w:pStyle w:val="42"/>
      </w:pPr>
      <w:r w:rsidRPr="00056FBF">
        <w:br w:type="page"/>
      </w:r>
    </w:p>
    <w:p w14:paraId="58D54701" w14:textId="45AD68D4" w:rsidR="003032D0" w:rsidRPr="00056FBF" w:rsidRDefault="006D4A79" w:rsidP="006D4A79">
      <w:pPr>
        <w:pStyle w:val="1"/>
        <w:rPr>
          <w:color w:val="000000" w:themeColor="text1"/>
        </w:rPr>
      </w:pPr>
      <w:bookmarkStart w:id="29" w:name="_Toc72474644"/>
      <w:bookmarkStart w:id="30" w:name="_Toc533181478"/>
      <w:bookmarkStart w:id="31" w:name="_Toc4492198"/>
      <w:r w:rsidRPr="00056FBF">
        <w:rPr>
          <w:rFonts w:hint="eastAsia"/>
          <w:color w:val="000000" w:themeColor="text1"/>
        </w:rPr>
        <w:t xml:space="preserve">第３　</w:t>
      </w:r>
      <w:r w:rsidR="00453964" w:rsidRPr="00056FBF">
        <w:rPr>
          <w:rFonts w:hint="eastAsia"/>
          <w:color w:val="000000" w:themeColor="text1"/>
        </w:rPr>
        <w:t>民間</w:t>
      </w:r>
      <w:r w:rsidR="003032D0" w:rsidRPr="00056FBF">
        <w:rPr>
          <w:rFonts w:hint="eastAsia"/>
          <w:color w:val="000000" w:themeColor="text1"/>
        </w:rPr>
        <w:t>事業者の募集及び選定に関する事項</w:t>
      </w:r>
      <w:bookmarkEnd w:id="29"/>
      <w:bookmarkEnd w:id="30"/>
      <w:bookmarkEnd w:id="31"/>
    </w:p>
    <w:p w14:paraId="0911C942" w14:textId="289B77F1" w:rsidR="003032D0" w:rsidRPr="00056FBF" w:rsidRDefault="006D4A79" w:rsidP="00CD262D">
      <w:pPr>
        <w:pStyle w:val="2"/>
      </w:pPr>
      <w:bookmarkStart w:id="32" w:name="_Toc72474645"/>
      <w:bookmarkStart w:id="33" w:name="_Toc533181479"/>
      <w:bookmarkStart w:id="34" w:name="_Toc4492199"/>
      <w:r w:rsidRPr="00056FBF">
        <w:rPr>
          <w:rFonts w:hint="eastAsia"/>
        </w:rPr>
        <w:t>１．</w:t>
      </w:r>
      <w:r w:rsidR="00453964" w:rsidRPr="00056FBF">
        <w:rPr>
          <w:rFonts w:hint="eastAsia"/>
        </w:rPr>
        <w:t>民間事業者の募集</w:t>
      </w:r>
      <w:bookmarkEnd w:id="32"/>
      <w:r w:rsidR="00453964" w:rsidRPr="00056FBF">
        <w:rPr>
          <w:rFonts w:hint="eastAsia"/>
        </w:rPr>
        <w:t>及び選定方法</w:t>
      </w:r>
      <w:bookmarkEnd w:id="33"/>
      <w:bookmarkEnd w:id="34"/>
    </w:p>
    <w:p w14:paraId="4F9B7296" w14:textId="696E0435" w:rsidR="000E459E" w:rsidRPr="00056FBF" w:rsidRDefault="005C4AAC" w:rsidP="006D4A79">
      <w:pPr>
        <w:pStyle w:val="afff0"/>
        <w:rPr>
          <w:color w:val="000000" w:themeColor="text1"/>
        </w:rPr>
      </w:pPr>
      <w:r w:rsidRPr="00056FBF">
        <w:rPr>
          <w:rFonts w:hint="eastAsia"/>
          <w:color w:val="000000" w:themeColor="text1"/>
        </w:rPr>
        <w:t>本事業において</w:t>
      </w:r>
      <w:r w:rsidR="00736F3D" w:rsidRPr="00056FBF">
        <w:rPr>
          <w:rFonts w:hint="eastAsia"/>
          <w:color w:val="000000" w:themeColor="text1"/>
        </w:rPr>
        <w:t>は、公募型プロポーザル方式により民間事業者の募集及び選定を行う。</w:t>
      </w:r>
    </w:p>
    <w:p w14:paraId="0477BB8C" w14:textId="418EE892" w:rsidR="00DE0951" w:rsidRPr="00056FBF" w:rsidRDefault="005C4AAC" w:rsidP="006D4A79">
      <w:pPr>
        <w:pStyle w:val="afff0"/>
        <w:rPr>
          <w:color w:val="000000" w:themeColor="text1"/>
        </w:rPr>
      </w:pPr>
      <w:r w:rsidRPr="00056FBF">
        <w:rPr>
          <w:rFonts w:hint="eastAsia"/>
          <w:color w:val="000000" w:themeColor="text1"/>
        </w:rPr>
        <w:t>民間事業者の選定は、「</w:t>
      </w:r>
      <w:r w:rsidR="00AF05FA" w:rsidRPr="00056FBF">
        <w:rPr>
          <w:rFonts w:hint="eastAsia"/>
          <w:color w:val="000000" w:themeColor="text1"/>
        </w:rPr>
        <w:t>募集要項</w:t>
      </w:r>
      <w:r w:rsidRPr="00056FBF">
        <w:rPr>
          <w:rFonts w:hint="eastAsia"/>
          <w:color w:val="000000" w:themeColor="text1"/>
        </w:rPr>
        <w:t>別紙２ 優先交渉権者選定基準」によるものとする。</w:t>
      </w:r>
    </w:p>
    <w:p w14:paraId="00E3A200" w14:textId="77777777" w:rsidR="005C4AAC" w:rsidRPr="00056FBF" w:rsidRDefault="005C4AAC" w:rsidP="00C02A81">
      <w:pPr>
        <w:pStyle w:val="21"/>
        <w:rPr>
          <w:color w:val="000000" w:themeColor="text1"/>
        </w:rPr>
      </w:pPr>
    </w:p>
    <w:p w14:paraId="3902C6C5" w14:textId="2DE34CE5" w:rsidR="00F85055" w:rsidRPr="00056FBF" w:rsidRDefault="006D4A79" w:rsidP="006D4A79">
      <w:pPr>
        <w:pStyle w:val="2"/>
      </w:pPr>
      <w:bookmarkStart w:id="35" w:name="_Toc533181480"/>
      <w:bookmarkStart w:id="36" w:name="_Toc4492200"/>
      <w:r w:rsidRPr="00056FBF">
        <w:rPr>
          <w:rFonts w:hint="eastAsia"/>
        </w:rPr>
        <w:t>２．</w:t>
      </w:r>
      <w:r w:rsidR="00F85055" w:rsidRPr="00056FBF">
        <w:rPr>
          <w:rFonts w:hint="eastAsia"/>
        </w:rPr>
        <w:t>民間事業者の選定に係る基本的な考え方</w:t>
      </w:r>
      <w:bookmarkEnd w:id="35"/>
      <w:bookmarkEnd w:id="36"/>
    </w:p>
    <w:p w14:paraId="3A903701" w14:textId="054CBDBC" w:rsidR="00F85055" w:rsidRPr="00056FBF" w:rsidRDefault="00F85055" w:rsidP="006D4A79">
      <w:pPr>
        <w:pStyle w:val="afff0"/>
        <w:rPr>
          <w:rStyle w:val="26"/>
          <w:color w:val="000000" w:themeColor="text1"/>
        </w:rPr>
      </w:pPr>
      <w:r w:rsidRPr="00056FBF">
        <w:rPr>
          <w:rFonts w:hint="eastAsia"/>
          <w:color w:val="000000" w:themeColor="text1"/>
        </w:rPr>
        <w:t>本事業では各業務を通じて、民間事業者に効率的</w:t>
      </w:r>
      <w:r w:rsidR="005D5562" w:rsidRPr="00056FBF">
        <w:rPr>
          <w:rFonts w:hint="eastAsia"/>
          <w:color w:val="000000" w:themeColor="text1"/>
        </w:rPr>
        <w:t>及び</w:t>
      </w:r>
      <w:r w:rsidRPr="00056FBF">
        <w:rPr>
          <w:rFonts w:hint="eastAsia"/>
          <w:color w:val="000000" w:themeColor="text1"/>
        </w:rPr>
        <w:t>効果的かつ</w:t>
      </w:r>
      <w:r w:rsidR="005D5562" w:rsidRPr="00056FBF">
        <w:rPr>
          <w:rFonts w:hint="eastAsia"/>
          <w:color w:val="000000" w:themeColor="text1"/>
        </w:rPr>
        <w:t>、安定的及び</w:t>
      </w:r>
      <w:r w:rsidRPr="00056FBF">
        <w:rPr>
          <w:rFonts w:hint="eastAsia"/>
          <w:color w:val="000000" w:themeColor="text1"/>
        </w:rPr>
        <w:t>継続的なサービスの</w:t>
      </w:r>
      <w:r w:rsidRPr="00056FBF">
        <w:rPr>
          <w:rStyle w:val="26"/>
          <w:rFonts w:hint="eastAsia"/>
          <w:color w:val="000000" w:themeColor="text1"/>
        </w:rPr>
        <w:t>提供を求めるものであり、民間事業者の幅広い事業能力や提案内容による新庁舎整備の基本理念「人がつどい　未来輝く　安全</w:t>
      </w:r>
      <w:r w:rsidR="00EF01C3" w:rsidRPr="00056FBF">
        <w:rPr>
          <w:rStyle w:val="26"/>
          <w:rFonts w:hint="eastAsia"/>
          <w:color w:val="000000" w:themeColor="text1"/>
        </w:rPr>
        <w:t>･</w:t>
      </w:r>
      <w:r w:rsidRPr="00056FBF">
        <w:rPr>
          <w:rStyle w:val="26"/>
          <w:rFonts w:hint="eastAsia"/>
          <w:color w:val="000000" w:themeColor="text1"/>
        </w:rPr>
        <w:t>安心な庁舎」の実現可能性等を総合的に評価するものである。</w:t>
      </w:r>
    </w:p>
    <w:p w14:paraId="33637A31" w14:textId="77777777" w:rsidR="00F85055" w:rsidRPr="00056FBF" w:rsidRDefault="00F85055" w:rsidP="00C02A81">
      <w:pPr>
        <w:pStyle w:val="21"/>
        <w:rPr>
          <w:color w:val="000000" w:themeColor="text1"/>
        </w:rPr>
      </w:pPr>
    </w:p>
    <w:p w14:paraId="55393876" w14:textId="0409C430" w:rsidR="00343126" w:rsidRPr="00056FBF" w:rsidRDefault="006D4A79" w:rsidP="006D4A79">
      <w:pPr>
        <w:pStyle w:val="2"/>
      </w:pPr>
      <w:bookmarkStart w:id="37" w:name="_Toc4492201"/>
      <w:r w:rsidRPr="00056FBF">
        <w:rPr>
          <w:rFonts w:hint="eastAsia"/>
        </w:rPr>
        <w:t>３．</w:t>
      </w:r>
      <w:r w:rsidR="00120837" w:rsidRPr="00056FBF">
        <w:rPr>
          <w:rFonts w:hint="eastAsia"/>
        </w:rPr>
        <w:t>民間事業者の募集及び選定等のスケジュール（予定)</w:t>
      </w:r>
      <w:bookmarkEnd w:id="37"/>
    </w:p>
    <w:p w14:paraId="0F37F910" w14:textId="77DE1A45" w:rsidR="00343126" w:rsidRPr="00056FBF" w:rsidRDefault="00343126" w:rsidP="006D4A79">
      <w:pPr>
        <w:pStyle w:val="afff0"/>
        <w:rPr>
          <w:color w:val="000000" w:themeColor="text1"/>
        </w:rPr>
      </w:pPr>
      <w:r w:rsidRPr="00056FBF">
        <w:rPr>
          <w:rFonts w:hint="eastAsia"/>
          <w:color w:val="000000" w:themeColor="text1"/>
        </w:rPr>
        <w:t>本事業における</w:t>
      </w:r>
      <w:r w:rsidR="00120837" w:rsidRPr="00056FBF">
        <w:rPr>
          <w:rFonts w:hint="eastAsia"/>
          <w:color w:val="000000" w:themeColor="text1"/>
        </w:rPr>
        <w:t>民間</w:t>
      </w:r>
      <w:r w:rsidRPr="00056FBF">
        <w:rPr>
          <w:rFonts w:hint="eastAsia"/>
          <w:color w:val="000000" w:themeColor="text1"/>
        </w:rPr>
        <w:t>事業者の募集及び選定等のスケジュール（予定）は、以下のとおりである。</w:t>
      </w:r>
    </w:p>
    <w:p w14:paraId="39090A74" w14:textId="7824E652" w:rsidR="00343126" w:rsidRPr="00056FBF" w:rsidRDefault="00343126" w:rsidP="006D4A79">
      <w:pPr>
        <w:pStyle w:val="afff2"/>
        <w:rPr>
          <w:color w:val="000000" w:themeColor="text1"/>
        </w:rPr>
      </w:pPr>
      <w:r w:rsidRPr="00056FBF">
        <w:rPr>
          <w:rFonts w:hint="eastAsia"/>
          <w:color w:val="000000" w:themeColor="text1"/>
        </w:rPr>
        <w:t>表：</w:t>
      </w:r>
      <w:r w:rsidR="00120837" w:rsidRPr="00056FBF">
        <w:rPr>
          <w:rFonts w:hint="eastAsia"/>
          <w:color w:val="000000" w:themeColor="text1"/>
        </w:rPr>
        <w:t>民間事業者の</w:t>
      </w:r>
      <w:r w:rsidRPr="00056FBF">
        <w:rPr>
          <w:rFonts w:hint="eastAsia"/>
          <w:color w:val="000000" w:themeColor="text1"/>
        </w:rPr>
        <w:t>募集及び選定等のスケジュール（予定）</w:t>
      </w:r>
    </w:p>
    <w:tbl>
      <w:tblPr>
        <w:tblW w:w="8822" w:type="dxa"/>
        <w:tblInd w:w="66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1"/>
        <w:gridCol w:w="6521"/>
      </w:tblGrid>
      <w:tr w:rsidR="00056FBF" w:rsidRPr="00056FBF" w14:paraId="7381ACF1" w14:textId="77777777" w:rsidTr="00BC65FE">
        <w:trPr>
          <w:trHeight w:val="202"/>
        </w:trPr>
        <w:tc>
          <w:tcPr>
            <w:tcW w:w="2301" w:type="dxa"/>
            <w:tcBorders>
              <w:bottom w:val="single" w:sz="4" w:space="0" w:color="auto"/>
            </w:tcBorders>
          </w:tcPr>
          <w:p w14:paraId="2AE2D930" w14:textId="77777777" w:rsidR="00343126" w:rsidRPr="00056FBF" w:rsidRDefault="00343126" w:rsidP="00343126">
            <w:pPr>
              <w:ind w:firstLine="1"/>
              <w:jc w:val="center"/>
              <w:rPr>
                <w:color w:val="000000" w:themeColor="text1"/>
                <w:sz w:val="18"/>
              </w:rPr>
            </w:pPr>
            <w:r w:rsidRPr="00056FBF">
              <w:rPr>
                <w:rFonts w:hint="eastAsia"/>
                <w:color w:val="000000" w:themeColor="text1"/>
                <w:sz w:val="18"/>
              </w:rPr>
              <w:t>時　期</w:t>
            </w:r>
          </w:p>
        </w:tc>
        <w:tc>
          <w:tcPr>
            <w:tcW w:w="6521" w:type="dxa"/>
            <w:tcBorders>
              <w:bottom w:val="single" w:sz="4" w:space="0" w:color="auto"/>
            </w:tcBorders>
          </w:tcPr>
          <w:p w14:paraId="5BB2C022" w14:textId="77777777" w:rsidR="00343126" w:rsidRPr="00056FBF" w:rsidRDefault="00343126" w:rsidP="00343126">
            <w:pPr>
              <w:jc w:val="center"/>
              <w:rPr>
                <w:color w:val="000000" w:themeColor="text1"/>
                <w:sz w:val="18"/>
              </w:rPr>
            </w:pPr>
            <w:r w:rsidRPr="00056FBF">
              <w:rPr>
                <w:rFonts w:hint="eastAsia"/>
                <w:color w:val="000000" w:themeColor="text1"/>
                <w:sz w:val="18"/>
              </w:rPr>
              <w:t>内　容</w:t>
            </w:r>
          </w:p>
        </w:tc>
      </w:tr>
      <w:tr w:rsidR="00056FBF" w:rsidRPr="00056FBF" w14:paraId="7E008552" w14:textId="77777777" w:rsidTr="00BC65FE">
        <w:tc>
          <w:tcPr>
            <w:tcW w:w="2301" w:type="dxa"/>
            <w:tcBorders>
              <w:top w:val="nil"/>
              <w:bottom w:val="nil"/>
            </w:tcBorders>
            <w:shd w:val="clear" w:color="auto" w:fill="auto"/>
          </w:tcPr>
          <w:p w14:paraId="44C7A1CF" w14:textId="0FD7EFFC" w:rsidR="00343126" w:rsidRPr="00056FBF" w:rsidRDefault="00FE37DC" w:rsidP="00BC65FE">
            <w:pPr>
              <w:ind w:rightChars="-47" w:right="-99"/>
              <w:rPr>
                <w:rFonts w:ascii="ＭＳ 明朝" w:hAnsi="ＭＳ 明朝"/>
                <w:color w:val="000000" w:themeColor="text1"/>
                <w:sz w:val="18"/>
              </w:rPr>
            </w:pPr>
            <w:bookmarkStart w:id="38" w:name="_Hlk2026224"/>
            <w:r w:rsidRPr="00056FBF">
              <w:rPr>
                <w:rFonts w:ascii="ＭＳ 明朝" w:hAnsi="ＭＳ 明朝" w:hint="eastAsia"/>
                <w:color w:val="000000" w:themeColor="text1"/>
                <w:sz w:val="18"/>
              </w:rPr>
              <w:t>2019年</w:t>
            </w:r>
            <w:bookmarkEnd w:id="38"/>
            <w:r w:rsidR="00BC65FE" w:rsidRPr="00056FBF">
              <w:rPr>
                <w:rFonts w:ascii="ＭＳ 明朝" w:hAnsi="ＭＳ 明朝" w:hint="eastAsia"/>
                <w:color w:val="000000" w:themeColor="text1"/>
                <w:sz w:val="18"/>
              </w:rPr>
              <w:t xml:space="preserve">　</w:t>
            </w:r>
            <w:r w:rsidRPr="00056FBF">
              <w:rPr>
                <w:rFonts w:ascii="ＭＳ 明朝" w:hAnsi="ＭＳ 明朝" w:hint="eastAsia"/>
                <w:color w:val="000000" w:themeColor="text1"/>
                <w:sz w:val="18"/>
              </w:rPr>
              <w:t xml:space="preserve">　</w:t>
            </w:r>
            <w:r w:rsidR="001303A0" w:rsidRPr="00056FBF">
              <w:rPr>
                <w:rFonts w:ascii="ＭＳ 明朝" w:hAnsi="ＭＳ 明朝" w:hint="eastAsia"/>
                <w:color w:val="000000" w:themeColor="text1"/>
                <w:sz w:val="18"/>
              </w:rPr>
              <w:t xml:space="preserve">　　 </w:t>
            </w:r>
            <w:r w:rsidR="00555E77" w:rsidRPr="00056FBF">
              <w:rPr>
                <w:rFonts w:ascii="ＭＳ 明朝" w:hAnsi="ＭＳ 明朝" w:hint="eastAsia"/>
                <w:color w:val="000000" w:themeColor="text1"/>
                <w:sz w:val="18"/>
              </w:rPr>
              <w:t>４月３</w:t>
            </w:r>
            <w:r w:rsidR="004F2142" w:rsidRPr="00056FBF">
              <w:rPr>
                <w:rFonts w:ascii="ＭＳ 明朝" w:hAnsi="ＭＳ 明朝" w:hint="eastAsia"/>
                <w:color w:val="000000" w:themeColor="text1"/>
                <w:sz w:val="18"/>
              </w:rPr>
              <w:t>日</w:t>
            </w:r>
          </w:p>
        </w:tc>
        <w:tc>
          <w:tcPr>
            <w:tcW w:w="6521" w:type="dxa"/>
            <w:tcBorders>
              <w:top w:val="nil"/>
              <w:bottom w:val="nil"/>
            </w:tcBorders>
          </w:tcPr>
          <w:p w14:paraId="39975765" w14:textId="4FAE84EE" w:rsidR="00343126" w:rsidRPr="00056FBF" w:rsidRDefault="00120837" w:rsidP="00343126">
            <w:pPr>
              <w:rPr>
                <w:rFonts w:ascii="ＭＳ 明朝" w:hAnsi="ＭＳ 明朝"/>
                <w:color w:val="000000" w:themeColor="text1"/>
                <w:sz w:val="18"/>
              </w:rPr>
            </w:pPr>
            <w:r w:rsidRPr="00056FBF">
              <w:rPr>
                <w:rFonts w:ascii="ＭＳ 明朝" w:hAnsi="ＭＳ 明朝" w:hint="eastAsia"/>
                <w:color w:val="000000" w:themeColor="text1"/>
                <w:sz w:val="18"/>
              </w:rPr>
              <w:t>民間事業者の公募</w:t>
            </w:r>
          </w:p>
        </w:tc>
      </w:tr>
      <w:tr w:rsidR="00056FBF" w:rsidRPr="00056FBF" w14:paraId="1286C54A" w14:textId="77777777" w:rsidTr="00BC65FE">
        <w:tc>
          <w:tcPr>
            <w:tcW w:w="2301" w:type="dxa"/>
            <w:tcBorders>
              <w:top w:val="nil"/>
              <w:bottom w:val="nil"/>
            </w:tcBorders>
            <w:shd w:val="clear" w:color="auto" w:fill="auto"/>
          </w:tcPr>
          <w:p w14:paraId="1797FAEA" w14:textId="77777777" w:rsidR="004F2142" w:rsidRPr="00056FBF" w:rsidRDefault="004F2142" w:rsidP="00343126">
            <w:pPr>
              <w:jc w:val="right"/>
              <w:rPr>
                <w:rFonts w:ascii="ＭＳ 明朝" w:hAnsi="ＭＳ 明朝"/>
                <w:color w:val="000000" w:themeColor="text1"/>
                <w:sz w:val="18"/>
              </w:rPr>
            </w:pPr>
            <w:r w:rsidRPr="00056FBF">
              <w:rPr>
                <w:rFonts w:ascii="ＭＳ 明朝" w:hAnsi="ＭＳ 明朝" w:hint="eastAsia"/>
                <w:color w:val="000000" w:themeColor="text1"/>
                <w:sz w:val="18"/>
              </w:rPr>
              <w:t>４月</w:t>
            </w:r>
            <w:r w:rsidR="00555E77" w:rsidRPr="00056FBF">
              <w:rPr>
                <w:rFonts w:ascii="ＭＳ 明朝" w:hAnsi="ＭＳ 明朝" w:hint="eastAsia"/>
                <w:color w:val="000000" w:themeColor="text1"/>
                <w:sz w:val="18"/>
              </w:rPr>
              <w:t>４</w:t>
            </w:r>
            <w:r w:rsidR="00575549" w:rsidRPr="00056FBF">
              <w:rPr>
                <w:rFonts w:ascii="ＭＳ 明朝" w:hAnsi="ＭＳ 明朝" w:hint="eastAsia"/>
                <w:color w:val="000000" w:themeColor="text1"/>
                <w:sz w:val="18"/>
              </w:rPr>
              <w:t>日～</w:t>
            </w:r>
            <w:r w:rsidR="00E63420" w:rsidRPr="00056FBF">
              <w:rPr>
                <w:rFonts w:ascii="ＭＳ 明朝" w:hAnsi="ＭＳ 明朝" w:hint="eastAsia"/>
                <w:color w:val="000000" w:themeColor="text1"/>
                <w:sz w:val="18"/>
              </w:rPr>
              <w:t>15</w:t>
            </w:r>
            <w:r w:rsidR="00B34683" w:rsidRPr="00056FBF">
              <w:rPr>
                <w:rFonts w:ascii="ＭＳ 明朝" w:hAnsi="ＭＳ 明朝" w:hint="eastAsia"/>
                <w:color w:val="000000" w:themeColor="text1"/>
                <w:sz w:val="18"/>
              </w:rPr>
              <w:t>日</w:t>
            </w:r>
          </w:p>
          <w:p w14:paraId="0075B92B" w14:textId="0216978A" w:rsidR="00BC65FE" w:rsidRPr="00056FBF" w:rsidRDefault="00BC65FE" w:rsidP="00343126">
            <w:pPr>
              <w:jc w:val="right"/>
              <w:rPr>
                <w:rFonts w:ascii="ＭＳ 明朝" w:hAnsi="ＭＳ 明朝"/>
                <w:color w:val="000000" w:themeColor="text1"/>
                <w:sz w:val="18"/>
              </w:rPr>
            </w:pPr>
            <w:r w:rsidRPr="00056FBF">
              <w:rPr>
                <w:rFonts w:ascii="ＭＳ 明朝" w:hAnsi="ＭＳ 明朝" w:hint="eastAsia"/>
                <w:color w:val="000000" w:themeColor="text1"/>
                <w:sz w:val="18"/>
              </w:rPr>
              <w:t>４月16日～５月10日</w:t>
            </w:r>
          </w:p>
        </w:tc>
        <w:tc>
          <w:tcPr>
            <w:tcW w:w="6521" w:type="dxa"/>
            <w:tcBorders>
              <w:top w:val="nil"/>
              <w:bottom w:val="nil"/>
            </w:tcBorders>
          </w:tcPr>
          <w:p w14:paraId="62E21DA4" w14:textId="77777777" w:rsidR="004F2142" w:rsidRPr="00056FBF" w:rsidRDefault="005C4AAC" w:rsidP="00343126">
            <w:pPr>
              <w:rPr>
                <w:rFonts w:ascii="ＭＳ 明朝" w:hAnsi="ＭＳ 明朝"/>
                <w:color w:val="000000" w:themeColor="text1"/>
                <w:sz w:val="18"/>
              </w:rPr>
            </w:pPr>
            <w:r w:rsidRPr="00056FBF">
              <w:rPr>
                <w:rFonts w:ascii="ＭＳ 明朝" w:hAnsi="ＭＳ 明朝" w:hint="eastAsia"/>
                <w:color w:val="000000" w:themeColor="text1"/>
                <w:sz w:val="18"/>
              </w:rPr>
              <w:t>募集要項</w:t>
            </w:r>
            <w:r w:rsidR="004F2142" w:rsidRPr="00056FBF">
              <w:rPr>
                <w:rFonts w:ascii="ＭＳ 明朝" w:hAnsi="ＭＳ 明朝" w:hint="eastAsia"/>
                <w:color w:val="000000" w:themeColor="text1"/>
                <w:sz w:val="18"/>
              </w:rPr>
              <w:t>に関する質問受付</w:t>
            </w:r>
          </w:p>
          <w:p w14:paraId="3F4D4617" w14:textId="1D7DB4F9" w:rsidR="00BC65FE" w:rsidRPr="00056FBF" w:rsidRDefault="00BC65FE" w:rsidP="00343126">
            <w:pPr>
              <w:rPr>
                <w:rFonts w:ascii="ＭＳ 明朝" w:hAnsi="ＭＳ 明朝"/>
                <w:color w:val="000000" w:themeColor="text1"/>
                <w:sz w:val="18"/>
              </w:rPr>
            </w:pPr>
            <w:r w:rsidRPr="00056FBF">
              <w:rPr>
                <w:rFonts w:ascii="ＭＳ 明朝" w:hAnsi="ＭＳ 明朝" w:hint="eastAsia"/>
                <w:color w:val="000000" w:themeColor="text1"/>
                <w:sz w:val="18"/>
              </w:rPr>
              <w:t>競争的対話の参加申込</w:t>
            </w:r>
          </w:p>
        </w:tc>
      </w:tr>
      <w:tr w:rsidR="00056FBF" w:rsidRPr="00056FBF" w14:paraId="009C4E43" w14:textId="77777777" w:rsidTr="00BC65FE">
        <w:tc>
          <w:tcPr>
            <w:tcW w:w="2301" w:type="dxa"/>
            <w:tcBorders>
              <w:top w:val="nil"/>
              <w:bottom w:val="nil"/>
            </w:tcBorders>
            <w:shd w:val="clear" w:color="auto" w:fill="auto"/>
          </w:tcPr>
          <w:p w14:paraId="1AC04259" w14:textId="1907AF08" w:rsidR="004F2142" w:rsidRPr="00056FBF" w:rsidRDefault="00E63420" w:rsidP="00343126">
            <w:pPr>
              <w:jc w:val="right"/>
              <w:rPr>
                <w:rFonts w:ascii="ＭＳ 明朝" w:hAnsi="ＭＳ 明朝"/>
                <w:color w:val="000000" w:themeColor="text1"/>
                <w:sz w:val="18"/>
              </w:rPr>
            </w:pPr>
            <w:r w:rsidRPr="00056FBF">
              <w:rPr>
                <w:rFonts w:ascii="ＭＳ 明朝" w:hAnsi="ＭＳ 明朝" w:hint="eastAsia"/>
                <w:color w:val="000000" w:themeColor="text1"/>
                <w:sz w:val="18"/>
              </w:rPr>
              <w:t>５</w:t>
            </w:r>
            <w:r w:rsidR="00555E77" w:rsidRPr="00056FBF">
              <w:rPr>
                <w:rFonts w:ascii="ＭＳ 明朝" w:hAnsi="ＭＳ 明朝" w:hint="eastAsia"/>
                <w:color w:val="000000" w:themeColor="text1"/>
                <w:sz w:val="18"/>
              </w:rPr>
              <w:t>月</w:t>
            </w:r>
            <w:r w:rsidRPr="00056FBF">
              <w:rPr>
                <w:rFonts w:ascii="ＭＳ 明朝" w:hAnsi="ＭＳ 明朝" w:hint="eastAsia"/>
                <w:color w:val="000000" w:themeColor="text1"/>
                <w:sz w:val="18"/>
              </w:rPr>
              <w:t>10</w:t>
            </w:r>
            <w:r w:rsidR="00555E77" w:rsidRPr="00056FBF">
              <w:rPr>
                <w:rFonts w:ascii="ＭＳ 明朝" w:hAnsi="ＭＳ 明朝" w:hint="eastAsia"/>
                <w:color w:val="000000" w:themeColor="text1"/>
                <w:sz w:val="18"/>
              </w:rPr>
              <w:t>日</w:t>
            </w:r>
          </w:p>
        </w:tc>
        <w:tc>
          <w:tcPr>
            <w:tcW w:w="6521" w:type="dxa"/>
            <w:tcBorders>
              <w:top w:val="nil"/>
              <w:bottom w:val="nil"/>
            </w:tcBorders>
          </w:tcPr>
          <w:p w14:paraId="5CBE0395" w14:textId="52C18F43" w:rsidR="004F2142" w:rsidRPr="00056FBF" w:rsidRDefault="005C4AAC" w:rsidP="00343126">
            <w:pPr>
              <w:rPr>
                <w:rFonts w:ascii="ＭＳ 明朝" w:hAnsi="ＭＳ 明朝"/>
                <w:color w:val="000000" w:themeColor="text1"/>
                <w:sz w:val="18"/>
              </w:rPr>
            </w:pPr>
            <w:r w:rsidRPr="00056FBF">
              <w:rPr>
                <w:rFonts w:ascii="ＭＳ 明朝" w:hAnsi="ＭＳ 明朝" w:hint="eastAsia"/>
                <w:color w:val="000000" w:themeColor="text1"/>
                <w:sz w:val="18"/>
              </w:rPr>
              <w:t>募集要項に関する質問に対する回答及び</w:t>
            </w:r>
            <w:r w:rsidR="004F2142" w:rsidRPr="00056FBF">
              <w:rPr>
                <w:rFonts w:ascii="ＭＳ 明朝" w:hAnsi="ＭＳ 明朝" w:hint="eastAsia"/>
                <w:color w:val="000000" w:themeColor="text1"/>
                <w:sz w:val="18"/>
              </w:rPr>
              <w:t>公表</w:t>
            </w:r>
          </w:p>
        </w:tc>
      </w:tr>
      <w:tr w:rsidR="00056FBF" w:rsidRPr="00056FBF" w14:paraId="663D2FEE" w14:textId="77777777" w:rsidTr="00BC65FE">
        <w:tc>
          <w:tcPr>
            <w:tcW w:w="2301" w:type="dxa"/>
            <w:tcBorders>
              <w:top w:val="nil"/>
              <w:bottom w:val="nil"/>
            </w:tcBorders>
            <w:shd w:val="clear" w:color="auto" w:fill="auto"/>
          </w:tcPr>
          <w:p w14:paraId="75078D80" w14:textId="6FBF5B00" w:rsidR="00343126" w:rsidRPr="00056FBF" w:rsidRDefault="00343126" w:rsidP="00E43E3B">
            <w:pPr>
              <w:jc w:val="right"/>
              <w:rPr>
                <w:rFonts w:ascii="ＭＳ 明朝" w:hAnsi="ＭＳ 明朝"/>
                <w:color w:val="000000" w:themeColor="text1"/>
                <w:sz w:val="18"/>
              </w:rPr>
            </w:pPr>
            <w:r w:rsidRPr="00056FBF">
              <w:rPr>
                <w:rFonts w:ascii="ＭＳ 明朝" w:hAnsi="ＭＳ 明朝" w:hint="eastAsia"/>
                <w:color w:val="000000" w:themeColor="text1"/>
                <w:sz w:val="18"/>
              </w:rPr>
              <w:t>５月</w:t>
            </w:r>
            <w:r w:rsidR="00811E62" w:rsidRPr="00056FBF">
              <w:rPr>
                <w:rFonts w:ascii="ＭＳ 明朝" w:hAnsi="ＭＳ 明朝" w:hint="eastAsia"/>
                <w:color w:val="000000" w:themeColor="text1"/>
                <w:sz w:val="18"/>
              </w:rPr>
              <w:t>17</w:t>
            </w:r>
            <w:r w:rsidR="00555E77" w:rsidRPr="00056FBF">
              <w:rPr>
                <w:rFonts w:ascii="ＭＳ 明朝" w:hAnsi="ＭＳ 明朝" w:hint="eastAsia"/>
                <w:color w:val="000000" w:themeColor="text1"/>
                <w:sz w:val="18"/>
              </w:rPr>
              <w:t>日</w:t>
            </w:r>
            <w:r w:rsidR="00AC345E" w:rsidRPr="00056FBF">
              <w:rPr>
                <w:rFonts w:ascii="ＭＳ 明朝" w:hAnsi="ＭＳ 明朝" w:hint="eastAsia"/>
                <w:color w:val="000000" w:themeColor="text1"/>
                <w:sz w:val="18"/>
              </w:rPr>
              <w:t>、</w:t>
            </w:r>
            <w:r w:rsidR="00E63420" w:rsidRPr="00056FBF">
              <w:rPr>
                <w:rFonts w:ascii="ＭＳ 明朝" w:hAnsi="ＭＳ 明朝" w:hint="eastAsia"/>
                <w:color w:val="000000" w:themeColor="text1"/>
                <w:sz w:val="18"/>
              </w:rPr>
              <w:t>2</w:t>
            </w:r>
            <w:r w:rsidR="00811E62" w:rsidRPr="00056FBF">
              <w:rPr>
                <w:rFonts w:ascii="ＭＳ 明朝" w:hAnsi="ＭＳ 明朝" w:hint="eastAsia"/>
                <w:color w:val="000000" w:themeColor="text1"/>
                <w:sz w:val="18"/>
              </w:rPr>
              <w:t>0</w:t>
            </w:r>
            <w:r w:rsidR="00B34683" w:rsidRPr="00056FBF">
              <w:rPr>
                <w:rFonts w:ascii="ＭＳ 明朝" w:hAnsi="ＭＳ 明朝" w:hint="eastAsia"/>
                <w:color w:val="000000" w:themeColor="text1"/>
                <w:sz w:val="18"/>
              </w:rPr>
              <w:t>日</w:t>
            </w:r>
          </w:p>
        </w:tc>
        <w:tc>
          <w:tcPr>
            <w:tcW w:w="6521" w:type="dxa"/>
            <w:tcBorders>
              <w:top w:val="nil"/>
              <w:bottom w:val="nil"/>
            </w:tcBorders>
          </w:tcPr>
          <w:p w14:paraId="3DCC6B4D" w14:textId="77777777" w:rsidR="00343126" w:rsidRPr="00056FBF" w:rsidRDefault="00343126" w:rsidP="00343126">
            <w:pPr>
              <w:rPr>
                <w:rFonts w:ascii="ＭＳ 明朝" w:hAnsi="ＭＳ 明朝"/>
                <w:color w:val="000000" w:themeColor="text1"/>
                <w:sz w:val="18"/>
              </w:rPr>
            </w:pPr>
            <w:r w:rsidRPr="00056FBF">
              <w:rPr>
                <w:rFonts w:ascii="ＭＳ 明朝" w:hAnsi="ＭＳ 明朝" w:hint="eastAsia"/>
                <w:color w:val="000000" w:themeColor="text1"/>
                <w:sz w:val="18"/>
              </w:rPr>
              <w:t>競争的対話</w:t>
            </w:r>
          </w:p>
        </w:tc>
      </w:tr>
      <w:tr w:rsidR="00056FBF" w:rsidRPr="00056FBF" w14:paraId="3CB0B23F" w14:textId="77777777" w:rsidTr="00BC65FE">
        <w:tc>
          <w:tcPr>
            <w:tcW w:w="2301" w:type="dxa"/>
            <w:tcBorders>
              <w:top w:val="nil"/>
              <w:bottom w:val="nil"/>
            </w:tcBorders>
            <w:shd w:val="clear" w:color="auto" w:fill="auto"/>
          </w:tcPr>
          <w:p w14:paraId="09C3F4E0" w14:textId="7C54F905" w:rsidR="00E323CD" w:rsidRPr="00056FBF" w:rsidRDefault="00150EF5" w:rsidP="00343126">
            <w:pPr>
              <w:jc w:val="right"/>
              <w:rPr>
                <w:rFonts w:ascii="ＭＳ 明朝" w:hAnsi="ＭＳ 明朝"/>
                <w:color w:val="000000" w:themeColor="text1"/>
                <w:sz w:val="18"/>
              </w:rPr>
            </w:pPr>
            <w:r w:rsidRPr="00056FBF">
              <w:rPr>
                <w:rFonts w:ascii="ＭＳ 明朝" w:hAnsi="ＭＳ 明朝" w:hint="eastAsia"/>
                <w:color w:val="000000" w:themeColor="text1"/>
                <w:sz w:val="18"/>
              </w:rPr>
              <w:t>５月</w:t>
            </w:r>
            <w:r w:rsidR="00BC65FE" w:rsidRPr="00056FBF">
              <w:rPr>
                <w:rFonts w:ascii="ＭＳ 明朝" w:hAnsi="ＭＳ 明朝" w:hint="eastAsia"/>
                <w:color w:val="000000" w:themeColor="text1"/>
                <w:sz w:val="18"/>
              </w:rPr>
              <w:t>24</w:t>
            </w:r>
            <w:r w:rsidRPr="00056FBF">
              <w:rPr>
                <w:rFonts w:ascii="ＭＳ 明朝" w:hAnsi="ＭＳ 明朝" w:hint="eastAsia"/>
                <w:color w:val="000000" w:themeColor="text1"/>
                <w:sz w:val="18"/>
              </w:rPr>
              <w:t>日～</w:t>
            </w:r>
            <w:r w:rsidR="00585438" w:rsidRPr="00056FBF">
              <w:rPr>
                <w:rFonts w:ascii="ＭＳ 明朝" w:hAnsi="ＭＳ 明朝" w:hint="eastAsia"/>
                <w:color w:val="000000" w:themeColor="text1"/>
                <w:sz w:val="18"/>
              </w:rPr>
              <w:t>30</w:t>
            </w:r>
            <w:r w:rsidR="00555E77" w:rsidRPr="00056FBF">
              <w:rPr>
                <w:rFonts w:ascii="ＭＳ 明朝" w:hAnsi="ＭＳ 明朝" w:hint="eastAsia"/>
                <w:color w:val="000000" w:themeColor="text1"/>
                <w:sz w:val="18"/>
              </w:rPr>
              <w:t>日</w:t>
            </w:r>
          </w:p>
        </w:tc>
        <w:tc>
          <w:tcPr>
            <w:tcW w:w="6521" w:type="dxa"/>
            <w:tcBorders>
              <w:top w:val="nil"/>
              <w:bottom w:val="nil"/>
            </w:tcBorders>
          </w:tcPr>
          <w:p w14:paraId="3D95F3A4" w14:textId="752E81BD" w:rsidR="00E323CD" w:rsidRPr="00056FBF" w:rsidRDefault="00E323CD" w:rsidP="00120837">
            <w:pPr>
              <w:rPr>
                <w:rFonts w:ascii="ＭＳ 明朝" w:hAnsi="ＭＳ 明朝"/>
                <w:color w:val="000000" w:themeColor="text1"/>
                <w:sz w:val="18"/>
              </w:rPr>
            </w:pPr>
            <w:r w:rsidRPr="00056FBF">
              <w:rPr>
                <w:rFonts w:ascii="ＭＳ 明朝" w:hAnsi="ＭＳ 明朝" w:hint="eastAsia"/>
                <w:color w:val="000000" w:themeColor="text1"/>
                <w:sz w:val="18"/>
              </w:rPr>
              <w:t>参加資格審査書類の受付</w:t>
            </w:r>
          </w:p>
        </w:tc>
      </w:tr>
      <w:tr w:rsidR="00056FBF" w:rsidRPr="00056FBF" w14:paraId="780B3D82" w14:textId="77777777" w:rsidTr="00BC65FE">
        <w:tc>
          <w:tcPr>
            <w:tcW w:w="2301" w:type="dxa"/>
            <w:tcBorders>
              <w:top w:val="nil"/>
              <w:bottom w:val="nil"/>
            </w:tcBorders>
            <w:shd w:val="clear" w:color="auto" w:fill="auto"/>
          </w:tcPr>
          <w:p w14:paraId="6F5BD262" w14:textId="744E5A6C" w:rsidR="00B34683" w:rsidRPr="00056FBF" w:rsidRDefault="00555E77" w:rsidP="00343126">
            <w:pPr>
              <w:jc w:val="right"/>
              <w:rPr>
                <w:rFonts w:ascii="ＭＳ 明朝" w:hAnsi="ＭＳ 明朝"/>
                <w:color w:val="000000" w:themeColor="text1"/>
                <w:sz w:val="18"/>
              </w:rPr>
            </w:pPr>
            <w:r w:rsidRPr="00056FBF">
              <w:rPr>
                <w:rFonts w:ascii="ＭＳ 明朝" w:hAnsi="ＭＳ 明朝" w:hint="eastAsia"/>
                <w:color w:val="000000" w:themeColor="text1"/>
                <w:sz w:val="18"/>
              </w:rPr>
              <w:t>６月</w:t>
            </w:r>
            <w:r w:rsidR="00E63420" w:rsidRPr="00056FBF">
              <w:rPr>
                <w:rFonts w:ascii="ＭＳ 明朝" w:hAnsi="ＭＳ 明朝" w:hint="eastAsia"/>
                <w:color w:val="000000" w:themeColor="text1"/>
                <w:sz w:val="18"/>
              </w:rPr>
              <w:t>７</w:t>
            </w:r>
            <w:r w:rsidRPr="00056FBF">
              <w:rPr>
                <w:rFonts w:ascii="ＭＳ 明朝" w:hAnsi="ＭＳ 明朝" w:hint="eastAsia"/>
                <w:color w:val="000000" w:themeColor="text1"/>
                <w:sz w:val="18"/>
              </w:rPr>
              <w:t>日</w:t>
            </w:r>
          </w:p>
        </w:tc>
        <w:tc>
          <w:tcPr>
            <w:tcW w:w="6521" w:type="dxa"/>
            <w:tcBorders>
              <w:top w:val="nil"/>
              <w:bottom w:val="nil"/>
            </w:tcBorders>
          </w:tcPr>
          <w:p w14:paraId="30A2FE87" w14:textId="1A3638FD" w:rsidR="00B34683" w:rsidRPr="00056FBF" w:rsidRDefault="002A5462" w:rsidP="00343126">
            <w:pPr>
              <w:rPr>
                <w:rFonts w:ascii="ＭＳ 明朝" w:hAnsi="ＭＳ 明朝"/>
                <w:color w:val="000000" w:themeColor="text1"/>
                <w:sz w:val="18"/>
              </w:rPr>
            </w:pPr>
            <w:r w:rsidRPr="00056FBF">
              <w:rPr>
                <w:rFonts w:ascii="ＭＳ 明朝" w:hAnsi="ＭＳ 明朝" w:hint="eastAsia"/>
                <w:color w:val="000000" w:themeColor="text1"/>
                <w:sz w:val="18"/>
              </w:rPr>
              <w:t>資格審査の</w:t>
            </w:r>
            <w:r w:rsidR="00B34683" w:rsidRPr="00056FBF">
              <w:rPr>
                <w:rFonts w:ascii="ＭＳ 明朝" w:hAnsi="ＭＳ 明朝" w:hint="eastAsia"/>
                <w:color w:val="000000" w:themeColor="text1"/>
                <w:sz w:val="18"/>
              </w:rPr>
              <w:t>結果</w:t>
            </w:r>
            <w:r w:rsidR="00BC65FE" w:rsidRPr="00056FBF">
              <w:rPr>
                <w:rFonts w:ascii="ＭＳ 明朝" w:hAnsi="ＭＳ 明朝" w:hint="eastAsia"/>
                <w:color w:val="000000" w:themeColor="text1"/>
                <w:sz w:val="18"/>
              </w:rPr>
              <w:t>発送</w:t>
            </w:r>
          </w:p>
        </w:tc>
      </w:tr>
      <w:tr w:rsidR="00056FBF" w:rsidRPr="00056FBF" w14:paraId="43E31691" w14:textId="77777777" w:rsidTr="00BC65FE">
        <w:tc>
          <w:tcPr>
            <w:tcW w:w="2301" w:type="dxa"/>
            <w:tcBorders>
              <w:top w:val="nil"/>
              <w:bottom w:val="nil"/>
            </w:tcBorders>
            <w:shd w:val="clear" w:color="auto" w:fill="auto"/>
          </w:tcPr>
          <w:p w14:paraId="546497D3" w14:textId="5E4FC629" w:rsidR="00343126" w:rsidRPr="00056FBF" w:rsidRDefault="00343126" w:rsidP="00343126">
            <w:pPr>
              <w:jc w:val="right"/>
              <w:rPr>
                <w:rFonts w:ascii="ＭＳ 明朝" w:hAnsi="ＭＳ 明朝"/>
                <w:color w:val="000000" w:themeColor="text1"/>
                <w:sz w:val="18"/>
              </w:rPr>
            </w:pPr>
            <w:r w:rsidRPr="00056FBF">
              <w:rPr>
                <w:rFonts w:ascii="ＭＳ 明朝" w:hAnsi="ＭＳ 明朝" w:hint="eastAsia"/>
                <w:color w:val="000000" w:themeColor="text1"/>
                <w:sz w:val="18"/>
              </w:rPr>
              <w:t>７月</w:t>
            </w:r>
            <w:r w:rsidR="00150EF5" w:rsidRPr="00056FBF">
              <w:rPr>
                <w:rFonts w:ascii="ＭＳ 明朝" w:hAnsi="ＭＳ 明朝" w:hint="eastAsia"/>
                <w:color w:val="000000" w:themeColor="text1"/>
                <w:sz w:val="18"/>
              </w:rPr>
              <w:t>24日～</w:t>
            </w:r>
            <w:r w:rsidR="00555E77" w:rsidRPr="00056FBF">
              <w:rPr>
                <w:rFonts w:ascii="ＭＳ 明朝" w:hAnsi="ＭＳ 明朝" w:hint="eastAsia"/>
                <w:color w:val="000000" w:themeColor="text1"/>
                <w:sz w:val="18"/>
              </w:rPr>
              <w:t>31日</w:t>
            </w:r>
          </w:p>
        </w:tc>
        <w:tc>
          <w:tcPr>
            <w:tcW w:w="6521" w:type="dxa"/>
            <w:tcBorders>
              <w:top w:val="nil"/>
              <w:bottom w:val="nil"/>
            </w:tcBorders>
          </w:tcPr>
          <w:p w14:paraId="322155BE" w14:textId="6AABBBD0" w:rsidR="00343126" w:rsidRPr="00056FBF" w:rsidRDefault="00343126" w:rsidP="0069707C">
            <w:pPr>
              <w:rPr>
                <w:rFonts w:ascii="ＭＳ 明朝" w:hAnsi="ＭＳ 明朝"/>
                <w:color w:val="000000" w:themeColor="text1"/>
                <w:sz w:val="18"/>
              </w:rPr>
            </w:pPr>
            <w:r w:rsidRPr="00056FBF">
              <w:rPr>
                <w:rFonts w:ascii="ＭＳ 明朝" w:hAnsi="ＭＳ 明朝" w:hint="eastAsia"/>
                <w:color w:val="000000" w:themeColor="text1"/>
                <w:sz w:val="18"/>
              </w:rPr>
              <w:t>提案書</w:t>
            </w:r>
            <w:r w:rsidR="00EE72B2" w:rsidRPr="00056FBF">
              <w:rPr>
                <w:rFonts w:ascii="ＭＳ 明朝" w:hAnsi="ＭＳ 明朝" w:hint="eastAsia"/>
                <w:color w:val="000000" w:themeColor="text1"/>
                <w:sz w:val="18"/>
              </w:rPr>
              <w:t>の</w:t>
            </w:r>
            <w:r w:rsidRPr="00056FBF">
              <w:rPr>
                <w:rFonts w:ascii="ＭＳ 明朝" w:hAnsi="ＭＳ 明朝" w:hint="eastAsia"/>
                <w:color w:val="000000" w:themeColor="text1"/>
                <w:sz w:val="18"/>
              </w:rPr>
              <w:t>受付</w:t>
            </w:r>
          </w:p>
        </w:tc>
      </w:tr>
      <w:tr w:rsidR="00056FBF" w:rsidRPr="00056FBF" w14:paraId="0C5CEABC" w14:textId="77777777" w:rsidTr="00BC65FE">
        <w:tc>
          <w:tcPr>
            <w:tcW w:w="2301" w:type="dxa"/>
            <w:tcBorders>
              <w:top w:val="nil"/>
              <w:bottom w:val="nil"/>
            </w:tcBorders>
            <w:shd w:val="clear" w:color="auto" w:fill="auto"/>
          </w:tcPr>
          <w:p w14:paraId="57373C77" w14:textId="4E619844" w:rsidR="009172DE" w:rsidRPr="00056FBF" w:rsidRDefault="00312B09" w:rsidP="00343126">
            <w:pPr>
              <w:jc w:val="right"/>
              <w:rPr>
                <w:rFonts w:ascii="ＭＳ 明朝" w:hAnsi="ＭＳ 明朝"/>
                <w:color w:val="000000" w:themeColor="text1"/>
                <w:sz w:val="18"/>
              </w:rPr>
            </w:pPr>
            <w:r w:rsidRPr="00056FBF">
              <w:rPr>
                <w:rFonts w:ascii="ＭＳ 明朝" w:hAnsi="ＭＳ 明朝" w:hint="eastAsia"/>
                <w:color w:val="000000" w:themeColor="text1"/>
                <w:sz w:val="18"/>
              </w:rPr>
              <w:t>８月上旬</w:t>
            </w:r>
          </w:p>
        </w:tc>
        <w:tc>
          <w:tcPr>
            <w:tcW w:w="6521" w:type="dxa"/>
            <w:tcBorders>
              <w:top w:val="nil"/>
              <w:bottom w:val="nil"/>
            </w:tcBorders>
          </w:tcPr>
          <w:p w14:paraId="7D179285" w14:textId="446AE990" w:rsidR="00CF1061" w:rsidRPr="00056FBF" w:rsidRDefault="00312B09" w:rsidP="00CF1061">
            <w:pPr>
              <w:rPr>
                <w:rFonts w:ascii="ＭＳ 明朝" w:hAnsi="ＭＳ 明朝"/>
                <w:color w:val="000000" w:themeColor="text1"/>
                <w:sz w:val="18"/>
              </w:rPr>
            </w:pPr>
            <w:r w:rsidRPr="00056FBF">
              <w:rPr>
                <w:rFonts w:ascii="ＭＳ 明朝" w:hAnsi="ＭＳ 明朝" w:hint="eastAsia"/>
                <w:color w:val="000000" w:themeColor="text1"/>
                <w:sz w:val="18"/>
              </w:rPr>
              <w:t>プレゼンテーション及び</w:t>
            </w:r>
            <w:r w:rsidR="003D3343" w:rsidRPr="00056FBF">
              <w:rPr>
                <w:rFonts w:ascii="ＭＳ 明朝" w:hAnsi="ＭＳ 明朝" w:hint="eastAsia"/>
                <w:color w:val="000000" w:themeColor="text1"/>
                <w:sz w:val="18"/>
              </w:rPr>
              <w:t>応募者に対する</w:t>
            </w:r>
            <w:r w:rsidRPr="00056FBF">
              <w:rPr>
                <w:rFonts w:ascii="ＭＳ 明朝" w:hAnsi="ＭＳ 明朝" w:hint="eastAsia"/>
                <w:color w:val="000000" w:themeColor="text1"/>
                <w:sz w:val="18"/>
              </w:rPr>
              <w:t>ヒアリング</w:t>
            </w:r>
            <w:r w:rsidR="002A5462" w:rsidRPr="00056FBF">
              <w:rPr>
                <w:rFonts w:ascii="ＭＳ 明朝" w:hAnsi="ＭＳ 明朝" w:hint="eastAsia"/>
                <w:color w:val="000000" w:themeColor="text1"/>
                <w:sz w:val="18"/>
              </w:rPr>
              <w:t>実施</w:t>
            </w:r>
            <w:r w:rsidRPr="00056FBF">
              <w:rPr>
                <w:rFonts w:ascii="ＭＳ 明朝" w:hAnsi="ＭＳ 明朝" w:hint="eastAsia"/>
                <w:color w:val="000000" w:themeColor="text1"/>
                <w:sz w:val="18"/>
              </w:rPr>
              <w:t>に係る通知</w:t>
            </w:r>
            <w:r w:rsidR="002A5462" w:rsidRPr="00056FBF">
              <w:rPr>
                <w:rFonts w:ascii="ＭＳ 明朝" w:hAnsi="ＭＳ 明朝" w:hint="eastAsia"/>
                <w:color w:val="000000" w:themeColor="text1"/>
                <w:sz w:val="18"/>
              </w:rPr>
              <w:t>発送</w:t>
            </w:r>
          </w:p>
        </w:tc>
      </w:tr>
      <w:tr w:rsidR="00056FBF" w:rsidRPr="00056FBF" w14:paraId="70019AF6" w14:textId="77777777" w:rsidTr="00BC65FE">
        <w:tc>
          <w:tcPr>
            <w:tcW w:w="2301" w:type="dxa"/>
            <w:tcBorders>
              <w:top w:val="nil"/>
              <w:bottom w:val="nil"/>
            </w:tcBorders>
            <w:shd w:val="clear" w:color="auto" w:fill="auto"/>
          </w:tcPr>
          <w:p w14:paraId="12FFE88D" w14:textId="495ACCE3" w:rsidR="00B34683" w:rsidRPr="00056FBF" w:rsidRDefault="00E63420" w:rsidP="00343126">
            <w:pPr>
              <w:jc w:val="right"/>
              <w:rPr>
                <w:rFonts w:ascii="ＭＳ 明朝" w:hAnsi="ＭＳ 明朝"/>
                <w:color w:val="000000" w:themeColor="text1"/>
                <w:sz w:val="18"/>
              </w:rPr>
            </w:pPr>
            <w:r w:rsidRPr="00056FBF">
              <w:rPr>
                <w:rFonts w:ascii="ＭＳ 明朝" w:hAnsi="ＭＳ 明朝" w:hint="eastAsia"/>
                <w:color w:val="000000" w:themeColor="text1"/>
                <w:sz w:val="18"/>
              </w:rPr>
              <w:t>８</w:t>
            </w:r>
            <w:r w:rsidR="00555E77" w:rsidRPr="00056FBF">
              <w:rPr>
                <w:rFonts w:ascii="ＭＳ 明朝" w:hAnsi="ＭＳ 明朝" w:hint="eastAsia"/>
                <w:color w:val="000000" w:themeColor="text1"/>
                <w:sz w:val="18"/>
              </w:rPr>
              <w:t>月</w:t>
            </w:r>
            <w:r w:rsidR="00585438" w:rsidRPr="00056FBF">
              <w:rPr>
                <w:rFonts w:ascii="ＭＳ 明朝" w:hAnsi="ＭＳ 明朝" w:hint="eastAsia"/>
                <w:color w:val="000000" w:themeColor="text1"/>
                <w:sz w:val="18"/>
              </w:rPr>
              <w:t>26</w:t>
            </w:r>
            <w:r w:rsidR="00555E77" w:rsidRPr="00056FBF">
              <w:rPr>
                <w:rFonts w:ascii="ＭＳ 明朝" w:hAnsi="ＭＳ 明朝" w:hint="eastAsia"/>
                <w:color w:val="000000" w:themeColor="text1"/>
                <w:sz w:val="18"/>
              </w:rPr>
              <w:t>日</w:t>
            </w:r>
          </w:p>
        </w:tc>
        <w:tc>
          <w:tcPr>
            <w:tcW w:w="6521" w:type="dxa"/>
            <w:tcBorders>
              <w:top w:val="nil"/>
              <w:bottom w:val="nil"/>
            </w:tcBorders>
          </w:tcPr>
          <w:p w14:paraId="7E892FF4" w14:textId="12F140FE" w:rsidR="00B34683" w:rsidRPr="00056FBF" w:rsidRDefault="00B34683" w:rsidP="00343126">
            <w:pPr>
              <w:rPr>
                <w:rFonts w:ascii="ＭＳ 明朝" w:hAnsi="ＭＳ 明朝"/>
                <w:color w:val="000000" w:themeColor="text1"/>
                <w:sz w:val="18"/>
              </w:rPr>
            </w:pPr>
            <w:r w:rsidRPr="00056FBF">
              <w:rPr>
                <w:rFonts w:ascii="ＭＳ 明朝" w:hAnsi="ＭＳ 明朝" w:hint="eastAsia"/>
                <w:color w:val="000000" w:themeColor="text1"/>
                <w:sz w:val="18"/>
              </w:rPr>
              <w:t>提案書</w:t>
            </w:r>
            <w:r w:rsidR="00150EF5" w:rsidRPr="00056FBF">
              <w:rPr>
                <w:rFonts w:ascii="ＭＳ 明朝" w:hAnsi="ＭＳ 明朝" w:hint="eastAsia"/>
                <w:color w:val="000000" w:themeColor="text1"/>
                <w:sz w:val="18"/>
              </w:rPr>
              <w:t>の</w:t>
            </w:r>
            <w:r w:rsidRPr="00056FBF">
              <w:rPr>
                <w:rFonts w:ascii="ＭＳ 明朝" w:hAnsi="ＭＳ 明朝" w:hint="eastAsia"/>
                <w:color w:val="000000" w:themeColor="text1"/>
                <w:sz w:val="18"/>
              </w:rPr>
              <w:t>内容に関する</w:t>
            </w:r>
            <w:r w:rsidR="00312B09" w:rsidRPr="00056FBF">
              <w:rPr>
                <w:rFonts w:ascii="ＭＳ 明朝" w:hAnsi="ＭＳ 明朝" w:hint="eastAsia"/>
                <w:color w:val="000000" w:themeColor="text1"/>
                <w:sz w:val="18"/>
              </w:rPr>
              <w:t>プレゼンテーション及び</w:t>
            </w:r>
            <w:r w:rsidR="003D3343" w:rsidRPr="00056FBF">
              <w:rPr>
                <w:rFonts w:ascii="ＭＳ 明朝" w:hAnsi="ＭＳ 明朝" w:hint="eastAsia"/>
                <w:color w:val="000000" w:themeColor="text1"/>
                <w:sz w:val="18"/>
              </w:rPr>
              <w:t>応募者に対する</w:t>
            </w:r>
            <w:r w:rsidRPr="00056FBF">
              <w:rPr>
                <w:rFonts w:ascii="ＭＳ 明朝" w:hAnsi="ＭＳ 明朝" w:hint="eastAsia"/>
                <w:color w:val="000000" w:themeColor="text1"/>
                <w:sz w:val="18"/>
              </w:rPr>
              <w:t>ヒアリング</w:t>
            </w:r>
          </w:p>
        </w:tc>
      </w:tr>
      <w:tr w:rsidR="00056FBF" w:rsidRPr="00056FBF" w14:paraId="3BBA67C9" w14:textId="77777777" w:rsidTr="00BC65FE">
        <w:tc>
          <w:tcPr>
            <w:tcW w:w="2301" w:type="dxa"/>
            <w:tcBorders>
              <w:top w:val="nil"/>
              <w:bottom w:val="nil"/>
            </w:tcBorders>
            <w:shd w:val="clear" w:color="auto" w:fill="auto"/>
          </w:tcPr>
          <w:p w14:paraId="79E58985" w14:textId="18CA5A38" w:rsidR="00343126" w:rsidRPr="00056FBF" w:rsidRDefault="00343126" w:rsidP="00343126">
            <w:pPr>
              <w:jc w:val="right"/>
              <w:rPr>
                <w:rFonts w:ascii="ＭＳ 明朝" w:hAnsi="ＭＳ 明朝"/>
                <w:color w:val="000000" w:themeColor="text1"/>
                <w:sz w:val="18"/>
              </w:rPr>
            </w:pPr>
            <w:r w:rsidRPr="00056FBF">
              <w:rPr>
                <w:rFonts w:ascii="ＭＳ 明朝" w:hAnsi="ＭＳ 明朝" w:hint="eastAsia"/>
                <w:color w:val="000000" w:themeColor="text1"/>
                <w:sz w:val="18"/>
              </w:rPr>
              <w:t>９月</w:t>
            </w:r>
            <w:r w:rsidR="00EE72B2" w:rsidRPr="00056FBF">
              <w:rPr>
                <w:rFonts w:ascii="ＭＳ 明朝" w:hAnsi="ＭＳ 明朝" w:hint="eastAsia"/>
                <w:color w:val="000000" w:themeColor="text1"/>
                <w:sz w:val="18"/>
              </w:rPr>
              <w:t>上旬</w:t>
            </w:r>
          </w:p>
        </w:tc>
        <w:tc>
          <w:tcPr>
            <w:tcW w:w="6521" w:type="dxa"/>
            <w:tcBorders>
              <w:top w:val="nil"/>
              <w:bottom w:val="nil"/>
            </w:tcBorders>
          </w:tcPr>
          <w:p w14:paraId="75D9B324" w14:textId="77777777" w:rsidR="00343126" w:rsidRPr="00056FBF" w:rsidRDefault="00343126" w:rsidP="00343126">
            <w:pPr>
              <w:rPr>
                <w:rFonts w:ascii="ＭＳ 明朝" w:hAnsi="ＭＳ 明朝"/>
                <w:color w:val="000000" w:themeColor="text1"/>
                <w:sz w:val="18"/>
              </w:rPr>
            </w:pPr>
            <w:r w:rsidRPr="00056FBF">
              <w:rPr>
                <w:rFonts w:ascii="ＭＳ 明朝" w:hAnsi="ＭＳ 明朝" w:hint="eastAsia"/>
                <w:color w:val="000000" w:themeColor="text1"/>
                <w:sz w:val="18"/>
              </w:rPr>
              <w:t>優先交渉権者の決定</w:t>
            </w:r>
          </w:p>
        </w:tc>
      </w:tr>
      <w:tr w:rsidR="00056FBF" w:rsidRPr="00056FBF" w14:paraId="6D2536E1" w14:textId="77777777" w:rsidTr="00BC65FE">
        <w:tc>
          <w:tcPr>
            <w:tcW w:w="2301" w:type="dxa"/>
            <w:tcBorders>
              <w:top w:val="nil"/>
              <w:bottom w:val="nil"/>
            </w:tcBorders>
            <w:shd w:val="clear" w:color="auto" w:fill="auto"/>
          </w:tcPr>
          <w:p w14:paraId="792C5FA9" w14:textId="58004B63" w:rsidR="00343126" w:rsidRPr="00056FBF" w:rsidRDefault="00555E77" w:rsidP="00EE72B2">
            <w:pPr>
              <w:jc w:val="right"/>
              <w:rPr>
                <w:rFonts w:ascii="ＭＳ 明朝" w:hAnsi="ＭＳ 明朝"/>
                <w:color w:val="000000" w:themeColor="text1"/>
                <w:sz w:val="18"/>
              </w:rPr>
            </w:pPr>
            <w:r w:rsidRPr="00056FBF">
              <w:rPr>
                <w:rFonts w:ascii="ＭＳ 明朝" w:hAnsi="ＭＳ 明朝" w:hint="eastAsia"/>
                <w:color w:val="000000" w:themeColor="text1"/>
                <w:sz w:val="18"/>
              </w:rPr>
              <w:t>９月上旬</w:t>
            </w:r>
          </w:p>
        </w:tc>
        <w:tc>
          <w:tcPr>
            <w:tcW w:w="6521" w:type="dxa"/>
            <w:tcBorders>
              <w:top w:val="nil"/>
              <w:bottom w:val="nil"/>
            </w:tcBorders>
          </w:tcPr>
          <w:p w14:paraId="365EC7D6" w14:textId="77777777" w:rsidR="00343126" w:rsidRPr="00056FBF" w:rsidRDefault="00343126" w:rsidP="00343126">
            <w:pPr>
              <w:rPr>
                <w:rFonts w:ascii="ＭＳ 明朝" w:hAnsi="ＭＳ 明朝"/>
                <w:color w:val="000000" w:themeColor="text1"/>
                <w:sz w:val="18"/>
              </w:rPr>
            </w:pPr>
            <w:r w:rsidRPr="00056FBF">
              <w:rPr>
                <w:rFonts w:ascii="ＭＳ 明朝" w:hAnsi="ＭＳ 明朝" w:hint="eastAsia"/>
                <w:color w:val="000000" w:themeColor="text1"/>
                <w:sz w:val="18"/>
              </w:rPr>
              <w:t>基本協定の締結</w:t>
            </w:r>
          </w:p>
        </w:tc>
      </w:tr>
      <w:tr w:rsidR="00056FBF" w:rsidRPr="00056FBF" w14:paraId="1091B511" w14:textId="77777777" w:rsidTr="00BC65FE">
        <w:tc>
          <w:tcPr>
            <w:tcW w:w="2301" w:type="dxa"/>
            <w:tcBorders>
              <w:top w:val="nil"/>
              <w:bottom w:val="nil"/>
            </w:tcBorders>
            <w:shd w:val="clear" w:color="auto" w:fill="auto"/>
          </w:tcPr>
          <w:p w14:paraId="47B74349" w14:textId="77777777" w:rsidR="00343126" w:rsidRPr="00056FBF" w:rsidRDefault="00343126" w:rsidP="00343126">
            <w:pPr>
              <w:jc w:val="right"/>
              <w:rPr>
                <w:rFonts w:ascii="ＭＳ 明朝" w:hAnsi="ＭＳ 明朝"/>
                <w:color w:val="000000" w:themeColor="text1"/>
                <w:sz w:val="18"/>
              </w:rPr>
            </w:pPr>
            <w:r w:rsidRPr="00056FBF">
              <w:rPr>
                <w:rFonts w:ascii="ＭＳ 明朝" w:hAnsi="ＭＳ 明朝" w:hint="eastAsia"/>
                <w:color w:val="000000" w:themeColor="text1"/>
                <w:sz w:val="18"/>
              </w:rPr>
              <w:t>11月</w:t>
            </w:r>
          </w:p>
        </w:tc>
        <w:tc>
          <w:tcPr>
            <w:tcW w:w="6521" w:type="dxa"/>
            <w:tcBorders>
              <w:top w:val="nil"/>
              <w:bottom w:val="nil"/>
            </w:tcBorders>
          </w:tcPr>
          <w:p w14:paraId="5C9D1093" w14:textId="77777777" w:rsidR="00343126" w:rsidRPr="00056FBF" w:rsidRDefault="00343126" w:rsidP="00343126">
            <w:pPr>
              <w:rPr>
                <w:rFonts w:ascii="ＭＳ 明朝" w:hAnsi="ＭＳ 明朝"/>
                <w:color w:val="000000" w:themeColor="text1"/>
                <w:sz w:val="18"/>
              </w:rPr>
            </w:pPr>
            <w:r w:rsidRPr="00056FBF">
              <w:rPr>
                <w:rFonts w:ascii="ＭＳ 明朝" w:hAnsi="ＭＳ 明朝" w:hint="eastAsia"/>
                <w:color w:val="000000" w:themeColor="text1"/>
                <w:sz w:val="18"/>
              </w:rPr>
              <w:t>仮契約の締結</w:t>
            </w:r>
          </w:p>
        </w:tc>
      </w:tr>
      <w:tr w:rsidR="00343126" w:rsidRPr="00056FBF" w14:paraId="21CC1C28" w14:textId="77777777" w:rsidTr="00BC65FE">
        <w:trPr>
          <w:trHeight w:val="362"/>
        </w:trPr>
        <w:tc>
          <w:tcPr>
            <w:tcW w:w="2301" w:type="dxa"/>
            <w:tcBorders>
              <w:top w:val="nil"/>
              <w:bottom w:val="single" w:sz="8" w:space="0" w:color="auto"/>
            </w:tcBorders>
            <w:shd w:val="clear" w:color="auto" w:fill="auto"/>
          </w:tcPr>
          <w:p w14:paraId="40DC029A" w14:textId="77777777" w:rsidR="00343126" w:rsidRPr="00056FBF" w:rsidRDefault="00343126" w:rsidP="00343126">
            <w:pPr>
              <w:jc w:val="right"/>
              <w:rPr>
                <w:rFonts w:ascii="ＭＳ 明朝" w:hAnsi="ＭＳ 明朝"/>
                <w:color w:val="000000" w:themeColor="text1"/>
                <w:sz w:val="18"/>
              </w:rPr>
            </w:pPr>
            <w:r w:rsidRPr="00056FBF">
              <w:rPr>
                <w:rFonts w:ascii="ＭＳ 明朝" w:hAnsi="ＭＳ 明朝" w:hint="eastAsia"/>
                <w:color w:val="000000" w:themeColor="text1"/>
                <w:sz w:val="18"/>
              </w:rPr>
              <w:t>12月</w:t>
            </w:r>
          </w:p>
        </w:tc>
        <w:tc>
          <w:tcPr>
            <w:tcW w:w="6521" w:type="dxa"/>
            <w:tcBorders>
              <w:top w:val="nil"/>
              <w:bottom w:val="single" w:sz="8" w:space="0" w:color="auto"/>
            </w:tcBorders>
          </w:tcPr>
          <w:p w14:paraId="535C94FA" w14:textId="767CD7DD" w:rsidR="00343126" w:rsidRPr="00056FBF" w:rsidRDefault="00343126" w:rsidP="00343126">
            <w:pPr>
              <w:rPr>
                <w:rFonts w:ascii="ＭＳ 明朝" w:hAnsi="ＭＳ 明朝"/>
                <w:color w:val="000000" w:themeColor="text1"/>
                <w:sz w:val="18"/>
              </w:rPr>
            </w:pPr>
            <w:r w:rsidRPr="00056FBF">
              <w:rPr>
                <w:rFonts w:ascii="ＭＳ 明朝" w:hAnsi="ＭＳ 明朝" w:hint="eastAsia"/>
                <w:color w:val="000000" w:themeColor="text1"/>
                <w:sz w:val="18"/>
              </w:rPr>
              <w:t>事業契約の締結</w:t>
            </w:r>
            <w:r w:rsidR="00F16CD6" w:rsidRPr="00056FBF">
              <w:rPr>
                <w:rFonts w:ascii="ＭＳ 明朝" w:hAnsi="ＭＳ 明朝" w:hint="eastAsia"/>
                <w:color w:val="000000" w:themeColor="text1"/>
                <w:sz w:val="18"/>
              </w:rPr>
              <w:t>（12月市議会の上程）</w:t>
            </w:r>
          </w:p>
        </w:tc>
      </w:tr>
    </w:tbl>
    <w:p w14:paraId="21DA0C00" w14:textId="77777777" w:rsidR="00343126" w:rsidRPr="00056FBF" w:rsidRDefault="00343126" w:rsidP="00C02A81">
      <w:pPr>
        <w:pStyle w:val="21"/>
        <w:rPr>
          <w:color w:val="000000" w:themeColor="text1"/>
        </w:rPr>
      </w:pPr>
    </w:p>
    <w:p w14:paraId="379ACFA3" w14:textId="7C20770C" w:rsidR="003032D0" w:rsidRPr="00056FBF" w:rsidRDefault="006D4A79" w:rsidP="00CD262D">
      <w:pPr>
        <w:pStyle w:val="2"/>
      </w:pPr>
      <w:bookmarkStart w:id="39" w:name="_Toc72474648"/>
      <w:bookmarkStart w:id="40" w:name="_Toc533181482"/>
      <w:bookmarkStart w:id="41" w:name="_Toc4492202"/>
      <w:r w:rsidRPr="00056FBF">
        <w:rPr>
          <w:rFonts w:hint="eastAsia"/>
        </w:rPr>
        <w:t>４．</w:t>
      </w:r>
      <w:r w:rsidR="000B1191" w:rsidRPr="00056FBF">
        <w:rPr>
          <w:rFonts w:hint="eastAsia"/>
        </w:rPr>
        <w:t>応募者の備えるべき参加資格要件</w:t>
      </w:r>
      <w:bookmarkEnd w:id="39"/>
      <w:bookmarkEnd w:id="40"/>
      <w:bookmarkEnd w:id="41"/>
    </w:p>
    <w:p w14:paraId="491C7BDA" w14:textId="58D53FF8" w:rsidR="003032D0" w:rsidRPr="00056FBF" w:rsidRDefault="006D4A79" w:rsidP="00CD262D">
      <w:pPr>
        <w:pStyle w:val="3"/>
        <w:rPr>
          <w:color w:val="000000" w:themeColor="text1"/>
        </w:rPr>
      </w:pPr>
      <w:bookmarkStart w:id="42" w:name="_Toc426486033"/>
      <w:bookmarkStart w:id="43" w:name="_Toc426569782"/>
      <w:r w:rsidRPr="00056FBF">
        <w:rPr>
          <w:rFonts w:hint="eastAsia"/>
          <w:color w:val="000000" w:themeColor="text1"/>
        </w:rPr>
        <w:t>（１）</w:t>
      </w:r>
      <w:r w:rsidR="000B1191" w:rsidRPr="00056FBF">
        <w:rPr>
          <w:rFonts w:hint="eastAsia"/>
          <w:color w:val="000000" w:themeColor="text1"/>
        </w:rPr>
        <w:t>応募者</w:t>
      </w:r>
      <w:r w:rsidR="003032D0" w:rsidRPr="00056FBF">
        <w:rPr>
          <w:rFonts w:hint="eastAsia"/>
          <w:color w:val="000000" w:themeColor="text1"/>
        </w:rPr>
        <w:t>の構成等</w:t>
      </w:r>
      <w:bookmarkEnd w:id="42"/>
      <w:bookmarkEnd w:id="43"/>
    </w:p>
    <w:p w14:paraId="64C839A7" w14:textId="6685B218" w:rsidR="00FE0FF0" w:rsidRPr="00056FBF" w:rsidRDefault="00C91F88" w:rsidP="006D4A79">
      <w:pPr>
        <w:pStyle w:val="afff0"/>
        <w:rPr>
          <w:color w:val="000000" w:themeColor="text1"/>
        </w:rPr>
      </w:pPr>
      <w:r w:rsidRPr="00056FBF">
        <w:rPr>
          <w:rFonts w:hint="eastAsia"/>
          <w:color w:val="000000" w:themeColor="text1"/>
        </w:rPr>
        <w:t>応募者は、</w:t>
      </w:r>
      <w:r w:rsidR="000B1191" w:rsidRPr="00056FBF">
        <w:rPr>
          <w:rFonts w:hint="eastAsia"/>
          <w:color w:val="000000" w:themeColor="text1"/>
        </w:rPr>
        <w:t>複数の企業で構成されるグループとし、応募</w:t>
      </w:r>
      <w:r w:rsidR="00453964" w:rsidRPr="00056FBF">
        <w:rPr>
          <w:rFonts w:hint="eastAsia"/>
          <w:color w:val="000000" w:themeColor="text1"/>
        </w:rPr>
        <w:t>者</w:t>
      </w:r>
      <w:r w:rsidR="000B1191" w:rsidRPr="00056FBF">
        <w:rPr>
          <w:rFonts w:hint="eastAsia"/>
          <w:color w:val="000000" w:themeColor="text1"/>
        </w:rPr>
        <w:t>は、代表企業を定め、代表企業以外の企業は構成企業とする。</w:t>
      </w:r>
    </w:p>
    <w:p w14:paraId="7058A53D" w14:textId="77777777" w:rsidR="000B1191" w:rsidRPr="00056FBF" w:rsidRDefault="000B1191" w:rsidP="006D4A79">
      <w:pPr>
        <w:pStyle w:val="afff0"/>
        <w:rPr>
          <w:color w:val="000000" w:themeColor="text1"/>
        </w:rPr>
      </w:pPr>
      <w:r w:rsidRPr="00056FBF">
        <w:rPr>
          <w:rFonts w:hint="eastAsia"/>
          <w:color w:val="000000" w:themeColor="text1"/>
        </w:rPr>
        <w:t>なお、応募</w:t>
      </w:r>
      <w:r w:rsidR="00C91F88" w:rsidRPr="00056FBF">
        <w:rPr>
          <w:rFonts w:hint="eastAsia"/>
          <w:color w:val="000000" w:themeColor="text1"/>
        </w:rPr>
        <w:t>に際しては、</w:t>
      </w:r>
      <w:r w:rsidRPr="00056FBF">
        <w:rPr>
          <w:rFonts w:hint="eastAsia"/>
          <w:color w:val="000000" w:themeColor="text1"/>
        </w:rPr>
        <w:t>参加表明書の提出時に代表企業名を明記し、必ず代表企業が応募手続きを行うこと。</w:t>
      </w:r>
    </w:p>
    <w:p w14:paraId="13C812BE" w14:textId="51C136D8" w:rsidR="007A0A97" w:rsidRPr="00056FBF" w:rsidRDefault="000B1191" w:rsidP="006D4A79">
      <w:pPr>
        <w:pStyle w:val="afff0"/>
        <w:rPr>
          <w:color w:val="000000" w:themeColor="text1"/>
        </w:rPr>
      </w:pPr>
      <w:r w:rsidRPr="00056FBF">
        <w:rPr>
          <w:rFonts w:hint="eastAsia"/>
          <w:color w:val="000000" w:themeColor="text1"/>
        </w:rPr>
        <w:t>また、本事業に係る事業者選定の結果、</w:t>
      </w:r>
      <w:r w:rsidR="005B4971" w:rsidRPr="00056FBF">
        <w:rPr>
          <w:rFonts w:hint="eastAsia"/>
          <w:color w:val="000000" w:themeColor="text1"/>
        </w:rPr>
        <w:t>優先交渉権者</w:t>
      </w:r>
      <w:r w:rsidRPr="00056FBF">
        <w:rPr>
          <w:rFonts w:hint="eastAsia"/>
          <w:color w:val="000000" w:themeColor="text1"/>
        </w:rPr>
        <w:t>として</w:t>
      </w:r>
      <w:r w:rsidR="007A0A97" w:rsidRPr="00056FBF">
        <w:rPr>
          <w:rFonts w:hint="eastAsia"/>
          <w:color w:val="000000" w:themeColor="text1"/>
        </w:rPr>
        <w:t>決定</w:t>
      </w:r>
      <w:r w:rsidRPr="00056FBF">
        <w:rPr>
          <w:rFonts w:hint="eastAsia"/>
          <w:color w:val="000000" w:themeColor="text1"/>
        </w:rPr>
        <w:t>された応募</w:t>
      </w:r>
      <w:r w:rsidR="00453964" w:rsidRPr="00056FBF">
        <w:rPr>
          <w:rFonts w:hint="eastAsia"/>
          <w:color w:val="000000" w:themeColor="text1"/>
        </w:rPr>
        <w:t>者</w:t>
      </w:r>
      <w:r w:rsidRPr="00056FBF">
        <w:rPr>
          <w:rFonts w:hint="eastAsia"/>
          <w:color w:val="000000" w:themeColor="text1"/>
        </w:rPr>
        <w:t>は、</w:t>
      </w:r>
      <w:r w:rsidR="007A0A97" w:rsidRPr="00056FBF">
        <w:rPr>
          <w:rFonts w:hint="eastAsia"/>
          <w:color w:val="000000" w:themeColor="text1"/>
        </w:rPr>
        <w:t>株式会社</w:t>
      </w:r>
      <w:r w:rsidR="00453964" w:rsidRPr="00056FBF">
        <w:rPr>
          <w:rFonts w:hint="eastAsia"/>
          <w:color w:val="000000" w:themeColor="text1"/>
        </w:rPr>
        <w:t>たる</w:t>
      </w:r>
      <w:r w:rsidR="00121F72" w:rsidRPr="00056FBF">
        <w:rPr>
          <w:rFonts w:hint="eastAsia"/>
          <w:color w:val="000000" w:themeColor="text1"/>
        </w:rPr>
        <w:t>P</w:t>
      </w:r>
      <w:r w:rsidR="00121F72" w:rsidRPr="00056FBF">
        <w:rPr>
          <w:color w:val="000000" w:themeColor="text1"/>
        </w:rPr>
        <w:t>FI</w:t>
      </w:r>
      <w:r w:rsidR="00121F72" w:rsidRPr="00056FBF">
        <w:rPr>
          <w:rFonts w:hint="eastAsia"/>
          <w:color w:val="000000" w:themeColor="text1"/>
        </w:rPr>
        <w:t>事業者</w:t>
      </w:r>
      <w:r w:rsidR="007A0A97" w:rsidRPr="00056FBF">
        <w:rPr>
          <w:rFonts w:hint="eastAsia"/>
          <w:color w:val="000000" w:themeColor="text1"/>
        </w:rPr>
        <w:t>を設立すること。</w:t>
      </w:r>
    </w:p>
    <w:p w14:paraId="118E868D" w14:textId="77777777" w:rsidR="00811E62" w:rsidRPr="00056FBF" w:rsidRDefault="00811E62" w:rsidP="00BE1AF7">
      <w:pPr>
        <w:pStyle w:val="25"/>
        <w:ind w:left="525" w:firstLine="210"/>
        <w:rPr>
          <w:color w:val="000000" w:themeColor="text1"/>
        </w:rPr>
      </w:pPr>
    </w:p>
    <w:p w14:paraId="437581B8" w14:textId="19464A6C" w:rsidR="00BF2B20" w:rsidRPr="00056FBF" w:rsidRDefault="006D4A79" w:rsidP="00CD262D">
      <w:pPr>
        <w:pStyle w:val="3"/>
        <w:rPr>
          <w:color w:val="000000" w:themeColor="text1"/>
        </w:rPr>
      </w:pPr>
      <w:bookmarkStart w:id="44" w:name="_Toc426486034"/>
      <w:bookmarkStart w:id="45" w:name="_Toc426569783"/>
      <w:r w:rsidRPr="00056FBF">
        <w:rPr>
          <w:rFonts w:hint="eastAsia"/>
          <w:color w:val="000000" w:themeColor="text1"/>
        </w:rPr>
        <w:t>（２）</w:t>
      </w:r>
      <w:r w:rsidR="00BF2B20" w:rsidRPr="00056FBF">
        <w:rPr>
          <w:rFonts w:hint="eastAsia"/>
          <w:color w:val="000000" w:themeColor="text1"/>
        </w:rPr>
        <w:t>応募者の参加資格要件</w:t>
      </w:r>
      <w:bookmarkEnd w:id="44"/>
      <w:bookmarkEnd w:id="45"/>
    </w:p>
    <w:p w14:paraId="0DFE5779" w14:textId="4A64866A" w:rsidR="00EA1B9F" w:rsidRPr="00056FBF" w:rsidRDefault="00C91F88" w:rsidP="003B2BF1">
      <w:pPr>
        <w:pStyle w:val="afff0"/>
        <w:spacing w:afterLines="50" w:after="168"/>
        <w:rPr>
          <w:color w:val="000000" w:themeColor="text1"/>
        </w:rPr>
      </w:pPr>
      <w:r w:rsidRPr="00056FBF">
        <w:rPr>
          <w:rFonts w:hint="eastAsia"/>
          <w:color w:val="000000" w:themeColor="text1"/>
        </w:rPr>
        <w:t>応募</w:t>
      </w:r>
      <w:r w:rsidR="00453964" w:rsidRPr="00056FBF">
        <w:rPr>
          <w:rFonts w:hint="eastAsia"/>
          <w:color w:val="000000" w:themeColor="text1"/>
        </w:rPr>
        <w:t>者</w:t>
      </w:r>
      <w:r w:rsidRPr="00056FBF">
        <w:rPr>
          <w:rFonts w:hint="eastAsia"/>
          <w:color w:val="000000" w:themeColor="text1"/>
        </w:rPr>
        <w:t>の代表企業、構成企業</w:t>
      </w:r>
      <w:r w:rsidR="00EA1B9F" w:rsidRPr="00056FBF">
        <w:rPr>
          <w:rFonts w:hint="eastAsia"/>
          <w:color w:val="000000" w:themeColor="text1"/>
        </w:rPr>
        <w:t>のいずれも</w:t>
      </w:r>
      <w:r w:rsidR="009E54AC" w:rsidRPr="00056FBF">
        <w:rPr>
          <w:rFonts w:hint="eastAsia"/>
          <w:color w:val="000000" w:themeColor="text1"/>
        </w:rPr>
        <w:t>が</w:t>
      </w:r>
      <w:r w:rsidR="00EA1B9F" w:rsidRPr="00056FBF">
        <w:rPr>
          <w:rFonts w:hint="eastAsia"/>
          <w:color w:val="000000" w:themeColor="text1"/>
        </w:rPr>
        <w:t>、以下の参加資格要件を満たすこと。</w:t>
      </w:r>
    </w:p>
    <w:p w14:paraId="716E7873" w14:textId="30AB2FCD" w:rsidR="0062326C" w:rsidRPr="00056FBF" w:rsidRDefault="006D4A79" w:rsidP="00473714">
      <w:pPr>
        <w:pStyle w:val="5"/>
        <w:rPr>
          <w:color w:val="000000" w:themeColor="text1"/>
        </w:rPr>
      </w:pPr>
      <w:r w:rsidRPr="00056FBF">
        <w:rPr>
          <w:rFonts w:hint="eastAsia"/>
          <w:color w:val="000000" w:themeColor="text1"/>
        </w:rPr>
        <w:t xml:space="preserve">ア　</w:t>
      </w:r>
      <w:r w:rsidR="003A3CE6" w:rsidRPr="00056FBF">
        <w:rPr>
          <w:rFonts w:hint="eastAsia"/>
          <w:color w:val="000000" w:themeColor="text1"/>
        </w:rPr>
        <w:t>PFI</w:t>
      </w:r>
      <w:r w:rsidR="0062326C" w:rsidRPr="00056FBF">
        <w:rPr>
          <w:rFonts w:hint="eastAsia"/>
          <w:color w:val="000000" w:themeColor="text1"/>
        </w:rPr>
        <w:t>法第９条各号のいずれかに該当</w:t>
      </w:r>
      <w:r w:rsidR="00625221" w:rsidRPr="00056FBF">
        <w:rPr>
          <w:rFonts w:hint="eastAsia"/>
          <w:color w:val="000000" w:themeColor="text1"/>
        </w:rPr>
        <w:t>する者でないこと</w:t>
      </w:r>
      <w:r w:rsidR="00AE04BF" w:rsidRPr="00056FBF">
        <w:rPr>
          <w:rFonts w:hint="eastAsia"/>
          <w:color w:val="000000" w:themeColor="text1"/>
        </w:rPr>
        <w:t>。</w:t>
      </w:r>
    </w:p>
    <w:p w14:paraId="360FB629" w14:textId="16C88CDF" w:rsidR="00BF2B20" w:rsidRPr="00056FBF" w:rsidRDefault="006D4A79" w:rsidP="00473714">
      <w:pPr>
        <w:pStyle w:val="5"/>
        <w:rPr>
          <w:color w:val="000000" w:themeColor="text1"/>
        </w:rPr>
      </w:pPr>
      <w:r w:rsidRPr="00056FBF">
        <w:rPr>
          <w:rFonts w:hint="eastAsia"/>
          <w:color w:val="000000" w:themeColor="text1"/>
        </w:rPr>
        <w:t xml:space="preserve">イ　</w:t>
      </w:r>
      <w:r w:rsidR="00BF2B20" w:rsidRPr="00056FBF">
        <w:rPr>
          <w:rFonts w:hint="eastAsia"/>
          <w:color w:val="000000" w:themeColor="text1"/>
        </w:rPr>
        <w:t>地方自治法施行令（昭和22年政令第16号</w:t>
      </w:r>
      <w:r w:rsidR="00C75A14" w:rsidRPr="00056FBF">
        <w:rPr>
          <w:rFonts w:hint="eastAsia"/>
          <w:color w:val="000000" w:themeColor="text1"/>
        </w:rPr>
        <w:t>)</w:t>
      </w:r>
      <w:r w:rsidR="00BF2B20" w:rsidRPr="00056FBF">
        <w:rPr>
          <w:rFonts w:hint="eastAsia"/>
          <w:color w:val="000000" w:themeColor="text1"/>
        </w:rPr>
        <w:t>第167条の</w:t>
      </w:r>
      <w:r w:rsidR="009E4381" w:rsidRPr="00056FBF">
        <w:rPr>
          <w:rFonts w:hint="eastAsia"/>
          <w:color w:val="000000" w:themeColor="text1"/>
        </w:rPr>
        <w:t>４</w:t>
      </w:r>
      <w:r w:rsidR="00BF2B20" w:rsidRPr="00056FBF">
        <w:rPr>
          <w:rFonts w:hint="eastAsia"/>
          <w:color w:val="000000" w:themeColor="text1"/>
        </w:rPr>
        <w:t>の規定に該当していないこと。</w:t>
      </w:r>
    </w:p>
    <w:p w14:paraId="13CC0968" w14:textId="3CE69F66" w:rsidR="00BF2B20" w:rsidRPr="00056FBF" w:rsidRDefault="006D4A79" w:rsidP="00473714">
      <w:pPr>
        <w:pStyle w:val="5"/>
        <w:rPr>
          <w:color w:val="000000" w:themeColor="text1"/>
        </w:rPr>
      </w:pPr>
      <w:r w:rsidRPr="00056FBF">
        <w:rPr>
          <w:rFonts w:hint="eastAsia"/>
          <w:color w:val="000000" w:themeColor="text1"/>
        </w:rPr>
        <w:t xml:space="preserve">ウ　</w:t>
      </w:r>
      <w:r w:rsidR="00BF2B20" w:rsidRPr="00056FBF">
        <w:rPr>
          <w:rFonts w:hint="eastAsia"/>
          <w:color w:val="000000" w:themeColor="text1"/>
        </w:rPr>
        <w:t>参加表明書及び参加資格確認に必要な書類の提出期限から</w:t>
      </w:r>
      <w:r w:rsidR="00E27BCB" w:rsidRPr="00056FBF">
        <w:rPr>
          <w:rFonts w:hint="eastAsia"/>
          <w:color w:val="000000" w:themeColor="text1"/>
        </w:rPr>
        <w:t>事業契約</w:t>
      </w:r>
      <w:r w:rsidR="00BF2B20" w:rsidRPr="00056FBF">
        <w:rPr>
          <w:rFonts w:hint="eastAsia"/>
          <w:color w:val="000000" w:themeColor="text1"/>
        </w:rPr>
        <w:t>の締結までの期間に、市から指名停止を受けていないこと。</w:t>
      </w:r>
      <w:r w:rsidR="00755D43" w:rsidRPr="00056FBF">
        <w:rPr>
          <w:rFonts w:hint="eastAsia"/>
          <w:color w:val="000000" w:themeColor="text1"/>
        </w:rPr>
        <w:t>市の入札参加資格者登録を行っていない</w:t>
      </w:r>
      <w:r w:rsidR="00D66B15" w:rsidRPr="00056FBF">
        <w:rPr>
          <w:rFonts w:hint="eastAsia"/>
          <w:color w:val="000000" w:themeColor="text1"/>
        </w:rPr>
        <w:t>者については、市が指名停止を行う要件に該当していないこと。</w:t>
      </w:r>
    </w:p>
    <w:p w14:paraId="15918B56" w14:textId="02726192" w:rsidR="00BF2B20" w:rsidRPr="00056FBF" w:rsidRDefault="003B2BF1" w:rsidP="00473714">
      <w:pPr>
        <w:pStyle w:val="5"/>
        <w:rPr>
          <w:color w:val="000000" w:themeColor="text1"/>
        </w:rPr>
      </w:pPr>
      <w:r w:rsidRPr="00056FBF">
        <w:rPr>
          <w:rFonts w:hint="eastAsia"/>
          <w:color w:val="000000" w:themeColor="text1"/>
        </w:rPr>
        <w:t xml:space="preserve">エ　</w:t>
      </w:r>
      <w:r w:rsidR="00BF2B20" w:rsidRPr="00056FBF">
        <w:rPr>
          <w:rFonts w:hint="eastAsia"/>
          <w:color w:val="000000" w:themeColor="text1"/>
        </w:rPr>
        <w:t>会社更生法（</w:t>
      </w:r>
      <w:r w:rsidR="00AE04BF" w:rsidRPr="00056FBF">
        <w:rPr>
          <w:rFonts w:hint="eastAsia"/>
          <w:color w:val="000000" w:themeColor="text1"/>
        </w:rPr>
        <w:t>平成</w:t>
      </w:r>
      <w:r w:rsidR="00BF2B20" w:rsidRPr="00056FBF">
        <w:rPr>
          <w:rFonts w:hint="eastAsia"/>
          <w:color w:val="000000" w:themeColor="text1"/>
        </w:rPr>
        <w:t>14年法律第154号</w:t>
      </w:r>
      <w:r w:rsidR="00C75A14" w:rsidRPr="00056FBF">
        <w:rPr>
          <w:rFonts w:hint="eastAsia"/>
          <w:color w:val="000000" w:themeColor="text1"/>
        </w:rPr>
        <w:t>)</w:t>
      </w:r>
      <w:r w:rsidR="00BF2B20" w:rsidRPr="00056FBF">
        <w:rPr>
          <w:rFonts w:hint="eastAsia"/>
          <w:color w:val="000000" w:themeColor="text1"/>
        </w:rPr>
        <w:t>に基づく更</w:t>
      </w:r>
      <w:r w:rsidR="00A00C23" w:rsidRPr="00056FBF">
        <w:rPr>
          <w:rFonts w:hint="eastAsia"/>
          <w:color w:val="000000" w:themeColor="text1"/>
        </w:rPr>
        <w:t>生</w:t>
      </w:r>
      <w:r w:rsidR="00BF2B20" w:rsidRPr="00056FBF">
        <w:rPr>
          <w:rFonts w:hint="eastAsia"/>
          <w:color w:val="000000" w:themeColor="text1"/>
        </w:rPr>
        <w:t>手続開始の申立てをなし又は申立てがなされている者でないこと（更生計画認可の決定がなされた場合を除く。</w:t>
      </w:r>
      <w:r w:rsidR="00C75A14" w:rsidRPr="00056FBF">
        <w:rPr>
          <w:rFonts w:hint="eastAsia"/>
          <w:color w:val="000000" w:themeColor="text1"/>
        </w:rPr>
        <w:t>)</w:t>
      </w:r>
      <w:r w:rsidR="0005066C" w:rsidRPr="00056FBF">
        <w:rPr>
          <w:rFonts w:hint="eastAsia"/>
          <w:color w:val="000000" w:themeColor="text1"/>
        </w:rPr>
        <w:t>。</w:t>
      </w:r>
    </w:p>
    <w:p w14:paraId="0B9B30B2" w14:textId="54F1082E" w:rsidR="00BF2B20" w:rsidRPr="00056FBF" w:rsidRDefault="003B2BF1" w:rsidP="00473714">
      <w:pPr>
        <w:pStyle w:val="5"/>
        <w:rPr>
          <w:color w:val="000000" w:themeColor="text1"/>
        </w:rPr>
      </w:pPr>
      <w:r w:rsidRPr="00056FBF">
        <w:rPr>
          <w:rFonts w:hint="eastAsia"/>
          <w:color w:val="000000" w:themeColor="text1"/>
        </w:rPr>
        <w:t xml:space="preserve">オ　</w:t>
      </w:r>
      <w:r w:rsidR="0005066C" w:rsidRPr="00056FBF">
        <w:rPr>
          <w:rFonts w:hint="eastAsia"/>
          <w:color w:val="000000" w:themeColor="text1"/>
        </w:rPr>
        <w:t>民事再生法（</w:t>
      </w:r>
      <w:r w:rsidR="00AE04BF" w:rsidRPr="00056FBF">
        <w:rPr>
          <w:rFonts w:hint="eastAsia"/>
          <w:color w:val="000000" w:themeColor="text1"/>
        </w:rPr>
        <w:t>平成</w:t>
      </w:r>
      <w:r w:rsidR="0005066C" w:rsidRPr="00056FBF">
        <w:rPr>
          <w:rFonts w:hint="eastAsia"/>
          <w:color w:val="000000" w:themeColor="text1"/>
        </w:rPr>
        <w:t>11年法律第225号</w:t>
      </w:r>
      <w:r w:rsidR="00C75A14" w:rsidRPr="00056FBF">
        <w:rPr>
          <w:rFonts w:hint="eastAsia"/>
          <w:color w:val="000000" w:themeColor="text1"/>
        </w:rPr>
        <w:t>)</w:t>
      </w:r>
      <w:r w:rsidR="0005066C" w:rsidRPr="00056FBF">
        <w:rPr>
          <w:rFonts w:hint="eastAsia"/>
          <w:color w:val="000000" w:themeColor="text1"/>
        </w:rPr>
        <w:t>に基づく再生手続開始の申立て</w:t>
      </w:r>
      <w:r w:rsidR="00EA1B9F" w:rsidRPr="00056FBF">
        <w:rPr>
          <w:rFonts w:hint="eastAsia"/>
          <w:color w:val="000000" w:themeColor="text1"/>
        </w:rPr>
        <w:t>をなし</w:t>
      </w:r>
      <w:r w:rsidR="0005066C" w:rsidRPr="00056FBF">
        <w:rPr>
          <w:rFonts w:hint="eastAsia"/>
          <w:color w:val="000000" w:themeColor="text1"/>
        </w:rPr>
        <w:t>又は申立てがなされている者でないこと（再生計画認可の決定がなされた場合を除く。</w:t>
      </w:r>
      <w:r w:rsidR="00C75A14" w:rsidRPr="00056FBF">
        <w:rPr>
          <w:rFonts w:hint="eastAsia"/>
          <w:color w:val="000000" w:themeColor="text1"/>
        </w:rPr>
        <w:t>)</w:t>
      </w:r>
      <w:r w:rsidR="0005066C" w:rsidRPr="00056FBF">
        <w:rPr>
          <w:rFonts w:hint="eastAsia"/>
          <w:color w:val="000000" w:themeColor="text1"/>
        </w:rPr>
        <w:t>。</w:t>
      </w:r>
    </w:p>
    <w:p w14:paraId="5BA7D6F5" w14:textId="7AF1492B" w:rsidR="0005066C" w:rsidRPr="00056FBF" w:rsidRDefault="003B2BF1" w:rsidP="00473714">
      <w:pPr>
        <w:pStyle w:val="5"/>
        <w:rPr>
          <w:color w:val="000000" w:themeColor="text1"/>
        </w:rPr>
      </w:pPr>
      <w:r w:rsidRPr="00056FBF">
        <w:rPr>
          <w:rFonts w:hint="eastAsia"/>
          <w:color w:val="000000" w:themeColor="text1"/>
        </w:rPr>
        <w:t xml:space="preserve">カ　</w:t>
      </w:r>
      <w:r w:rsidR="00B52F40" w:rsidRPr="00056FBF">
        <w:rPr>
          <w:rFonts w:hint="eastAsia"/>
          <w:color w:val="000000" w:themeColor="text1"/>
        </w:rPr>
        <w:t>会社法の施行に伴う関係法律の整備</w:t>
      </w:r>
      <w:r w:rsidR="009E54AC" w:rsidRPr="00056FBF">
        <w:rPr>
          <w:rFonts w:hint="eastAsia"/>
          <w:color w:val="000000" w:themeColor="text1"/>
        </w:rPr>
        <w:t>等</w:t>
      </w:r>
      <w:r w:rsidR="00B52F40" w:rsidRPr="00056FBF">
        <w:rPr>
          <w:rFonts w:hint="eastAsia"/>
          <w:color w:val="000000" w:themeColor="text1"/>
        </w:rPr>
        <w:t>に関する法律（</w:t>
      </w:r>
      <w:r w:rsidR="00AE04BF" w:rsidRPr="00056FBF">
        <w:rPr>
          <w:rFonts w:hint="eastAsia"/>
          <w:color w:val="000000" w:themeColor="text1"/>
        </w:rPr>
        <w:t>平成</w:t>
      </w:r>
      <w:r w:rsidR="00B52F40" w:rsidRPr="00056FBF">
        <w:rPr>
          <w:rFonts w:hint="eastAsia"/>
          <w:color w:val="000000" w:themeColor="text1"/>
        </w:rPr>
        <w:t>17年法律第87号</w:t>
      </w:r>
      <w:r w:rsidR="00C75A14" w:rsidRPr="00056FBF">
        <w:rPr>
          <w:rFonts w:hint="eastAsia"/>
          <w:color w:val="000000" w:themeColor="text1"/>
        </w:rPr>
        <w:t>)</w:t>
      </w:r>
      <w:r w:rsidR="00B52F40" w:rsidRPr="00056FBF">
        <w:rPr>
          <w:rFonts w:hint="eastAsia"/>
          <w:color w:val="000000" w:themeColor="text1"/>
        </w:rPr>
        <w:t>第64条による改正前の商法（明治32年法律第48号</w:t>
      </w:r>
      <w:r w:rsidR="00C75A14" w:rsidRPr="00056FBF">
        <w:rPr>
          <w:rFonts w:hint="eastAsia"/>
          <w:color w:val="000000" w:themeColor="text1"/>
        </w:rPr>
        <w:t>)</w:t>
      </w:r>
      <w:r w:rsidR="00B52F40" w:rsidRPr="00056FBF">
        <w:rPr>
          <w:rFonts w:hint="eastAsia"/>
          <w:color w:val="000000" w:themeColor="text1"/>
        </w:rPr>
        <w:t>第381条第1項（会社法の施行に伴う関係法律の整備</w:t>
      </w:r>
      <w:r w:rsidR="009E54AC" w:rsidRPr="00056FBF">
        <w:rPr>
          <w:rFonts w:hint="eastAsia"/>
          <w:color w:val="000000" w:themeColor="text1"/>
        </w:rPr>
        <w:t>等</w:t>
      </w:r>
      <w:r w:rsidR="00B52F40" w:rsidRPr="00056FBF">
        <w:rPr>
          <w:rFonts w:hint="eastAsia"/>
          <w:color w:val="000000" w:themeColor="text1"/>
        </w:rPr>
        <w:t>に関する法律第107条の規定によりなお従前の例によることとされる場合を含む。</w:t>
      </w:r>
      <w:r w:rsidR="00C75A14" w:rsidRPr="00056FBF">
        <w:rPr>
          <w:rFonts w:hint="eastAsia"/>
          <w:color w:val="000000" w:themeColor="text1"/>
        </w:rPr>
        <w:t>)</w:t>
      </w:r>
      <w:r w:rsidR="00B52F40" w:rsidRPr="00056FBF">
        <w:rPr>
          <w:rFonts w:hint="eastAsia"/>
          <w:color w:val="000000" w:themeColor="text1"/>
        </w:rPr>
        <w:t>の規定による会社の整理の開始を命ぜられている者でないこと。</w:t>
      </w:r>
    </w:p>
    <w:p w14:paraId="50EE5AFB" w14:textId="74909773" w:rsidR="00B52F40" w:rsidRPr="00056FBF" w:rsidRDefault="003B2BF1" w:rsidP="00473714">
      <w:pPr>
        <w:pStyle w:val="5"/>
        <w:rPr>
          <w:color w:val="000000" w:themeColor="text1"/>
        </w:rPr>
      </w:pPr>
      <w:r w:rsidRPr="00056FBF">
        <w:rPr>
          <w:rFonts w:hint="eastAsia"/>
          <w:color w:val="000000" w:themeColor="text1"/>
        </w:rPr>
        <w:t xml:space="preserve">キ　</w:t>
      </w:r>
      <w:r w:rsidR="00B52F40" w:rsidRPr="00056FBF">
        <w:rPr>
          <w:rFonts w:hint="eastAsia"/>
          <w:color w:val="000000" w:themeColor="text1"/>
        </w:rPr>
        <w:t>破産法（</w:t>
      </w:r>
      <w:r w:rsidR="00AE04BF" w:rsidRPr="00056FBF">
        <w:rPr>
          <w:rFonts w:hint="eastAsia"/>
          <w:color w:val="000000" w:themeColor="text1"/>
        </w:rPr>
        <w:t>平成</w:t>
      </w:r>
      <w:r w:rsidR="00B52F40" w:rsidRPr="00056FBF">
        <w:rPr>
          <w:rFonts w:hint="eastAsia"/>
          <w:color w:val="000000" w:themeColor="text1"/>
        </w:rPr>
        <w:t>16年法律第75号</w:t>
      </w:r>
      <w:r w:rsidR="00C75A14" w:rsidRPr="00056FBF">
        <w:rPr>
          <w:rFonts w:hint="eastAsia"/>
          <w:color w:val="000000" w:themeColor="text1"/>
        </w:rPr>
        <w:t>)</w:t>
      </w:r>
      <w:r w:rsidR="00B52F40" w:rsidRPr="00056FBF">
        <w:rPr>
          <w:rFonts w:hint="eastAsia"/>
          <w:color w:val="000000" w:themeColor="text1"/>
        </w:rPr>
        <w:t>に基づく破産手続開始の申立てをなし又は申立てがなされている者でないこと。</w:t>
      </w:r>
    </w:p>
    <w:p w14:paraId="63253130" w14:textId="5E28616B" w:rsidR="00B52F40" w:rsidRPr="00056FBF" w:rsidRDefault="003B2BF1" w:rsidP="00473714">
      <w:pPr>
        <w:pStyle w:val="5"/>
        <w:rPr>
          <w:color w:val="000000" w:themeColor="text1"/>
        </w:rPr>
      </w:pPr>
      <w:r w:rsidRPr="00056FBF">
        <w:rPr>
          <w:rFonts w:hint="eastAsia"/>
          <w:color w:val="000000" w:themeColor="text1"/>
        </w:rPr>
        <w:t xml:space="preserve">ク　</w:t>
      </w:r>
      <w:r w:rsidR="00B52F40" w:rsidRPr="00056FBF">
        <w:rPr>
          <w:rFonts w:hint="eastAsia"/>
          <w:color w:val="000000" w:themeColor="text1"/>
        </w:rPr>
        <w:t>清算中の株式会社である者について、</w:t>
      </w:r>
      <w:r w:rsidR="00213C30" w:rsidRPr="00056FBF">
        <w:rPr>
          <w:rFonts w:hint="eastAsia"/>
          <w:color w:val="000000" w:themeColor="text1"/>
        </w:rPr>
        <w:t>商法に基づく特別清算開始命令がなされた者でないこと。</w:t>
      </w:r>
    </w:p>
    <w:p w14:paraId="24DCEEC2" w14:textId="5AE7F643" w:rsidR="00213C30" w:rsidRPr="00056FBF" w:rsidRDefault="003B2BF1" w:rsidP="00473714">
      <w:pPr>
        <w:pStyle w:val="5"/>
        <w:rPr>
          <w:color w:val="000000" w:themeColor="text1"/>
        </w:rPr>
      </w:pPr>
      <w:r w:rsidRPr="00056FBF">
        <w:rPr>
          <w:rFonts w:hint="eastAsia"/>
          <w:color w:val="000000" w:themeColor="text1"/>
        </w:rPr>
        <w:t xml:space="preserve">ケ　</w:t>
      </w:r>
      <w:r w:rsidR="00213C30" w:rsidRPr="00056FBF">
        <w:rPr>
          <w:rFonts w:hint="eastAsia"/>
          <w:color w:val="000000" w:themeColor="text1"/>
        </w:rPr>
        <w:t>手形交換所による取引停止処分を受けている者でないこと。</w:t>
      </w:r>
    </w:p>
    <w:p w14:paraId="4D63DED2" w14:textId="3F2BECAD" w:rsidR="00213C30" w:rsidRPr="00056FBF" w:rsidRDefault="003B2BF1" w:rsidP="00473714">
      <w:pPr>
        <w:pStyle w:val="5"/>
        <w:rPr>
          <w:color w:val="000000" w:themeColor="text1"/>
        </w:rPr>
      </w:pPr>
      <w:r w:rsidRPr="00056FBF">
        <w:rPr>
          <w:rFonts w:hint="eastAsia"/>
          <w:color w:val="000000" w:themeColor="text1"/>
        </w:rPr>
        <w:t xml:space="preserve">コ　</w:t>
      </w:r>
      <w:r w:rsidR="00213C30" w:rsidRPr="00056FBF">
        <w:rPr>
          <w:rFonts w:hint="eastAsia"/>
          <w:color w:val="000000" w:themeColor="text1"/>
        </w:rPr>
        <w:t>市が本事業に係るアドバイザリー業務を委託している</w:t>
      </w:r>
      <w:r w:rsidR="00F408A2" w:rsidRPr="00056FBF">
        <w:rPr>
          <w:rFonts w:hint="eastAsia"/>
          <w:color w:val="000000" w:themeColor="text1"/>
        </w:rPr>
        <w:t>企業</w:t>
      </w:r>
      <w:r w:rsidR="00213C30" w:rsidRPr="00056FBF">
        <w:rPr>
          <w:rFonts w:hint="eastAsia"/>
          <w:color w:val="000000" w:themeColor="text1"/>
        </w:rPr>
        <w:t>及び</w:t>
      </w:r>
      <w:r w:rsidR="00F408A2" w:rsidRPr="00056FBF">
        <w:rPr>
          <w:rFonts w:hint="eastAsia"/>
          <w:color w:val="000000" w:themeColor="text1"/>
        </w:rPr>
        <w:t>その協力会社</w:t>
      </w:r>
      <w:r w:rsidR="00F0079D" w:rsidRPr="00056FBF">
        <w:rPr>
          <w:rFonts w:hint="eastAsia"/>
          <w:color w:val="000000" w:themeColor="text1"/>
        </w:rPr>
        <w:t>と資本面及び</w:t>
      </w:r>
      <w:r w:rsidR="00213C30" w:rsidRPr="00056FBF">
        <w:rPr>
          <w:rFonts w:hint="eastAsia"/>
          <w:color w:val="000000" w:themeColor="text1"/>
        </w:rPr>
        <w:t>人事面において関連がある者でないこと。</w:t>
      </w:r>
      <w:r w:rsidR="009B0A07" w:rsidRPr="00056FBF">
        <w:rPr>
          <w:color w:val="000000" w:themeColor="text1"/>
        </w:rPr>
        <w:br/>
      </w:r>
      <w:r w:rsidRPr="00056FBF">
        <w:rPr>
          <w:rFonts w:hint="eastAsia"/>
          <w:color w:val="000000" w:themeColor="text1"/>
        </w:rPr>
        <w:t xml:space="preserve">　</w:t>
      </w:r>
      <w:r w:rsidR="002F6D13" w:rsidRPr="00056FBF">
        <w:rPr>
          <w:rFonts w:hint="eastAsia"/>
          <w:color w:val="000000" w:themeColor="text1"/>
        </w:rPr>
        <w:t>なお、</w:t>
      </w:r>
      <w:r w:rsidR="00213C30" w:rsidRPr="00056FBF">
        <w:rPr>
          <w:rFonts w:hint="eastAsia"/>
          <w:color w:val="000000" w:themeColor="text1"/>
        </w:rPr>
        <w:t>本事業に関し、市のアドバイザリー業務を行う者は以下のとおりである。</w:t>
      </w:r>
    </w:p>
    <w:p w14:paraId="0B67E9D2" w14:textId="77777777" w:rsidR="00213C30" w:rsidRPr="00056FBF" w:rsidRDefault="00213C30" w:rsidP="00FD762E">
      <w:pPr>
        <w:ind w:leftChars="400" w:left="840"/>
        <w:rPr>
          <w:color w:val="000000" w:themeColor="text1"/>
        </w:rPr>
      </w:pPr>
      <w:r w:rsidRPr="00056FBF">
        <w:rPr>
          <w:rFonts w:hint="eastAsia"/>
          <w:color w:val="000000" w:themeColor="text1"/>
        </w:rPr>
        <w:t>・</w:t>
      </w:r>
      <w:r w:rsidR="00F408A2" w:rsidRPr="00056FBF">
        <w:rPr>
          <w:rFonts w:hint="eastAsia"/>
          <w:color w:val="000000" w:themeColor="text1"/>
        </w:rPr>
        <w:t xml:space="preserve">アドバイザー　</w:t>
      </w:r>
      <w:r w:rsidR="005E6271" w:rsidRPr="00056FBF">
        <w:rPr>
          <w:rFonts w:hint="eastAsia"/>
          <w:color w:val="000000" w:themeColor="text1"/>
        </w:rPr>
        <w:t>株式会社地域計画建築研究所　大阪府大阪市中央区</w:t>
      </w:r>
    </w:p>
    <w:p w14:paraId="2C81D45D" w14:textId="77777777" w:rsidR="00590B94" w:rsidRPr="00056FBF" w:rsidRDefault="00F408A2" w:rsidP="00FD762E">
      <w:pPr>
        <w:ind w:leftChars="400" w:left="840"/>
        <w:rPr>
          <w:color w:val="000000" w:themeColor="text1"/>
        </w:rPr>
      </w:pPr>
      <w:r w:rsidRPr="00056FBF">
        <w:rPr>
          <w:rFonts w:hint="eastAsia"/>
          <w:color w:val="000000" w:themeColor="text1"/>
        </w:rPr>
        <w:t xml:space="preserve">・協力会社　　　</w:t>
      </w:r>
      <w:r w:rsidR="005E6271" w:rsidRPr="00056FBF">
        <w:rPr>
          <w:rFonts w:hint="eastAsia"/>
          <w:color w:val="000000" w:themeColor="text1"/>
        </w:rPr>
        <w:t xml:space="preserve">株式会社地域経済研究所　</w:t>
      </w:r>
      <w:r w:rsidR="00F911F7" w:rsidRPr="00056FBF">
        <w:rPr>
          <w:rFonts w:hint="eastAsia"/>
          <w:color w:val="000000" w:themeColor="text1"/>
        </w:rPr>
        <w:t xml:space="preserve">　　</w:t>
      </w:r>
      <w:r w:rsidR="005E6271" w:rsidRPr="00056FBF">
        <w:rPr>
          <w:rFonts w:hint="eastAsia"/>
          <w:color w:val="000000" w:themeColor="text1"/>
        </w:rPr>
        <w:t>大阪府大阪市中央区</w:t>
      </w:r>
    </w:p>
    <w:p w14:paraId="0BBCBAAC" w14:textId="77777777" w:rsidR="00F408A2" w:rsidRPr="00056FBF" w:rsidRDefault="00F408A2" w:rsidP="00FD762E">
      <w:pPr>
        <w:ind w:leftChars="400" w:left="840"/>
        <w:rPr>
          <w:color w:val="000000" w:themeColor="text1"/>
        </w:rPr>
      </w:pPr>
      <w:r w:rsidRPr="00056FBF">
        <w:rPr>
          <w:rFonts w:hint="eastAsia"/>
          <w:color w:val="000000" w:themeColor="text1"/>
        </w:rPr>
        <w:t>・協力会社　　　弁護士法人御堂筋法律事務所　大阪府大阪市中央区</w:t>
      </w:r>
    </w:p>
    <w:p w14:paraId="0DE2CB4D" w14:textId="2D47E783" w:rsidR="007D4C0B" w:rsidRPr="00056FBF" w:rsidRDefault="00240106" w:rsidP="003B2BF1">
      <w:pPr>
        <w:ind w:leftChars="300" w:left="630" w:firstLineChars="100" w:firstLine="210"/>
        <w:rPr>
          <w:rFonts w:ascii="ＭＳ 明朝" w:hAnsi="ＭＳ 明朝"/>
          <w:color w:val="000000" w:themeColor="text1"/>
        </w:rPr>
      </w:pPr>
      <w:r w:rsidRPr="00056FBF">
        <w:rPr>
          <w:rFonts w:ascii="ＭＳ 明朝" w:hAnsi="ＭＳ 明朝" w:hint="eastAsia"/>
          <w:color w:val="000000" w:themeColor="text1"/>
        </w:rPr>
        <w:t>また</w:t>
      </w:r>
      <w:r w:rsidR="007D4C0B" w:rsidRPr="00056FBF">
        <w:rPr>
          <w:rFonts w:ascii="ＭＳ 明朝" w:hAnsi="ＭＳ 明朝" w:hint="eastAsia"/>
          <w:color w:val="000000" w:themeColor="text1"/>
        </w:rPr>
        <w:t>、本</w:t>
      </w:r>
      <w:r w:rsidR="0069707C" w:rsidRPr="00056FBF">
        <w:rPr>
          <w:rFonts w:ascii="ＭＳ 明朝" w:hAnsi="ＭＳ 明朝" w:hint="eastAsia"/>
          <w:color w:val="000000" w:themeColor="text1"/>
        </w:rPr>
        <w:t>募集要項</w:t>
      </w:r>
      <w:r w:rsidR="007D4C0B" w:rsidRPr="00056FBF">
        <w:rPr>
          <w:rFonts w:ascii="ＭＳ 明朝" w:hAnsi="ＭＳ 明朝" w:hint="eastAsia"/>
          <w:color w:val="000000" w:themeColor="text1"/>
        </w:rPr>
        <w:t>において、「資本面</w:t>
      </w:r>
      <w:r w:rsidR="002F6D13" w:rsidRPr="00056FBF">
        <w:rPr>
          <w:rFonts w:ascii="ＭＳ 明朝" w:hAnsi="ＭＳ 明朝" w:hint="eastAsia"/>
          <w:color w:val="000000" w:themeColor="text1"/>
        </w:rPr>
        <w:t>及び人事面</w:t>
      </w:r>
      <w:r w:rsidR="007D4C0B" w:rsidRPr="00056FBF">
        <w:rPr>
          <w:rFonts w:ascii="ＭＳ 明朝" w:hAnsi="ＭＳ 明朝" w:hint="eastAsia"/>
          <w:color w:val="000000" w:themeColor="text1"/>
        </w:rPr>
        <w:t>において関連がある」とは次のいずれかに該当する場合をいう。</w:t>
      </w:r>
    </w:p>
    <w:p w14:paraId="509DFDCC" w14:textId="3638EBD0" w:rsidR="007D4C0B" w:rsidRPr="00056FBF" w:rsidRDefault="00FD762E" w:rsidP="00FD762E">
      <w:pPr>
        <w:ind w:leftChars="400" w:left="1050" w:hangingChars="100" w:hanging="210"/>
        <w:rPr>
          <w:rFonts w:ascii="ＭＳ 明朝" w:hAnsi="ＭＳ 明朝"/>
          <w:color w:val="000000" w:themeColor="text1"/>
        </w:rPr>
      </w:pPr>
      <w:r w:rsidRPr="00056FBF">
        <w:rPr>
          <w:rFonts w:ascii="ＭＳ 明朝" w:hAnsi="ＭＳ 明朝" w:hint="eastAsia"/>
          <w:color w:val="000000" w:themeColor="text1"/>
        </w:rPr>
        <w:t>・</w:t>
      </w:r>
      <w:r w:rsidR="007D4C0B" w:rsidRPr="00056FBF">
        <w:rPr>
          <w:rFonts w:ascii="ＭＳ 明朝" w:hAnsi="ＭＳ 明朝" w:hint="eastAsia"/>
          <w:color w:val="000000" w:themeColor="text1"/>
        </w:rPr>
        <w:t>発行済み株式の100分の50を超える株式を所有していること。</w:t>
      </w:r>
    </w:p>
    <w:p w14:paraId="581E571F" w14:textId="40BB5A10" w:rsidR="007D4C0B" w:rsidRPr="00056FBF" w:rsidRDefault="00FD762E" w:rsidP="00FD762E">
      <w:pPr>
        <w:ind w:leftChars="400" w:left="1050" w:hangingChars="100" w:hanging="210"/>
        <w:rPr>
          <w:rFonts w:ascii="ＭＳ 明朝" w:hAnsi="ＭＳ 明朝"/>
          <w:color w:val="000000" w:themeColor="text1"/>
        </w:rPr>
      </w:pPr>
      <w:r w:rsidRPr="00056FBF">
        <w:rPr>
          <w:rFonts w:ascii="ＭＳ 明朝" w:hAnsi="ＭＳ 明朝" w:hint="eastAsia"/>
          <w:color w:val="000000" w:themeColor="text1"/>
        </w:rPr>
        <w:t>・</w:t>
      </w:r>
      <w:r w:rsidR="007D4C0B" w:rsidRPr="00056FBF">
        <w:rPr>
          <w:rFonts w:ascii="ＭＳ 明朝" w:hAnsi="ＭＳ 明朝" w:hint="eastAsia"/>
          <w:color w:val="000000" w:themeColor="text1"/>
        </w:rPr>
        <w:t>資本総額の100分の50を超える出資をしていること。</w:t>
      </w:r>
    </w:p>
    <w:p w14:paraId="08A3A580" w14:textId="6E7AE6EF" w:rsidR="007D4C0B" w:rsidRPr="00056FBF" w:rsidRDefault="00FD762E" w:rsidP="00FD762E">
      <w:pPr>
        <w:ind w:leftChars="400" w:left="1050" w:hangingChars="100" w:hanging="210"/>
        <w:rPr>
          <w:rFonts w:ascii="ＭＳ 明朝" w:hAnsi="ＭＳ 明朝"/>
          <w:color w:val="000000" w:themeColor="text1"/>
        </w:rPr>
      </w:pPr>
      <w:r w:rsidRPr="00056FBF">
        <w:rPr>
          <w:rFonts w:ascii="ＭＳ 明朝" w:hAnsi="ＭＳ 明朝" w:hint="eastAsia"/>
          <w:color w:val="000000" w:themeColor="text1"/>
        </w:rPr>
        <w:t>・</w:t>
      </w:r>
      <w:r w:rsidR="007D4C0B" w:rsidRPr="00056FBF">
        <w:rPr>
          <w:rFonts w:ascii="ＭＳ 明朝" w:hAnsi="ＭＳ 明朝" w:hint="eastAsia"/>
          <w:color w:val="000000" w:themeColor="text1"/>
        </w:rPr>
        <w:t>一方の代表権を有する役員が、他方の代表権を有する役員を兼ねている</w:t>
      </w:r>
      <w:r w:rsidR="0001136A" w:rsidRPr="00056FBF">
        <w:rPr>
          <w:rFonts w:ascii="ＭＳ 明朝" w:hAnsi="ＭＳ 明朝" w:hint="eastAsia"/>
          <w:color w:val="000000" w:themeColor="text1"/>
        </w:rPr>
        <w:t>こと</w:t>
      </w:r>
      <w:r w:rsidR="007D4C0B" w:rsidRPr="00056FBF">
        <w:rPr>
          <w:rFonts w:ascii="ＭＳ 明朝" w:hAnsi="ＭＳ 明朝" w:hint="eastAsia"/>
          <w:color w:val="000000" w:themeColor="text1"/>
        </w:rPr>
        <w:t>。</w:t>
      </w:r>
    </w:p>
    <w:p w14:paraId="6413C54B" w14:textId="5145CF0B" w:rsidR="00654E15" w:rsidRPr="00056FBF" w:rsidRDefault="003B2BF1" w:rsidP="00473714">
      <w:pPr>
        <w:pStyle w:val="5"/>
        <w:rPr>
          <w:color w:val="000000" w:themeColor="text1"/>
        </w:rPr>
      </w:pPr>
      <w:r w:rsidRPr="00056FBF">
        <w:rPr>
          <w:rFonts w:hint="eastAsia"/>
          <w:color w:val="000000" w:themeColor="text1"/>
        </w:rPr>
        <w:t xml:space="preserve">サ　</w:t>
      </w:r>
      <w:r w:rsidR="0074036D" w:rsidRPr="00056FBF">
        <w:rPr>
          <w:rFonts w:hint="eastAsia"/>
          <w:color w:val="000000" w:themeColor="text1"/>
        </w:rPr>
        <w:t>本事業の事業者を選定する</w:t>
      </w:r>
      <w:r w:rsidR="006C278D" w:rsidRPr="00056FBF">
        <w:rPr>
          <w:rFonts w:hint="eastAsia"/>
          <w:color w:val="000000" w:themeColor="text1"/>
        </w:rPr>
        <w:t>ための</w:t>
      </w:r>
      <w:r w:rsidR="00B24F81" w:rsidRPr="00056FBF">
        <w:rPr>
          <w:rFonts w:hint="eastAsia"/>
          <w:color w:val="000000" w:themeColor="text1"/>
        </w:rPr>
        <w:t>「貝塚</w:t>
      </w:r>
      <w:r w:rsidR="00F0079D" w:rsidRPr="00056FBF">
        <w:rPr>
          <w:rFonts w:hint="eastAsia"/>
          <w:color w:val="000000" w:themeColor="text1"/>
        </w:rPr>
        <w:t>市新庁舎整備事業に係る</w:t>
      </w:r>
      <w:r w:rsidR="00B932C6" w:rsidRPr="00056FBF">
        <w:rPr>
          <w:rFonts w:hint="eastAsia"/>
          <w:color w:val="000000" w:themeColor="text1"/>
        </w:rPr>
        <w:t>事業者選定委員会</w:t>
      </w:r>
      <w:r w:rsidR="00B24F81" w:rsidRPr="00056FBF">
        <w:rPr>
          <w:rFonts w:hint="eastAsia"/>
          <w:color w:val="000000" w:themeColor="text1"/>
        </w:rPr>
        <w:t>」</w:t>
      </w:r>
      <w:r w:rsidR="00F0079D" w:rsidRPr="00056FBF">
        <w:rPr>
          <w:rFonts w:hint="eastAsia"/>
          <w:color w:val="000000" w:themeColor="text1"/>
        </w:rPr>
        <w:t>（以下「事業者選定委員会」という。</w:t>
      </w:r>
      <w:r w:rsidR="00C75A14" w:rsidRPr="00056FBF">
        <w:rPr>
          <w:rFonts w:hint="eastAsia"/>
          <w:color w:val="000000" w:themeColor="text1"/>
        </w:rPr>
        <w:t>)</w:t>
      </w:r>
      <w:r w:rsidR="0074036D" w:rsidRPr="00056FBF">
        <w:rPr>
          <w:rFonts w:hint="eastAsia"/>
          <w:color w:val="000000" w:themeColor="text1"/>
        </w:rPr>
        <w:t>の委員</w:t>
      </w:r>
      <w:r w:rsidR="006C278D" w:rsidRPr="00056FBF">
        <w:rPr>
          <w:rFonts w:hint="eastAsia"/>
          <w:color w:val="000000" w:themeColor="text1"/>
        </w:rPr>
        <w:t>との</w:t>
      </w:r>
      <w:r w:rsidR="0001136A" w:rsidRPr="00056FBF">
        <w:rPr>
          <w:rFonts w:hint="eastAsia"/>
          <w:color w:val="000000" w:themeColor="text1"/>
        </w:rPr>
        <w:t>関係</w:t>
      </w:r>
      <w:r w:rsidR="006C278D" w:rsidRPr="00056FBF">
        <w:rPr>
          <w:rFonts w:hint="eastAsia"/>
          <w:color w:val="000000" w:themeColor="text1"/>
        </w:rPr>
        <w:t>において、次</w:t>
      </w:r>
      <w:r w:rsidR="00654E15" w:rsidRPr="00056FBF">
        <w:rPr>
          <w:rFonts w:hint="eastAsia"/>
          <w:color w:val="000000" w:themeColor="text1"/>
        </w:rPr>
        <w:t>のいずれかに該当する者</w:t>
      </w:r>
      <w:r w:rsidR="006C278D" w:rsidRPr="00056FBF">
        <w:rPr>
          <w:rFonts w:hint="eastAsia"/>
          <w:color w:val="000000" w:themeColor="text1"/>
        </w:rPr>
        <w:t>でないこと。</w:t>
      </w:r>
    </w:p>
    <w:p w14:paraId="3EF5411E" w14:textId="7C41786F" w:rsidR="007D4C0B" w:rsidRPr="00056FBF" w:rsidRDefault="00FD762E" w:rsidP="00604E4B">
      <w:pPr>
        <w:ind w:leftChars="405" w:left="1047" w:hangingChars="94" w:hanging="197"/>
        <w:rPr>
          <w:rFonts w:ascii="ＭＳ 明朝" w:hAnsi="ＭＳ 明朝"/>
          <w:color w:val="000000" w:themeColor="text1"/>
        </w:rPr>
      </w:pPr>
      <w:bookmarkStart w:id="46" w:name="_Hlk536033131"/>
      <w:r w:rsidRPr="00056FBF">
        <w:rPr>
          <w:rFonts w:ascii="ＭＳ 明朝" w:hAnsi="ＭＳ 明朝" w:hint="eastAsia"/>
          <w:color w:val="000000" w:themeColor="text1"/>
        </w:rPr>
        <w:t>・</w:t>
      </w:r>
      <w:r w:rsidR="007D4C0B" w:rsidRPr="00056FBF">
        <w:rPr>
          <w:rFonts w:ascii="ＭＳ 明朝" w:hAnsi="ＭＳ 明朝" w:hint="eastAsia"/>
          <w:color w:val="000000" w:themeColor="text1"/>
        </w:rPr>
        <w:t>委員が</w:t>
      </w:r>
      <w:r w:rsidR="0001136A" w:rsidRPr="00056FBF">
        <w:rPr>
          <w:rFonts w:ascii="ＭＳ 明朝" w:hAnsi="ＭＳ 明朝" w:hint="eastAsia"/>
          <w:color w:val="000000" w:themeColor="text1"/>
        </w:rPr>
        <w:t>、</w:t>
      </w:r>
      <w:r w:rsidR="007D4C0B" w:rsidRPr="00056FBF">
        <w:rPr>
          <w:rFonts w:ascii="ＭＳ 明朝" w:hAnsi="ＭＳ 明朝" w:hint="eastAsia"/>
          <w:color w:val="000000" w:themeColor="text1"/>
        </w:rPr>
        <w:t>発行済み株式の100分の50を超える株式を所有していること。</w:t>
      </w:r>
    </w:p>
    <w:p w14:paraId="61CFE0AE" w14:textId="76B62DC9" w:rsidR="007D4C0B" w:rsidRPr="00056FBF" w:rsidRDefault="00FD762E" w:rsidP="00604E4B">
      <w:pPr>
        <w:ind w:leftChars="405" w:left="1047" w:hangingChars="94" w:hanging="197"/>
        <w:rPr>
          <w:rFonts w:ascii="ＭＳ 明朝" w:hAnsi="ＭＳ 明朝"/>
          <w:color w:val="000000" w:themeColor="text1"/>
        </w:rPr>
      </w:pPr>
      <w:r w:rsidRPr="00056FBF">
        <w:rPr>
          <w:rFonts w:ascii="ＭＳ 明朝" w:hAnsi="ＭＳ 明朝" w:hint="eastAsia"/>
          <w:color w:val="000000" w:themeColor="text1"/>
        </w:rPr>
        <w:t>・</w:t>
      </w:r>
      <w:r w:rsidR="007D4C0B" w:rsidRPr="00056FBF">
        <w:rPr>
          <w:rFonts w:ascii="ＭＳ 明朝" w:hAnsi="ＭＳ 明朝" w:hint="eastAsia"/>
          <w:color w:val="000000" w:themeColor="text1"/>
        </w:rPr>
        <w:t>委員が</w:t>
      </w:r>
      <w:r w:rsidR="0001136A" w:rsidRPr="00056FBF">
        <w:rPr>
          <w:rFonts w:ascii="ＭＳ 明朝" w:hAnsi="ＭＳ 明朝" w:hint="eastAsia"/>
          <w:color w:val="000000" w:themeColor="text1"/>
        </w:rPr>
        <w:t>、</w:t>
      </w:r>
      <w:r w:rsidR="007D4C0B" w:rsidRPr="00056FBF">
        <w:rPr>
          <w:rFonts w:ascii="ＭＳ 明朝" w:hAnsi="ＭＳ 明朝" w:hint="eastAsia"/>
          <w:color w:val="000000" w:themeColor="text1"/>
        </w:rPr>
        <w:t>資本総額の100分の50を超える出資をしていること。</w:t>
      </w:r>
    </w:p>
    <w:p w14:paraId="7EEB69AB" w14:textId="48179E81" w:rsidR="007D4C0B" w:rsidRPr="00056FBF" w:rsidRDefault="00FD762E" w:rsidP="00CD262D">
      <w:pPr>
        <w:ind w:leftChars="400" w:left="945" w:rightChars="-136" w:right="-286" w:hangingChars="50" w:hanging="105"/>
        <w:jc w:val="left"/>
        <w:rPr>
          <w:rFonts w:ascii="ＭＳ 明朝" w:hAnsi="ＭＳ 明朝"/>
          <w:color w:val="000000" w:themeColor="text1"/>
        </w:rPr>
      </w:pPr>
      <w:r w:rsidRPr="00056FBF">
        <w:rPr>
          <w:rFonts w:ascii="ＭＳ 明朝" w:hAnsi="ＭＳ 明朝" w:hint="eastAsia"/>
          <w:color w:val="000000" w:themeColor="text1"/>
        </w:rPr>
        <w:t>・</w:t>
      </w:r>
      <w:r w:rsidR="00604E4B" w:rsidRPr="00056FBF">
        <w:rPr>
          <w:rFonts w:ascii="ＭＳ 明朝" w:hAnsi="ＭＳ 明朝" w:hint="eastAsia"/>
          <w:color w:val="000000" w:themeColor="text1"/>
        </w:rPr>
        <w:t>委員の所属する企業が、</w:t>
      </w:r>
      <w:r w:rsidR="007D4C0B" w:rsidRPr="00056FBF">
        <w:rPr>
          <w:rFonts w:ascii="ＭＳ 明朝" w:hAnsi="ＭＳ 明朝" w:hint="eastAsia"/>
          <w:color w:val="000000" w:themeColor="text1"/>
        </w:rPr>
        <w:t>発行済み株式の100分の50を超える株式を所有していること。</w:t>
      </w:r>
    </w:p>
    <w:p w14:paraId="2841CBFE" w14:textId="2717BA68" w:rsidR="007D4C0B" w:rsidRPr="00056FBF" w:rsidRDefault="00FD762E" w:rsidP="00604E4B">
      <w:pPr>
        <w:ind w:leftChars="405" w:left="1047" w:hangingChars="94" w:hanging="197"/>
        <w:rPr>
          <w:rFonts w:ascii="ＭＳ 明朝" w:hAnsi="ＭＳ 明朝"/>
          <w:color w:val="000000" w:themeColor="text1"/>
        </w:rPr>
      </w:pPr>
      <w:r w:rsidRPr="00056FBF">
        <w:rPr>
          <w:rFonts w:ascii="ＭＳ 明朝" w:hAnsi="ＭＳ 明朝" w:hint="eastAsia"/>
          <w:color w:val="000000" w:themeColor="text1"/>
        </w:rPr>
        <w:t>・</w:t>
      </w:r>
      <w:r w:rsidR="007D4C0B" w:rsidRPr="00056FBF">
        <w:rPr>
          <w:rFonts w:ascii="ＭＳ 明朝" w:hAnsi="ＭＳ 明朝" w:hint="eastAsia"/>
          <w:color w:val="000000" w:themeColor="text1"/>
        </w:rPr>
        <w:t>委員の所属する企業が、資本総額の100分の50を超える出資をしていること。</w:t>
      </w:r>
    </w:p>
    <w:p w14:paraId="6F266891" w14:textId="2527C581" w:rsidR="0074036D" w:rsidRPr="00056FBF" w:rsidRDefault="00FD762E" w:rsidP="00604E4B">
      <w:pPr>
        <w:ind w:leftChars="405" w:left="1047" w:hangingChars="94" w:hanging="197"/>
        <w:rPr>
          <w:rFonts w:ascii="ＭＳ 明朝" w:hAnsi="ＭＳ 明朝"/>
          <w:color w:val="000000" w:themeColor="text1"/>
        </w:rPr>
      </w:pPr>
      <w:r w:rsidRPr="00056FBF">
        <w:rPr>
          <w:rFonts w:ascii="ＭＳ 明朝" w:hAnsi="ＭＳ 明朝" w:hint="eastAsia"/>
          <w:color w:val="000000" w:themeColor="text1"/>
        </w:rPr>
        <w:t>・</w:t>
      </w:r>
      <w:r w:rsidR="007D4C0B" w:rsidRPr="00056FBF">
        <w:rPr>
          <w:rFonts w:ascii="ＭＳ 明朝" w:hAnsi="ＭＳ 明朝" w:hint="eastAsia"/>
          <w:color w:val="000000" w:themeColor="text1"/>
        </w:rPr>
        <w:t>委員が</w:t>
      </w:r>
      <w:r w:rsidR="0001136A" w:rsidRPr="00056FBF">
        <w:rPr>
          <w:rFonts w:ascii="ＭＳ 明朝" w:hAnsi="ＭＳ 明朝" w:hint="eastAsia"/>
          <w:color w:val="000000" w:themeColor="text1"/>
        </w:rPr>
        <w:t>、</w:t>
      </w:r>
      <w:r w:rsidR="00EA410D" w:rsidRPr="00056FBF">
        <w:rPr>
          <w:rFonts w:ascii="ＭＳ 明朝" w:hAnsi="ＭＳ 明朝" w:hint="eastAsia"/>
          <w:color w:val="000000" w:themeColor="text1"/>
        </w:rPr>
        <w:t>役員又は</w:t>
      </w:r>
      <w:r w:rsidR="007D4C0B" w:rsidRPr="00056FBF">
        <w:rPr>
          <w:rFonts w:ascii="ＭＳ 明朝" w:hAnsi="ＭＳ 明朝" w:hint="eastAsia"/>
          <w:color w:val="000000" w:themeColor="text1"/>
        </w:rPr>
        <w:t>従業員となっていること。</w:t>
      </w:r>
      <w:bookmarkEnd w:id="46"/>
    </w:p>
    <w:p w14:paraId="7FAA7928" w14:textId="635A717A" w:rsidR="00213C30" w:rsidRPr="00056FBF" w:rsidRDefault="003B2BF1" w:rsidP="00473714">
      <w:pPr>
        <w:pStyle w:val="5"/>
        <w:rPr>
          <w:color w:val="000000" w:themeColor="text1"/>
        </w:rPr>
      </w:pPr>
      <w:r w:rsidRPr="00056FBF">
        <w:rPr>
          <w:rFonts w:hint="eastAsia"/>
          <w:color w:val="000000" w:themeColor="text1"/>
        </w:rPr>
        <w:t xml:space="preserve">シ　</w:t>
      </w:r>
      <w:r w:rsidR="00B24F81" w:rsidRPr="00056FBF">
        <w:rPr>
          <w:rFonts w:hint="eastAsia"/>
          <w:color w:val="000000" w:themeColor="text1"/>
        </w:rPr>
        <w:t>付帯事業者を除く</w:t>
      </w:r>
      <w:r w:rsidR="00213C30" w:rsidRPr="00056FBF">
        <w:rPr>
          <w:rFonts w:hint="eastAsia"/>
          <w:color w:val="000000" w:themeColor="text1"/>
        </w:rPr>
        <w:t>応募</w:t>
      </w:r>
      <w:r w:rsidR="00453964" w:rsidRPr="00056FBF">
        <w:rPr>
          <w:rFonts w:hint="eastAsia"/>
          <w:color w:val="000000" w:themeColor="text1"/>
        </w:rPr>
        <w:t>者</w:t>
      </w:r>
      <w:r w:rsidR="00C91F88" w:rsidRPr="00056FBF">
        <w:rPr>
          <w:rFonts w:hint="eastAsia"/>
          <w:color w:val="000000" w:themeColor="text1"/>
        </w:rPr>
        <w:t>の代表企業、構成企業のいずれかが、</w:t>
      </w:r>
      <w:bookmarkStart w:id="47" w:name="_Hlk2025807"/>
      <w:r w:rsidR="00C91F88" w:rsidRPr="00056FBF">
        <w:rPr>
          <w:rFonts w:hint="eastAsia"/>
          <w:color w:val="000000" w:themeColor="text1"/>
        </w:rPr>
        <w:t>他の応募</w:t>
      </w:r>
      <w:r w:rsidR="00453964" w:rsidRPr="00056FBF">
        <w:rPr>
          <w:rFonts w:hint="eastAsia"/>
          <w:color w:val="000000" w:themeColor="text1"/>
        </w:rPr>
        <w:t>者</w:t>
      </w:r>
      <w:r w:rsidR="00C91F88" w:rsidRPr="00056FBF">
        <w:rPr>
          <w:rFonts w:hint="eastAsia"/>
          <w:color w:val="000000" w:themeColor="text1"/>
        </w:rPr>
        <w:t>の代表企業、構成企業</w:t>
      </w:r>
      <w:r w:rsidR="00213C30" w:rsidRPr="00056FBF">
        <w:rPr>
          <w:rFonts w:hint="eastAsia"/>
          <w:color w:val="000000" w:themeColor="text1"/>
        </w:rPr>
        <w:t>として参加</w:t>
      </w:r>
      <w:bookmarkEnd w:id="47"/>
      <w:r w:rsidR="00213C30" w:rsidRPr="00056FBF">
        <w:rPr>
          <w:rFonts w:hint="eastAsia"/>
          <w:color w:val="000000" w:themeColor="text1"/>
        </w:rPr>
        <w:t>していないこと。</w:t>
      </w:r>
      <w:r w:rsidR="00C06E1E" w:rsidRPr="00056FBF">
        <w:rPr>
          <w:rFonts w:hint="eastAsia"/>
          <w:color w:val="000000" w:themeColor="text1"/>
        </w:rPr>
        <w:t>ただし</w:t>
      </w:r>
      <w:r w:rsidR="00BC65FE" w:rsidRPr="00056FBF">
        <w:rPr>
          <w:rFonts w:hint="eastAsia"/>
          <w:color w:val="000000" w:themeColor="text1"/>
        </w:rPr>
        <w:t>、付帯事業者が代表企業となる場合は、他の応募者の代表企業及び</w:t>
      </w:r>
      <w:r w:rsidR="00C06E1E" w:rsidRPr="00056FBF">
        <w:rPr>
          <w:rFonts w:hint="eastAsia"/>
          <w:color w:val="000000" w:themeColor="text1"/>
        </w:rPr>
        <w:t>構成企業として参加することは出来ない。</w:t>
      </w:r>
    </w:p>
    <w:p w14:paraId="49F6FC6D" w14:textId="77777777" w:rsidR="007064A4" w:rsidRPr="00056FBF" w:rsidRDefault="007064A4" w:rsidP="007064A4">
      <w:pPr>
        <w:pStyle w:val="a3"/>
        <w:rPr>
          <w:color w:val="000000" w:themeColor="text1"/>
        </w:rPr>
      </w:pPr>
    </w:p>
    <w:p w14:paraId="233EB60B" w14:textId="2F619594" w:rsidR="003032D0" w:rsidRPr="00056FBF" w:rsidRDefault="003B2BF1" w:rsidP="00CD262D">
      <w:pPr>
        <w:pStyle w:val="3"/>
        <w:rPr>
          <w:color w:val="000000" w:themeColor="text1"/>
        </w:rPr>
      </w:pPr>
      <w:bookmarkStart w:id="48" w:name="_Toc426486035"/>
      <w:bookmarkStart w:id="49" w:name="_Toc426569784"/>
      <w:r w:rsidRPr="00056FBF">
        <w:rPr>
          <w:rFonts w:hint="eastAsia"/>
          <w:color w:val="000000" w:themeColor="text1"/>
        </w:rPr>
        <w:t>（３）</w:t>
      </w:r>
      <w:r w:rsidR="00213C30" w:rsidRPr="00056FBF">
        <w:rPr>
          <w:rFonts w:hint="eastAsia"/>
          <w:color w:val="000000" w:themeColor="text1"/>
        </w:rPr>
        <w:t>応募者の業務遂行能力に関する資格要件</w:t>
      </w:r>
      <w:bookmarkEnd w:id="48"/>
      <w:bookmarkEnd w:id="49"/>
    </w:p>
    <w:p w14:paraId="37DA92AC" w14:textId="15357C2A" w:rsidR="00B44972" w:rsidRPr="00056FBF" w:rsidRDefault="00C91F88" w:rsidP="003B2BF1">
      <w:pPr>
        <w:pStyle w:val="afff0"/>
        <w:rPr>
          <w:color w:val="000000" w:themeColor="text1"/>
        </w:rPr>
      </w:pPr>
      <w:r w:rsidRPr="00056FBF">
        <w:rPr>
          <w:rFonts w:hint="eastAsia"/>
          <w:color w:val="000000" w:themeColor="text1"/>
        </w:rPr>
        <w:t>応募</w:t>
      </w:r>
      <w:r w:rsidR="00453964" w:rsidRPr="00056FBF">
        <w:rPr>
          <w:rFonts w:hint="eastAsia"/>
          <w:color w:val="000000" w:themeColor="text1"/>
        </w:rPr>
        <w:t>者</w:t>
      </w:r>
      <w:r w:rsidRPr="00056FBF">
        <w:rPr>
          <w:rFonts w:hint="eastAsia"/>
          <w:color w:val="000000" w:themeColor="text1"/>
        </w:rPr>
        <w:t>の代表企業、構成企業</w:t>
      </w:r>
      <w:r w:rsidR="00806C15" w:rsidRPr="00056FBF">
        <w:rPr>
          <w:rFonts w:hint="eastAsia"/>
          <w:color w:val="000000" w:themeColor="text1"/>
        </w:rPr>
        <w:t>のうち設計、工事監理、</w:t>
      </w:r>
      <w:r w:rsidR="006C278D" w:rsidRPr="00056FBF">
        <w:rPr>
          <w:rFonts w:hint="eastAsia"/>
          <w:color w:val="000000" w:themeColor="text1"/>
        </w:rPr>
        <w:t>建設、</w:t>
      </w:r>
      <w:r w:rsidR="00806C15" w:rsidRPr="00056FBF">
        <w:rPr>
          <w:rFonts w:hint="eastAsia"/>
          <w:color w:val="000000" w:themeColor="text1"/>
        </w:rPr>
        <w:t>維持管理</w:t>
      </w:r>
      <w:r w:rsidR="00ED1FE7" w:rsidRPr="00056FBF">
        <w:rPr>
          <w:rFonts w:hint="eastAsia"/>
          <w:color w:val="000000" w:themeColor="text1"/>
        </w:rPr>
        <w:t>、</w:t>
      </w:r>
      <w:r w:rsidR="004246D9" w:rsidRPr="00056FBF">
        <w:rPr>
          <w:rFonts w:hint="eastAsia"/>
          <w:color w:val="000000" w:themeColor="text1"/>
        </w:rPr>
        <w:t>運営</w:t>
      </w:r>
      <w:r w:rsidR="00814385" w:rsidRPr="00056FBF">
        <w:rPr>
          <w:rFonts w:hint="eastAsia"/>
          <w:color w:val="000000" w:themeColor="text1"/>
        </w:rPr>
        <w:t>その他</w:t>
      </w:r>
      <w:r w:rsidR="006C278D" w:rsidRPr="00056FBF">
        <w:rPr>
          <w:rFonts w:hint="eastAsia"/>
          <w:color w:val="000000" w:themeColor="text1"/>
        </w:rPr>
        <w:t>業務を行う</w:t>
      </w:r>
      <w:r w:rsidR="00806C15" w:rsidRPr="00056FBF">
        <w:rPr>
          <w:rFonts w:hint="eastAsia"/>
          <w:color w:val="000000" w:themeColor="text1"/>
        </w:rPr>
        <w:t>者</w:t>
      </w:r>
      <w:r w:rsidR="006C278D" w:rsidRPr="00056FBF">
        <w:rPr>
          <w:rFonts w:hint="eastAsia"/>
          <w:color w:val="000000" w:themeColor="text1"/>
        </w:rPr>
        <w:t>及び付帯事業者</w:t>
      </w:r>
      <w:r w:rsidR="00806C15" w:rsidRPr="00056FBF">
        <w:rPr>
          <w:rFonts w:hint="eastAsia"/>
          <w:color w:val="000000" w:themeColor="text1"/>
        </w:rPr>
        <w:t>は、それぞれ①～</w:t>
      </w:r>
      <w:r w:rsidR="00FC3C1F" w:rsidRPr="00056FBF">
        <w:rPr>
          <w:rFonts w:hint="eastAsia"/>
          <w:color w:val="000000" w:themeColor="text1"/>
        </w:rPr>
        <w:t>⑦</w:t>
      </w:r>
      <w:r w:rsidR="00E1450F" w:rsidRPr="00056FBF">
        <w:rPr>
          <w:rFonts w:hint="eastAsia"/>
          <w:color w:val="000000" w:themeColor="text1"/>
        </w:rPr>
        <w:t>に掲げる全て</w:t>
      </w:r>
      <w:r w:rsidR="00806C15" w:rsidRPr="00056FBF">
        <w:rPr>
          <w:rFonts w:hint="eastAsia"/>
          <w:color w:val="000000" w:themeColor="text1"/>
        </w:rPr>
        <w:t>の要件を満たすこと。</w:t>
      </w:r>
    </w:p>
    <w:p w14:paraId="1EE2D9F7" w14:textId="77777777" w:rsidR="00240106" w:rsidRPr="00056FBF" w:rsidRDefault="00806C15" w:rsidP="003B2BF1">
      <w:pPr>
        <w:pStyle w:val="afff0"/>
        <w:rPr>
          <w:color w:val="000000" w:themeColor="text1"/>
        </w:rPr>
      </w:pPr>
      <w:r w:rsidRPr="00056FBF">
        <w:rPr>
          <w:rFonts w:hint="eastAsia"/>
          <w:color w:val="000000" w:themeColor="text1"/>
        </w:rPr>
        <w:t>なお、複数の要件を満たす者は当該複数</w:t>
      </w:r>
      <w:r w:rsidR="0001136A" w:rsidRPr="00056FBF">
        <w:rPr>
          <w:rFonts w:hint="eastAsia"/>
          <w:color w:val="000000" w:themeColor="text1"/>
        </w:rPr>
        <w:t>の</w:t>
      </w:r>
      <w:r w:rsidRPr="00056FBF">
        <w:rPr>
          <w:rFonts w:hint="eastAsia"/>
          <w:color w:val="000000" w:themeColor="text1"/>
        </w:rPr>
        <w:t>業務を実施することができる</w:t>
      </w:r>
      <w:r w:rsidR="00240106" w:rsidRPr="00056FBF">
        <w:rPr>
          <w:rFonts w:hint="eastAsia"/>
          <w:color w:val="000000" w:themeColor="text1"/>
        </w:rPr>
        <w:t>。</w:t>
      </w:r>
    </w:p>
    <w:p w14:paraId="57399FAF" w14:textId="4DB4211C" w:rsidR="006E0140" w:rsidRPr="00056FBF" w:rsidRDefault="0001136A" w:rsidP="003B2BF1">
      <w:pPr>
        <w:pStyle w:val="afff0"/>
        <w:rPr>
          <w:color w:val="000000" w:themeColor="text1"/>
        </w:rPr>
      </w:pPr>
      <w:r w:rsidRPr="00056FBF">
        <w:rPr>
          <w:rFonts w:hint="eastAsia"/>
          <w:color w:val="000000" w:themeColor="text1"/>
        </w:rPr>
        <w:t>ただし、工事監理業務と建設業務は、同一の企業又は資本面及び</w:t>
      </w:r>
      <w:r w:rsidR="00806C15" w:rsidRPr="00056FBF">
        <w:rPr>
          <w:rFonts w:hint="eastAsia"/>
          <w:color w:val="000000" w:themeColor="text1"/>
        </w:rPr>
        <w:t>人事面において関連がある企業同士が実施してはならない。</w:t>
      </w:r>
    </w:p>
    <w:p w14:paraId="58AFD630" w14:textId="19668082" w:rsidR="00806C15" w:rsidRPr="00056FBF" w:rsidRDefault="003B2BF1" w:rsidP="000E0164">
      <w:pPr>
        <w:pStyle w:val="4"/>
        <w:rPr>
          <w:color w:val="000000" w:themeColor="text1"/>
        </w:rPr>
      </w:pPr>
      <w:r w:rsidRPr="00056FBF">
        <w:rPr>
          <w:rFonts w:hint="eastAsia"/>
          <w:color w:val="000000" w:themeColor="text1"/>
        </w:rPr>
        <w:t xml:space="preserve">①　</w:t>
      </w:r>
      <w:r w:rsidR="00806C15" w:rsidRPr="00056FBF">
        <w:rPr>
          <w:rFonts w:hint="eastAsia"/>
          <w:color w:val="000000" w:themeColor="text1"/>
        </w:rPr>
        <w:t>設計業務を行う者</w:t>
      </w:r>
      <w:r w:rsidR="00A15D61" w:rsidRPr="00056FBF">
        <w:rPr>
          <w:rFonts w:hint="eastAsia"/>
          <w:color w:val="000000" w:themeColor="text1"/>
        </w:rPr>
        <w:t>（以下「設計企業」という。</w:t>
      </w:r>
      <w:r w:rsidR="00C75A14" w:rsidRPr="00056FBF">
        <w:rPr>
          <w:rFonts w:ascii="ＭＳ ゴシック" w:hAnsi="ＭＳ ゴシック" w:hint="eastAsia"/>
          <w:color w:val="000000" w:themeColor="text1"/>
        </w:rPr>
        <w:t>)</w:t>
      </w:r>
    </w:p>
    <w:p w14:paraId="6CB8D291" w14:textId="4DD8529B" w:rsidR="0074094B" w:rsidRPr="00056FBF" w:rsidRDefault="00003773" w:rsidP="003B2BF1">
      <w:pPr>
        <w:pStyle w:val="afff0"/>
        <w:ind w:leftChars="300" w:left="630"/>
        <w:rPr>
          <w:color w:val="000000" w:themeColor="text1"/>
        </w:rPr>
      </w:pPr>
      <w:r w:rsidRPr="00056FBF">
        <w:rPr>
          <w:rFonts w:hint="eastAsia"/>
          <w:color w:val="000000" w:themeColor="text1"/>
        </w:rPr>
        <w:t>設計企業</w:t>
      </w:r>
      <w:r w:rsidR="008A2781" w:rsidRPr="00056FBF">
        <w:rPr>
          <w:rFonts w:hint="eastAsia"/>
          <w:color w:val="000000" w:themeColor="text1"/>
        </w:rPr>
        <w:t>は、以下に示す要件について、いずれにも該当すること。</w:t>
      </w:r>
    </w:p>
    <w:p w14:paraId="0972EA6F" w14:textId="54C10C82" w:rsidR="008A2781" w:rsidRPr="00056FBF" w:rsidRDefault="00625221" w:rsidP="003B2BF1">
      <w:pPr>
        <w:pStyle w:val="afff0"/>
        <w:ind w:leftChars="300" w:left="630"/>
        <w:rPr>
          <w:color w:val="000000" w:themeColor="text1"/>
        </w:rPr>
      </w:pPr>
      <w:r w:rsidRPr="00056FBF">
        <w:rPr>
          <w:rFonts w:hint="eastAsia"/>
          <w:color w:val="000000" w:themeColor="text1"/>
        </w:rPr>
        <w:t>ただし</w:t>
      </w:r>
      <w:r w:rsidR="008A2781" w:rsidRPr="00056FBF">
        <w:rPr>
          <w:rFonts w:hint="eastAsia"/>
          <w:color w:val="000000" w:themeColor="text1"/>
        </w:rPr>
        <w:t>、複数の設計企業で実</w:t>
      </w:r>
      <w:r w:rsidR="009E54AC" w:rsidRPr="00056FBF">
        <w:rPr>
          <w:rFonts w:hint="eastAsia"/>
          <w:color w:val="000000" w:themeColor="text1"/>
        </w:rPr>
        <w:t>施する場合</w:t>
      </w:r>
      <w:r w:rsidR="008A2781" w:rsidRPr="00056FBF">
        <w:rPr>
          <w:rFonts w:hint="eastAsia"/>
          <w:color w:val="000000" w:themeColor="text1"/>
        </w:rPr>
        <w:t>、ア</w:t>
      </w:r>
      <w:r w:rsidR="005E3E8A" w:rsidRPr="00056FBF">
        <w:rPr>
          <w:rFonts w:hint="eastAsia"/>
          <w:color w:val="000000" w:themeColor="text1"/>
        </w:rPr>
        <w:t>及びイ</w:t>
      </w:r>
      <w:r w:rsidR="009E54AC" w:rsidRPr="00056FBF">
        <w:rPr>
          <w:rFonts w:hint="eastAsia"/>
          <w:color w:val="000000" w:themeColor="text1"/>
        </w:rPr>
        <w:t>の要件については全ての設計企業が</w:t>
      </w:r>
      <w:r w:rsidR="008A2781" w:rsidRPr="00056FBF">
        <w:rPr>
          <w:rFonts w:hint="eastAsia"/>
          <w:color w:val="000000" w:themeColor="text1"/>
        </w:rPr>
        <w:t>いずれにも該当し、</w:t>
      </w:r>
      <w:r w:rsidR="005E3E8A" w:rsidRPr="00056FBF">
        <w:rPr>
          <w:rFonts w:hint="eastAsia"/>
          <w:color w:val="000000" w:themeColor="text1"/>
        </w:rPr>
        <w:t>ウ</w:t>
      </w:r>
      <w:r w:rsidR="008A2781" w:rsidRPr="00056FBF">
        <w:rPr>
          <w:rFonts w:hint="eastAsia"/>
          <w:color w:val="000000" w:themeColor="text1"/>
        </w:rPr>
        <w:t>の要件</w:t>
      </w:r>
      <w:r w:rsidR="009E54AC" w:rsidRPr="00056FBF">
        <w:rPr>
          <w:rFonts w:hint="eastAsia"/>
          <w:color w:val="000000" w:themeColor="text1"/>
        </w:rPr>
        <w:t>について</w:t>
      </w:r>
      <w:r w:rsidR="00BA654C" w:rsidRPr="00056FBF">
        <w:rPr>
          <w:rFonts w:hint="eastAsia"/>
          <w:color w:val="000000" w:themeColor="text1"/>
        </w:rPr>
        <w:t>は</w:t>
      </w:r>
      <w:r w:rsidR="008A2781" w:rsidRPr="00056FBF">
        <w:rPr>
          <w:rFonts w:hint="eastAsia"/>
          <w:color w:val="000000" w:themeColor="text1"/>
        </w:rPr>
        <w:t>１者以上が該当すること。</w:t>
      </w:r>
    </w:p>
    <w:p w14:paraId="33A2FDFF" w14:textId="505F19EE" w:rsidR="005E3E8A" w:rsidRPr="00056FBF" w:rsidRDefault="003B2BF1" w:rsidP="00473714">
      <w:pPr>
        <w:pStyle w:val="5"/>
        <w:rPr>
          <w:color w:val="000000" w:themeColor="text1"/>
        </w:rPr>
      </w:pPr>
      <w:r w:rsidRPr="00056FBF">
        <w:rPr>
          <w:rFonts w:hint="eastAsia"/>
          <w:color w:val="000000" w:themeColor="text1"/>
        </w:rPr>
        <w:t xml:space="preserve">ア　</w:t>
      </w:r>
      <w:r w:rsidR="005E3E8A" w:rsidRPr="00056FBF">
        <w:rPr>
          <w:rFonts w:hint="eastAsia"/>
          <w:color w:val="000000" w:themeColor="text1"/>
        </w:rPr>
        <w:t>本市の平成</w:t>
      </w:r>
      <w:r w:rsidR="00335E58" w:rsidRPr="00056FBF">
        <w:rPr>
          <w:rFonts w:hint="eastAsia"/>
          <w:color w:val="000000" w:themeColor="text1"/>
        </w:rPr>
        <w:t>31</w:t>
      </w:r>
      <w:r w:rsidR="005E3E8A" w:rsidRPr="00056FBF">
        <w:rPr>
          <w:rFonts w:hint="eastAsia"/>
          <w:color w:val="000000" w:themeColor="text1"/>
        </w:rPr>
        <w:t>年度入札参加資格者名簿に登録されていること</w:t>
      </w:r>
      <w:r w:rsidR="007A0800" w:rsidRPr="00056FBF">
        <w:rPr>
          <w:rFonts w:hint="eastAsia"/>
          <w:color w:val="000000" w:themeColor="text1"/>
        </w:rPr>
        <w:t>又は</w:t>
      </w:r>
      <w:r w:rsidR="005E3E8A" w:rsidRPr="00056FBF">
        <w:rPr>
          <w:rFonts w:hint="eastAsia"/>
          <w:color w:val="000000" w:themeColor="text1"/>
        </w:rPr>
        <w:t>登録が可能な要件を備えていること。</w:t>
      </w:r>
    </w:p>
    <w:p w14:paraId="258A3AE0" w14:textId="28419BB2" w:rsidR="003032D0" w:rsidRPr="00056FBF" w:rsidRDefault="003B2BF1" w:rsidP="00473714">
      <w:pPr>
        <w:pStyle w:val="5"/>
        <w:rPr>
          <w:color w:val="000000" w:themeColor="text1"/>
        </w:rPr>
      </w:pPr>
      <w:r w:rsidRPr="00056FBF">
        <w:rPr>
          <w:rFonts w:hint="eastAsia"/>
          <w:color w:val="000000" w:themeColor="text1"/>
        </w:rPr>
        <w:t xml:space="preserve">イ　</w:t>
      </w:r>
      <w:r w:rsidR="003032D0" w:rsidRPr="00056FBF">
        <w:rPr>
          <w:rFonts w:hint="eastAsia"/>
          <w:color w:val="000000" w:themeColor="text1"/>
        </w:rPr>
        <w:t>建築士法</w:t>
      </w:r>
      <w:r w:rsidR="00C75A14" w:rsidRPr="00056FBF">
        <w:rPr>
          <w:rFonts w:hint="eastAsia"/>
          <w:color w:val="000000" w:themeColor="text1"/>
        </w:rPr>
        <w:t>（</w:t>
      </w:r>
      <w:r w:rsidR="00FA433B" w:rsidRPr="00056FBF">
        <w:rPr>
          <w:rFonts w:hint="eastAsia"/>
          <w:color w:val="000000" w:themeColor="text1"/>
        </w:rPr>
        <w:t>昭和25年法律第202号</w:t>
      </w:r>
      <w:r w:rsidR="00C75A14" w:rsidRPr="00056FBF">
        <w:rPr>
          <w:rFonts w:hint="eastAsia"/>
          <w:color w:val="000000" w:themeColor="text1"/>
        </w:rPr>
        <w:t>）</w:t>
      </w:r>
      <w:r w:rsidR="00FA433B" w:rsidRPr="00056FBF">
        <w:rPr>
          <w:rFonts w:hint="eastAsia"/>
          <w:color w:val="000000" w:themeColor="text1"/>
        </w:rPr>
        <w:t>第23条</w:t>
      </w:r>
      <w:r w:rsidR="003032D0" w:rsidRPr="00056FBF">
        <w:rPr>
          <w:rFonts w:hint="eastAsia"/>
          <w:color w:val="000000" w:themeColor="text1"/>
        </w:rPr>
        <w:t>の規定に</w:t>
      </w:r>
      <w:r w:rsidR="00FA433B" w:rsidRPr="00056FBF">
        <w:rPr>
          <w:rFonts w:hint="eastAsia"/>
          <w:color w:val="000000" w:themeColor="text1"/>
        </w:rPr>
        <w:t>基づく</w:t>
      </w:r>
      <w:r w:rsidR="003032D0" w:rsidRPr="00056FBF">
        <w:rPr>
          <w:rFonts w:hint="eastAsia"/>
          <w:color w:val="000000" w:themeColor="text1"/>
        </w:rPr>
        <w:t>一級建築士事務所登録</w:t>
      </w:r>
      <w:r w:rsidR="00231FF2" w:rsidRPr="00056FBF">
        <w:rPr>
          <w:rFonts w:hint="eastAsia"/>
          <w:color w:val="000000" w:themeColor="text1"/>
        </w:rPr>
        <w:t>を</w:t>
      </w:r>
      <w:r w:rsidR="00FA433B" w:rsidRPr="00056FBF">
        <w:rPr>
          <w:rFonts w:hint="eastAsia"/>
          <w:color w:val="000000" w:themeColor="text1"/>
        </w:rPr>
        <w:t>行って</w:t>
      </w:r>
      <w:r w:rsidR="00231FF2" w:rsidRPr="00056FBF">
        <w:rPr>
          <w:rFonts w:hint="eastAsia"/>
          <w:color w:val="000000" w:themeColor="text1"/>
        </w:rPr>
        <w:t>いること</w:t>
      </w:r>
      <w:r w:rsidR="003032D0" w:rsidRPr="00056FBF">
        <w:rPr>
          <w:rFonts w:hint="eastAsia"/>
          <w:color w:val="000000" w:themeColor="text1"/>
        </w:rPr>
        <w:t>。</w:t>
      </w:r>
    </w:p>
    <w:p w14:paraId="43015833" w14:textId="2E79BB57" w:rsidR="00FA433B" w:rsidRPr="00056FBF" w:rsidRDefault="003B2BF1" w:rsidP="00473714">
      <w:pPr>
        <w:pStyle w:val="5"/>
        <w:rPr>
          <w:color w:val="000000" w:themeColor="text1"/>
        </w:rPr>
      </w:pPr>
      <w:bookmarkStart w:id="50" w:name="_Hlk531099542"/>
      <w:r w:rsidRPr="00056FBF">
        <w:rPr>
          <w:rFonts w:hint="eastAsia"/>
          <w:color w:val="000000" w:themeColor="text1"/>
        </w:rPr>
        <w:t xml:space="preserve">ウ　</w:t>
      </w:r>
      <w:r w:rsidR="00A03A2B" w:rsidRPr="00056FBF">
        <w:rPr>
          <w:rFonts w:hint="eastAsia"/>
          <w:color w:val="000000" w:themeColor="text1"/>
        </w:rPr>
        <w:t>延床面積</w:t>
      </w:r>
      <w:r w:rsidR="007A0800" w:rsidRPr="00056FBF">
        <w:rPr>
          <w:rFonts w:hint="eastAsia"/>
          <w:color w:val="000000" w:themeColor="text1"/>
        </w:rPr>
        <w:t>12,7</w:t>
      </w:r>
      <w:r w:rsidR="00D45BC7" w:rsidRPr="00056FBF">
        <w:rPr>
          <w:rFonts w:hint="eastAsia"/>
          <w:color w:val="000000" w:themeColor="text1"/>
        </w:rPr>
        <w:t>00㎡以上の</w:t>
      </w:r>
      <w:r w:rsidR="00C114C3" w:rsidRPr="00056FBF">
        <w:rPr>
          <w:rFonts w:hint="eastAsia"/>
          <w:color w:val="000000" w:themeColor="text1"/>
        </w:rPr>
        <w:t>事務所</w:t>
      </w:r>
      <w:r w:rsidR="00D45BC7" w:rsidRPr="00056FBF">
        <w:rPr>
          <w:rFonts w:hint="eastAsia"/>
          <w:color w:val="000000" w:themeColor="text1"/>
        </w:rPr>
        <w:t>の新築工事</w:t>
      </w:r>
      <w:r w:rsidR="00DA3030" w:rsidRPr="00056FBF">
        <w:rPr>
          <w:rFonts w:hint="eastAsia"/>
          <w:color w:val="000000" w:themeColor="text1"/>
        </w:rPr>
        <w:t>の設計実績（基本設計又</w:t>
      </w:r>
      <w:r w:rsidR="00FA433B" w:rsidRPr="00056FBF">
        <w:rPr>
          <w:rFonts w:hint="eastAsia"/>
          <w:color w:val="000000" w:themeColor="text1"/>
        </w:rPr>
        <w:t>は実施設計</w:t>
      </w:r>
      <w:r w:rsidR="00C75A14" w:rsidRPr="00056FBF">
        <w:rPr>
          <w:rFonts w:hint="eastAsia"/>
          <w:color w:val="000000" w:themeColor="text1"/>
        </w:rPr>
        <w:t>)</w:t>
      </w:r>
      <w:r w:rsidR="00FA433B" w:rsidRPr="00056FBF">
        <w:rPr>
          <w:rFonts w:hint="eastAsia"/>
          <w:color w:val="000000" w:themeColor="text1"/>
        </w:rPr>
        <w:t>を有していること</w:t>
      </w:r>
      <w:r w:rsidR="00742862" w:rsidRPr="00056FBF">
        <w:rPr>
          <w:rFonts w:hint="eastAsia"/>
          <w:color w:val="000000" w:themeColor="text1"/>
        </w:rPr>
        <w:t>（</w:t>
      </w:r>
      <w:r w:rsidR="00625221" w:rsidRPr="00056FBF">
        <w:rPr>
          <w:rFonts w:hint="eastAsia"/>
          <w:color w:val="000000" w:themeColor="text1"/>
        </w:rPr>
        <w:t>本事業における</w:t>
      </w:r>
      <w:r w:rsidR="00B24F81" w:rsidRPr="00056FBF">
        <w:rPr>
          <w:rFonts w:hint="eastAsia"/>
          <w:color w:val="000000" w:themeColor="text1"/>
        </w:rPr>
        <w:t>民間事業者の</w:t>
      </w:r>
      <w:r w:rsidR="009B47EB" w:rsidRPr="00056FBF">
        <w:rPr>
          <w:rFonts w:hint="eastAsia"/>
          <w:color w:val="000000" w:themeColor="text1"/>
        </w:rPr>
        <w:t>公募の</w:t>
      </w:r>
      <w:r w:rsidR="005B4971" w:rsidRPr="00056FBF">
        <w:rPr>
          <w:rFonts w:hint="eastAsia"/>
          <w:color w:val="000000" w:themeColor="text1"/>
        </w:rPr>
        <w:t>公告</w:t>
      </w:r>
      <w:r w:rsidR="00057388" w:rsidRPr="00056FBF">
        <w:rPr>
          <w:rFonts w:hint="eastAsia"/>
          <w:color w:val="000000" w:themeColor="text1"/>
        </w:rPr>
        <w:t>日から起算して過去</w:t>
      </w:r>
      <w:r w:rsidR="000D6D19" w:rsidRPr="00056FBF">
        <w:rPr>
          <w:rFonts w:hint="eastAsia"/>
          <w:color w:val="000000" w:themeColor="text1"/>
        </w:rPr>
        <w:t>15</w:t>
      </w:r>
      <w:r w:rsidR="00057388" w:rsidRPr="00056FBF">
        <w:rPr>
          <w:rFonts w:hint="eastAsia"/>
          <w:color w:val="000000" w:themeColor="text1"/>
        </w:rPr>
        <w:t>年間に竣工したものに限る</w:t>
      </w:r>
      <w:r w:rsidR="00120A50" w:rsidRPr="00056FBF">
        <w:rPr>
          <w:rFonts w:hint="eastAsia"/>
          <w:color w:val="000000" w:themeColor="text1"/>
        </w:rPr>
        <w:t>。</w:t>
      </w:r>
      <w:r w:rsidR="00C75A14" w:rsidRPr="00056FBF">
        <w:rPr>
          <w:rFonts w:hint="eastAsia"/>
          <w:color w:val="000000" w:themeColor="text1"/>
        </w:rPr>
        <w:t>)</w:t>
      </w:r>
      <w:r w:rsidR="00742862" w:rsidRPr="00056FBF">
        <w:rPr>
          <w:rFonts w:hint="eastAsia"/>
          <w:color w:val="000000" w:themeColor="text1"/>
        </w:rPr>
        <w:t>。なお、共同企業体としての実績である場合は、共同企業体へ最大出資した実績であること。</w:t>
      </w:r>
      <w:bookmarkEnd w:id="50"/>
    </w:p>
    <w:p w14:paraId="25A1788B" w14:textId="2AB529CA" w:rsidR="00FA433B" w:rsidRPr="00056FBF" w:rsidRDefault="003B2BF1" w:rsidP="000E0164">
      <w:pPr>
        <w:pStyle w:val="4"/>
        <w:rPr>
          <w:color w:val="000000" w:themeColor="text1"/>
        </w:rPr>
      </w:pPr>
      <w:r w:rsidRPr="00056FBF">
        <w:rPr>
          <w:rFonts w:hint="eastAsia"/>
          <w:color w:val="000000" w:themeColor="text1"/>
        </w:rPr>
        <w:t xml:space="preserve">②　</w:t>
      </w:r>
      <w:r w:rsidR="00FA433B" w:rsidRPr="00056FBF">
        <w:rPr>
          <w:rFonts w:hint="eastAsia"/>
          <w:color w:val="000000" w:themeColor="text1"/>
        </w:rPr>
        <w:t>工事監理業務を行う者</w:t>
      </w:r>
      <w:r w:rsidR="00A15D61" w:rsidRPr="00056FBF">
        <w:rPr>
          <w:rFonts w:hint="eastAsia"/>
          <w:color w:val="000000" w:themeColor="text1"/>
        </w:rPr>
        <w:t>（以下「工事監理企業」という。</w:t>
      </w:r>
      <w:r w:rsidR="00C75A14" w:rsidRPr="00056FBF">
        <w:rPr>
          <w:rFonts w:ascii="ＭＳ ゴシック" w:hAnsi="ＭＳ ゴシック" w:hint="eastAsia"/>
          <w:color w:val="000000" w:themeColor="text1"/>
        </w:rPr>
        <w:t>)</w:t>
      </w:r>
    </w:p>
    <w:p w14:paraId="3E9A2212" w14:textId="679CFD82" w:rsidR="00711D7A" w:rsidRPr="00056FBF" w:rsidRDefault="00003773" w:rsidP="003B2BF1">
      <w:pPr>
        <w:pStyle w:val="afff0"/>
        <w:ind w:leftChars="300" w:left="630"/>
        <w:rPr>
          <w:color w:val="000000" w:themeColor="text1"/>
        </w:rPr>
      </w:pPr>
      <w:r w:rsidRPr="00056FBF">
        <w:rPr>
          <w:rFonts w:hint="eastAsia"/>
          <w:color w:val="000000" w:themeColor="text1"/>
        </w:rPr>
        <w:t>工事監理企業</w:t>
      </w:r>
      <w:r w:rsidR="00711D7A" w:rsidRPr="00056FBF">
        <w:rPr>
          <w:rFonts w:hint="eastAsia"/>
          <w:color w:val="000000" w:themeColor="text1"/>
        </w:rPr>
        <w:t>は、以下に示す要件について、いずれにも該当すること。</w:t>
      </w:r>
    </w:p>
    <w:p w14:paraId="3A19E182" w14:textId="5AFD59C3" w:rsidR="00711D7A" w:rsidRPr="00056FBF" w:rsidRDefault="00625221" w:rsidP="003B2BF1">
      <w:pPr>
        <w:pStyle w:val="afff0"/>
        <w:spacing w:afterLines="50" w:after="168"/>
        <w:ind w:leftChars="300" w:left="630"/>
        <w:rPr>
          <w:color w:val="000000" w:themeColor="text1"/>
        </w:rPr>
      </w:pPr>
      <w:r w:rsidRPr="00056FBF">
        <w:rPr>
          <w:rFonts w:hint="eastAsia"/>
          <w:color w:val="000000" w:themeColor="text1"/>
        </w:rPr>
        <w:t>ただし</w:t>
      </w:r>
      <w:r w:rsidR="00711D7A" w:rsidRPr="00056FBF">
        <w:rPr>
          <w:rFonts w:hint="eastAsia"/>
          <w:color w:val="000000" w:themeColor="text1"/>
        </w:rPr>
        <w:t>、複</w:t>
      </w:r>
      <w:r w:rsidR="00F0079D" w:rsidRPr="00056FBF">
        <w:rPr>
          <w:rFonts w:hint="eastAsia"/>
          <w:color w:val="000000" w:themeColor="text1"/>
        </w:rPr>
        <w:t>数の工事監理企業で実施する場合</w:t>
      </w:r>
      <w:r w:rsidR="00711D7A" w:rsidRPr="00056FBF">
        <w:rPr>
          <w:rFonts w:hint="eastAsia"/>
          <w:color w:val="000000" w:themeColor="text1"/>
        </w:rPr>
        <w:t>、ア</w:t>
      </w:r>
      <w:r w:rsidR="005E3E8A" w:rsidRPr="00056FBF">
        <w:rPr>
          <w:rFonts w:hint="eastAsia"/>
          <w:color w:val="000000" w:themeColor="text1"/>
        </w:rPr>
        <w:t>及びイ</w:t>
      </w:r>
      <w:r w:rsidR="00F0079D" w:rsidRPr="00056FBF">
        <w:rPr>
          <w:rFonts w:hint="eastAsia"/>
          <w:color w:val="000000" w:themeColor="text1"/>
        </w:rPr>
        <w:t>の要件については</w:t>
      </w:r>
      <w:r w:rsidR="00825D66" w:rsidRPr="00056FBF">
        <w:rPr>
          <w:rFonts w:hint="eastAsia"/>
          <w:color w:val="000000" w:themeColor="text1"/>
        </w:rPr>
        <w:t>全て</w:t>
      </w:r>
      <w:r w:rsidR="00711D7A" w:rsidRPr="00056FBF">
        <w:rPr>
          <w:rFonts w:hint="eastAsia"/>
          <w:color w:val="000000" w:themeColor="text1"/>
        </w:rPr>
        <w:t>の</w:t>
      </w:r>
      <w:r w:rsidR="00825D66" w:rsidRPr="00056FBF">
        <w:rPr>
          <w:rFonts w:hint="eastAsia"/>
          <w:color w:val="000000" w:themeColor="text1"/>
        </w:rPr>
        <w:t>工事監理</w:t>
      </w:r>
      <w:r w:rsidR="00711D7A" w:rsidRPr="00056FBF">
        <w:rPr>
          <w:rFonts w:hint="eastAsia"/>
          <w:color w:val="000000" w:themeColor="text1"/>
        </w:rPr>
        <w:t>企業</w:t>
      </w:r>
      <w:r w:rsidR="00825D66" w:rsidRPr="00056FBF">
        <w:rPr>
          <w:rFonts w:hint="eastAsia"/>
          <w:color w:val="000000" w:themeColor="text1"/>
        </w:rPr>
        <w:t>が</w:t>
      </w:r>
      <w:r w:rsidR="00711D7A" w:rsidRPr="00056FBF">
        <w:rPr>
          <w:rFonts w:hint="eastAsia"/>
          <w:color w:val="000000" w:themeColor="text1"/>
        </w:rPr>
        <w:t>いずれにも該当し、</w:t>
      </w:r>
      <w:r w:rsidR="005E3E8A" w:rsidRPr="00056FBF">
        <w:rPr>
          <w:rFonts w:hint="eastAsia"/>
          <w:color w:val="000000" w:themeColor="text1"/>
        </w:rPr>
        <w:t>ウ</w:t>
      </w:r>
      <w:r w:rsidR="00F0079D" w:rsidRPr="00056FBF">
        <w:rPr>
          <w:rFonts w:hint="eastAsia"/>
          <w:color w:val="000000" w:themeColor="text1"/>
        </w:rPr>
        <w:t>の要件について</w:t>
      </w:r>
      <w:r w:rsidR="00BA654C" w:rsidRPr="00056FBF">
        <w:rPr>
          <w:rFonts w:hint="eastAsia"/>
          <w:color w:val="000000" w:themeColor="text1"/>
        </w:rPr>
        <w:t>は</w:t>
      </w:r>
      <w:r w:rsidR="00A50C8B" w:rsidRPr="00056FBF">
        <w:rPr>
          <w:rFonts w:hint="eastAsia"/>
          <w:color w:val="000000" w:themeColor="text1"/>
        </w:rPr>
        <w:t>１</w:t>
      </w:r>
      <w:r w:rsidR="00711D7A" w:rsidRPr="00056FBF">
        <w:rPr>
          <w:rFonts w:hint="eastAsia"/>
          <w:color w:val="000000" w:themeColor="text1"/>
        </w:rPr>
        <w:t>者以上が該当すること。</w:t>
      </w:r>
    </w:p>
    <w:p w14:paraId="1F88F051" w14:textId="3C049119" w:rsidR="005E3E8A" w:rsidRPr="00056FBF" w:rsidRDefault="003B2BF1" w:rsidP="00473714">
      <w:pPr>
        <w:pStyle w:val="5"/>
        <w:rPr>
          <w:color w:val="000000" w:themeColor="text1"/>
        </w:rPr>
      </w:pPr>
      <w:r w:rsidRPr="00056FBF">
        <w:rPr>
          <w:rFonts w:hint="eastAsia"/>
          <w:color w:val="000000" w:themeColor="text1"/>
        </w:rPr>
        <w:t xml:space="preserve">ア　</w:t>
      </w:r>
      <w:r w:rsidR="005E3E8A" w:rsidRPr="00056FBF">
        <w:rPr>
          <w:rFonts w:hint="eastAsia"/>
          <w:color w:val="000000" w:themeColor="text1"/>
        </w:rPr>
        <w:t>本市の</w:t>
      </w:r>
      <w:r w:rsidR="00335E58" w:rsidRPr="00056FBF">
        <w:rPr>
          <w:rFonts w:hint="eastAsia"/>
          <w:color w:val="000000" w:themeColor="text1"/>
        </w:rPr>
        <w:t>平成31年度入札参加資格者名簿</w:t>
      </w:r>
      <w:r w:rsidR="005E3E8A" w:rsidRPr="00056FBF">
        <w:rPr>
          <w:rFonts w:hint="eastAsia"/>
          <w:color w:val="000000" w:themeColor="text1"/>
        </w:rPr>
        <w:t>に登録されていること</w:t>
      </w:r>
      <w:r w:rsidR="007A0800" w:rsidRPr="00056FBF">
        <w:rPr>
          <w:rFonts w:hint="eastAsia"/>
          <w:color w:val="000000" w:themeColor="text1"/>
        </w:rPr>
        <w:t>又は</w:t>
      </w:r>
      <w:r w:rsidR="005E3E8A" w:rsidRPr="00056FBF">
        <w:rPr>
          <w:rFonts w:hint="eastAsia"/>
          <w:color w:val="000000" w:themeColor="text1"/>
        </w:rPr>
        <w:t>登録が可能な要件を備えていること。</w:t>
      </w:r>
    </w:p>
    <w:p w14:paraId="5ABE2924" w14:textId="155EAC6B" w:rsidR="00FA433B" w:rsidRPr="00056FBF" w:rsidRDefault="003B2BF1" w:rsidP="00473714">
      <w:pPr>
        <w:pStyle w:val="5"/>
        <w:rPr>
          <w:color w:val="000000" w:themeColor="text1"/>
        </w:rPr>
      </w:pPr>
      <w:r w:rsidRPr="00056FBF">
        <w:rPr>
          <w:rFonts w:hint="eastAsia"/>
          <w:color w:val="000000" w:themeColor="text1"/>
        </w:rPr>
        <w:t xml:space="preserve">イ　</w:t>
      </w:r>
      <w:r w:rsidR="00FA433B" w:rsidRPr="00056FBF">
        <w:rPr>
          <w:rFonts w:hint="eastAsia"/>
          <w:color w:val="000000" w:themeColor="text1"/>
        </w:rPr>
        <w:t>建築士法第23条の規定に基づく一級建築士事務所登録を行っていること。</w:t>
      </w:r>
    </w:p>
    <w:p w14:paraId="4C3D2650" w14:textId="3C5596E1" w:rsidR="009C50D7" w:rsidRPr="00056FBF" w:rsidRDefault="003B2BF1" w:rsidP="00473714">
      <w:pPr>
        <w:pStyle w:val="5"/>
        <w:rPr>
          <w:color w:val="000000" w:themeColor="text1"/>
        </w:rPr>
      </w:pPr>
      <w:r w:rsidRPr="00056FBF">
        <w:rPr>
          <w:rFonts w:hint="eastAsia"/>
          <w:color w:val="000000" w:themeColor="text1"/>
        </w:rPr>
        <w:t xml:space="preserve">ウ　</w:t>
      </w:r>
      <w:r w:rsidR="00A03A2B" w:rsidRPr="00056FBF">
        <w:rPr>
          <w:rFonts w:hint="eastAsia"/>
          <w:color w:val="000000" w:themeColor="text1"/>
        </w:rPr>
        <w:t>延床面積</w:t>
      </w:r>
      <w:r w:rsidR="007A0800" w:rsidRPr="00056FBF">
        <w:rPr>
          <w:rFonts w:hint="eastAsia"/>
          <w:color w:val="000000" w:themeColor="text1"/>
        </w:rPr>
        <w:t>12,7</w:t>
      </w:r>
      <w:r w:rsidR="00F07310" w:rsidRPr="00056FBF">
        <w:rPr>
          <w:rFonts w:hint="eastAsia"/>
          <w:color w:val="000000" w:themeColor="text1"/>
        </w:rPr>
        <w:t>00㎡以上の</w:t>
      </w:r>
      <w:r w:rsidR="00BF54E0" w:rsidRPr="00056FBF">
        <w:rPr>
          <w:rFonts w:hint="eastAsia"/>
          <w:color w:val="000000" w:themeColor="text1"/>
        </w:rPr>
        <w:t>事務所</w:t>
      </w:r>
      <w:r w:rsidR="00F07310" w:rsidRPr="00056FBF">
        <w:rPr>
          <w:rFonts w:hint="eastAsia"/>
          <w:color w:val="000000" w:themeColor="text1"/>
        </w:rPr>
        <w:t>の新築工事の</w:t>
      </w:r>
      <w:r w:rsidR="00CD1A5E" w:rsidRPr="00056FBF">
        <w:rPr>
          <w:rFonts w:hint="eastAsia"/>
          <w:color w:val="000000" w:themeColor="text1"/>
        </w:rPr>
        <w:t>工事監理の実績</w:t>
      </w:r>
      <w:r w:rsidR="00F07310" w:rsidRPr="00056FBF">
        <w:rPr>
          <w:rFonts w:hint="eastAsia"/>
          <w:color w:val="000000" w:themeColor="text1"/>
        </w:rPr>
        <w:t>を有していること（</w:t>
      </w:r>
      <w:r w:rsidR="00625221" w:rsidRPr="00056FBF">
        <w:rPr>
          <w:rFonts w:hint="eastAsia"/>
          <w:color w:val="000000" w:themeColor="text1"/>
        </w:rPr>
        <w:t>本事業における</w:t>
      </w:r>
      <w:r w:rsidR="00B24F81" w:rsidRPr="00056FBF">
        <w:rPr>
          <w:rFonts w:hint="eastAsia"/>
          <w:color w:val="000000" w:themeColor="text1"/>
        </w:rPr>
        <w:t>民間事業者の公募の公告日</w:t>
      </w:r>
      <w:r w:rsidR="00F07310" w:rsidRPr="00056FBF">
        <w:rPr>
          <w:rFonts w:hint="eastAsia"/>
          <w:color w:val="000000" w:themeColor="text1"/>
        </w:rPr>
        <w:t>から起算して過去15年間に竣工したものに限る</w:t>
      </w:r>
      <w:r w:rsidR="00120A50" w:rsidRPr="00056FBF">
        <w:rPr>
          <w:rFonts w:hint="eastAsia"/>
          <w:color w:val="000000" w:themeColor="text1"/>
        </w:rPr>
        <w:t>。</w:t>
      </w:r>
      <w:r w:rsidR="00C75A14" w:rsidRPr="00056FBF">
        <w:rPr>
          <w:rFonts w:hint="eastAsia"/>
          <w:color w:val="000000" w:themeColor="text1"/>
        </w:rPr>
        <w:t>)</w:t>
      </w:r>
      <w:r w:rsidR="00F07310" w:rsidRPr="00056FBF">
        <w:rPr>
          <w:rFonts w:hint="eastAsia"/>
          <w:color w:val="000000" w:themeColor="text1"/>
        </w:rPr>
        <w:t>。なお、共同企業体としての実績である場合は、共同企業体へ最大出資した実績であること。</w:t>
      </w:r>
    </w:p>
    <w:p w14:paraId="60F3BBE7" w14:textId="5C877DD1" w:rsidR="00FA433B" w:rsidRPr="00056FBF" w:rsidRDefault="003B2BF1" w:rsidP="000E0164">
      <w:pPr>
        <w:pStyle w:val="4"/>
        <w:rPr>
          <w:color w:val="000000" w:themeColor="text1"/>
        </w:rPr>
      </w:pPr>
      <w:r w:rsidRPr="00056FBF">
        <w:rPr>
          <w:rFonts w:hint="eastAsia"/>
          <w:color w:val="000000" w:themeColor="text1"/>
        </w:rPr>
        <w:t xml:space="preserve">③　</w:t>
      </w:r>
      <w:r w:rsidR="00FA433B" w:rsidRPr="00056FBF">
        <w:rPr>
          <w:rFonts w:hint="eastAsia"/>
          <w:color w:val="000000" w:themeColor="text1"/>
        </w:rPr>
        <w:t>建設業務を行う者</w:t>
      </w:r>
      <w:r w:rsidR="00A15D61" w:rsidRPr="00056FBF">
        <w:rPr>
          <w:rFonts w:hint="eastAsia"/>
          <w:color w:val="000000" w:themeColor="text1"/>
        </w:rPr>
        <w:t>（以下「建設企業」という。</w:t>
      </w:r>
      <w:r w:rsidR="00C75A14" w:rsidRPr="00056FBF">
        <w:rPr>
          <w:rFonts w:ascii="ＭＳ ゴシック" w:hAnsi="ＭＳ ゴシック" w:hint="eastAsia"/>
          <w:color w:val="000000" w:themeColor="text1"/>
        </w:rPr>
        <w:t>)</w:t>
      </w:r>
    </w:p>
    <w:p w14:paraId="017C7BE4" w14:textId="204960F3" w:rsidR="00430691" w:rsidRPr="00056FBF" w:rsidRDefault="00003773" w:rsidP="003A2839">
      <w:pPr>
        <w:pStyle w:val="42"/>
      </w:pPr>
      <w:r w:rsidRPr="00056FBF">
        <w:rPr>
          <w:rFonts w:hint="eastAsia"/>
        </w:rPr>
        <w:t>建設企業</w:t>
      </w:r>
      <w:r w:rsidR="00430691" w:rsidRPr="00056FBF">
        <w:rPr>
          <w:rFonts w:hint="eastAsia"/>
        </w:rPr>
        <w:t>は、以下に示す要件について、いずれにも該当すること。</w:t>
      </w:r>
    </w:p>
    <w:p w14:paraId="1FA98DAE" w14:textId="3D9CBFA0" w:rsidR="00430691" w:rsidRPr="00056FBF" w:rsidRDefault="00625221" w:rsidP="003B2BF1">
      <w:pPr>
        <w:pStyle w:val="42"/>
        <w:spacing w:afterLines="50" w:after="168"/>
      </w:pPr>
      <w:r w:rsidRPr="00056FBF">
        <w:rPr>
          <w:rFonts w:hint="eastAsia"/>
        </w:rPr>
        <w:t>ただし</w:t>
      </w:r>
      <w:r w:rsidR="00F0079D" w:rsidRPr="00056FBF">
        <w:rPr>
          <w:rFonts w:hint="eastAsia"/>
        </w:rPr>
        <w:t>、複数の建設企業で実施する場合</w:t>
      </w:r>
      <w:r w:rsidR="00430691" w:rsidRPr="00056FBF">
        <w:rPr>
          <w:rFonts w:hint="eastAsia"/>
        </w:rPr>
        <w:t>、ア</w:t>
      </w:r>
      <w:r w:rsidR="005E3E8A" w:rsidRPr="00056FBF">
        <w:rPr>
          <w:rFonts w:hint="eastAsia"/>
        </w:rPr>
        <w:t>及びイ</w:t>
      </w:r>
      <w:r w:rsidR="00430691" w:rsidRPr="00056FBF">
        <w:rPr>
          <w:rFonts w:hint="eastAsia"/>
        </w:rPr>
        <w:t>の要件</w:t>
      </w:r>
      <w:r w:rsidR="00F0079D" w:rsidRPr="00056FBF">
        <w:rPr>
          <w:rFonts w:hint="eastAsia"/>
        </w:rPr>
        <w:t>については全て</w:t>
      </w:r>
      <w:r w:rsidR="00430691" w:rsidRPr="00056FBF">
        <w:rPr>
          <w:rFonts w:hint="eastAsia"/>
        </w:rPr>
        <w:t>の</w:t>
      </w:r>
      <w:r w:rsidR="00F0079D" w:rsidRPr="00056FBF">
        <w:rPr>
          <w:rFonts w:hint="eastAsia"/>
        </w:rPr>
        <w:t>建設</w:t>
      </w:r>
      <w:r w:rsidR="00430691" w:rsidRPr="00056FBF">
        <w:rPr>
          <w:rFonts w:hint="eastAsia"/>
        </w:rPr>
        <w:t>企業</w:t>
      </w:r>
      <w:r w:rsidR="00F0079D" w:rsidRPr="00056FBF">
        <w:rPr>
          <w:rFonts w:hint="eastAsia"/>
        </w:rPr>
        <w:t>が</w:t>
      </w:r>
      <w:r w:rsidR="00430691" w:rsidRPr="00056FBF">
        <w:rPr>
          <w:rFonts w:hint="eastAsia"/>
        </w:rPr>
        <w:t>いずれにも該当し、</w:t>
      </w:r>
      <w:r w:rsidR="005E3E8A" w:rsidRPr="00056FBF">
        <w:rPr>
          <w:rFonts w:hint="eastAsia"/>
        </w:rPr>
        <w:t>ウ</w:t>
      </w:r>
      <w:r w:rsidR="00292200" w:rsidRPr="00056FBF">
        <w:rPr>
          <w:rFonts w:hint="eastAsia"/>
        </w:rPr>
        <w:t>からオ</w:t>
      </w:r>
      <w:r w:rsidR="00430691" w:rsidRPr="00056FBF">
        <w:rPr>
          <w:rFonts w:hint="eastAsia"/>
        </w:rPr>
        <w:t>の要件</w:t>
      </w:r>
      <w:r w:rsidR="00BA654C" w:rsidRPr="00056FBF">
        <w:rPr>
          <w:rFonts w:hint="eastAsia"/>
        </w:rPr>
        <w:t>については</w:t>
      </w:r>
      <w:r w:rsidR="00430691" w:rsidRPr="00056FBF">
        <w:rPr>
          <w:rFonts w:hint="eastAsia"/>
        </w:rPr>
        <w:t>１者以上が該当すること。</w:t>
      </w:r>
    </w:p>
    <w:p w14:paraId="76302FF3" w14:textId="6F709BF9" w:rsidR="005E3E8A" w:rsidRPr="00056FBF" w:rsidRDefault="003B2BF1" w:rsidP="00473714">
      <w:pPr>
        <w:pStyle w:val="5"/>
        <w:rPr>
          <w:color w:val="000000" w:themeColor="text1"/>
        </w:rPr>
      </w:pPr>
      <w:r w:rsidRPr="00056FBF">
        <w:rPr>
          <w:rFonts w:hint="eastAsia"/>
          <w:color w:val="000000" w:themeColor="text1"/>
        </w:rPr>
        <w:t xml:space="preserve">ア　</w:t>
      </w:r>
      <w:r w:rsidR="005E3E8A" w:rsidRPr="00056FBF">
        <w:rPr>
          <w:rFonts w:hint="eastAsia"/>
          <w:color w:val="000000" w:themeColor="text1"/>
        </w:rPr>
        <w:t>本市の</w:t>
      </w:r>
      <w:r w:rsidR="00D22103" w:rsidRPr="00056FBF">
        <w:rPr>
          <w:rFonts w:hint="eastAsia"/>
          <w:color w:val="000000" w:themeColor="text1"/>
        </w:rPr>
        <w:t>平成31年度入札参加資格者名簿</w:t>
      </w:r>
      <w:r w:rsidR="00BA654C" w:rsidRPr="00056FBF">
        <w:rPr>
          <w:rFonts w:hint="eastAsia"/>
          <w:color w:val="000000" w:themeColor="text1"/>
        </w:rPr>
        <w:t>に登録されていること</w:t>
      </w:r>
      <w:r w:rsidR="007A0800" w:rsidRPr="00056FBF">
        <w:rPr>
          <w:rFonts w:hint="eastAsia"/>
          <w:color w:val="000000" w:themeColor="text1"/>
        </w:rPr>
        <w:t>又は</w:t>
      </w:r>
      <w:r w:rsidR="005E3E8A" w:rsidRPr="00056FBF">
        <w:rPr>
          <w:rFonts w:hint="eastAsia"/>
          <w:color w:val="000000" w:themeColor="text1"/>
        </w:rPr>
        <w:t>登録が可能な要件を備えていること。</w:t>
      </w:r>
    </w:p>
    <w:p w14:paraId="79D93211" w14:textId="3A87CF2E" w:rsidR="00FA433B" w:rsidRPr="00056FBF" w:rsidRDefault="003B2BF1" w:rsidP="00473714">
      <w:pPr>
        <w:pStyle w:val="5"/>
        <w:rPr>
          <w:color w:val="000000" w:themeColor="text1"/>
        </w:rPr>
      </w:pPr>
      <w:r w:rsidRPr="00056FBF">
        <w:rPr>
          <w:rFonts w:hint="eastAsia"/>
          <w:color w:val="000000" w:themeColor="text1"/>
        </w:rPr>
        <w:t xml:space="preserve">イ　</w:t>
      </w:r>
      <w:r w:rsidR="00FA433B" w:rsidRPr="00056FBF">
        <w:rPr>
          <w:rFonts w:hint="eastAsia"/>
          <w:color w:val="000000" w:themeColor="text1"/>
        </w:rPr>
        <w:t>建設業法</w:t>
      </w:r>
      <w:r w:rsidR="00C75A14" w:rsidRPr="00056FBF">
        <w:rPr>
          <w:rFonts w:hint="eastAsia"/>
          <w:color w:val="000000" w:themeColor="text1"/>
        </w:rPr>
        <w:t>（</w:t>
      </w:r>
      <w:r w:rsidR="00FA433B" w:rsidRPr="00056FBF">
        <w:rPr>
          <w:rFonts w:hint="eastAsia"/>
          <w:color w:val="000000" w:themeColor="text1"/>
        </w:rPr>
        <w:t>昭和24年法律第100号</w:t>
      </w:r>
      <w:r w:rsidR="00C75A14" w:rsidRPr="00056FBF">
        <w:rPr>
          <w:rFonts w:hint="eastAsia"/>
          <w:color w:val="000000" w:themeColor="text1"/>
        </w:rPr>
        <w:t>）</w:t>
      </w:r>
      <w:r w:rsidR="00FA433B" w:rsidRPr="00056FBF">
        <w:rPr>
          <w:rFonts w:hint="eastAsia"/>
          <w:color w:val="000000" w:themeColor="text1"/>
        </w:rPr>
        <w:t>第</w:t>
      </w:r>
      <w:r w:rsidR="00625221" w:rsidRPr="00056FBF">
        <w:rPr>
          <w:rFonts w:hint="eastAsia"/>
          <w:color w:val="000000" w:themeColor="text1"/>
        </w:rPr>
        <w:t>３</w:t>
      </w:r>
      <w:r w:rsidR="00FA433B" w:rsidRPr="00056FBF">
        <w:rPr>
          <w:rFonts w:hint="eastAsia"/>
          <w:color w:val="000000" w:themeColor="text1"/>
        </w:rPr>
        <w:t>条第</w:t>
      </w:r>
      <w:r w:rsidR="00625221" w:rsidRPr="00056FBF">
        <w:rPr>
          <w:rFonts w:hint="eastAsia"/>
          <w:color w:val="000000" w:themeColor="text1"/>
        </w:rPr>
        <w:t>１</w:t>
      </w:r>
      <w:r w:rsidR="00FA433B" w:rsidRPr="00056FBF">
        <w:rPr>
          <w:rFonts w:hint="eastAsia"/>
          <w:color w:val="000000" w:themeColor="text1"/>
        </w:rPr>
        <w:t>項の規定に基づく建築一式工事に係る特定建設業の許可を受けていること。</w:t>
      </w:r>
    </w:p>
    <w:p w14:paraId="1C62BB40" w14:textId="085E26C1" w:rsidR="00FA433B" w:rsidRPr="00056FBF" w:rsidRDefault="003B2BF1" w:rsidP="00473714">
      <w:pPr>
        <w:pStyle w:val="5"/>
        <w:rPr>
          <w:color w:val="000000" w:themeColor="text1"/>
        </w:rPr>
      </w:pPr>
      <w:r w:rsidRPr="00056FBF">
        <w:rPr>
          <w:rFonts w:hint="eastAsia"/>
          <w:color w:val="000000" w:themeColor="text1"/>
        </w:rPr>
        <w:t xml:space="preserve">ウ　</w:t>
      </w:r>
      <w:r w:rsidR="002D3218" w:rsidRPr="00056FBF">
        <w:rPr>
          <w:rFonts w:hint="eastAsia"/>
          <w:color w:val="000000" w:themeColor="text1"/>
        </w:rPr>
        <w:t>建設業法第</w:t>
      </w:r>
      <w:r w:rsidR="004F1159" w:rsidRPr="00056FBF">
        <w:rPr>
          <w:rFonts w:hint="eastAsia"/>
          <w:color w:val="000000" w:themeColor="text1"/>
        </w:rPr>
        <w:t>27</w:t>
      </w:r>
      <w:r w:rsidR="002D3218" w:rsidRPr="00056FBF">
        <w:rPr>
          <w:rFonts w:hint="eastAsia"/>
          <w:color w:val="000000" w:themeColor="text1"/>
        </w:rPr>
        <w:t>条の</w:t>
      </w:r>
      <w:r w:rsidR="00682D65" w:rsidRPr="00056FBF">
        <w:rPr>
          <w:rFonts w:hint="eastAsia"/>
          <w:color w:val="000000" w:themeColor="text1"/>
        </w:rPr>
        <w:t>23</w:t>
      </w:r>
      <w:r w:rsidR="002D3218" w:rsidRPr="00056FBF">
        <w:rPr>
          <w:rFonts w:hint="eastAsia"/>
          <w:color w:val="000000" w:themeColor="text1"/>
        </w:rPr>
        <w:t>の規定に基づく最新の経営事項審査結果通知書（経営規模等評価結果通知書</w:t>
      </w:r>
      <w:r w:rsidR="005D5562" w:rsidRPr="00056FBF">
        <w:rPr>
          <w:rFonts w:hint="eastAsia"/>
          <w:color w:val="000000" w:themeColor="text1"/>
        </w:rPr>
        <w:t>及び</w:t>
      </w:r>
      <w:r w:rsidR="002D3218" w:rsidRPr="00056FBF">
        <w:rPr>
          <w:rFonts w:hint="eastAsia"/>
          <w:color w:val="000000" w:themeColor="text1"/>
        </w:rPr>
        <w:t>総合評定値通知書</w:t>
      </w:r>
      <w:r w:rsidR="00C75A14" w:rsidRPr="00056FBF">
        <w:rPr>
          <w:rFonts w:hint="eastAsia"/>
          <w:color w:val="000000" w:themeColor="text1"/>
        </w:rPr>
        <w:t>)</w:t>
      </w:r>
      <w:r w:rsidR="002D3218" w:rsidRPr="00056FBF">
        <w:rPr>
          <w:rFonts w:hint="eastAsia"/>
          <w:color w:val="000000" w:themeColor="text1"/>
        </w:rPr>
        <w:t>の建築一式の総合評点（総合評定値</w:t>
      </w:r>
      <w:r w:rsidR="00C75A14" w:rsidRPr="00056FBF">
        <w:rPr>
          <w:rFonts w:hint="eastAsia"/>
          <w:color w:val="000000" w:themeColor="text1"/>
        </w:rPr>
        <w:t>)</w:t>
      </w:r>
      <w:r w:rsidR="002D3218" w:rsidRPr="00056FBF">
        <w:rPr>
          <w:rFonts w:hint="eastAsia"/>
          <w:color w:val="000000" w:themeColor="text1"/>
        </w:rPr>
        <w:t>（Ｐ</w:t>
      </w:r>
      <w:r w:rsidR="00C75A14" w:rsidRPr="00056FBF">
        <w:rPr>
          <w:rFonts w:hint="eastAsia"/>
          <w:color w:val="000000" w:themeColor="text1"/>
        </w:rPr>
        <w:t>)</w:t>
      </w:r>
      <w:r w:rsidR="002D3218" w:rsidRPr="00056FBF">
        <w:rPr>
          <w:rFonts w:hint="eastAsia"/>
          <w:color w:val="000000" w:themeColor="text1"/>
        </w:rPr>
        <w:t>が</w:t>
      </w:r>
      <w:r w:rsidR="00453964" w:rsidRPr="00056FBF">
        <w:rPr>
          <w:rFonts w:hint="eastAsia"/>
          <w:color w:val="000000" w:themeColor="text1"/>
        </w:rPr>
        <w:t>1,250</w:t>
      </w:r>
      <w:r w:rsidR="002D3218" w:rsidRPr="00056FBF">
        <w:rPr>
          <w:rFonts w:hint="eastAsia"/>
          <w:color w:val="000000" w:themeColor="text1"/>
        </w:rPr>
        <w:t>点以上であること。</w:t>
      </w:r>
    </w:p>
    <w:p w14:paraId="12B65082" w14:textId="3BAFA741" w:rsidR="00BF7C67" w:rsidRPr="00056FBF" w:rsidRDefault="003B2BF1" w:rsidP="00473714">
      <w:pPr>
        <w:pStyle w:val="5"/>
        <w:rPr>
          <w:color w:val="000000" w:themeColor="text1"/>
        </w:rPr>
      </w:pPr>
      <w:bookmarkStart w:id="51" w:name="_Hlk531099610"/>
      <w:r w:rsidRPr="00056FBF">
        <w:rPr>
          <w:rFonts w:hint="eastAsia"/>
          <w:color w:val="000000" w:themeColor="text1"/>
        </w:rPr>
        <w:t xml:space="preserve">エ　</w:t>
      </w:r>
      <w:r w:rsidR="00A03A2B" w:rsidRPr="00056FBF">
        <w:rPr>
          <w:rFonts w:hint="eastAsia"/>
          <w:color w:val="000000" w:themeColor="text1"/>
        </w:rPr>
        <w:t>延床面積</w:t>
      </w:r>
      <w:r w:rsidR="007A0800" w:rsidRPr="00056FBF">
        <w:rPr>
          <w:rFonts w:hint="eastAsia"/>
          <w:color w:val="000000" w:themeColor="text1"/>
        </w:rPr>
        <w:t>12</w:t>
      </w:r>
      <w:r w:rsidR="00C02983" w:rsidRPr="00056FBF">
        <w:rPr>
          <w:rFonts w:hint="eastAsia"/>
          <w:color w:val="000000" w:themeColor="text1"/>
        </w:rPr>
        <w:t>,</w:t>
      </w:r>
      <w:r w:rsidR="007A0800" w:rsidRPr="00056FBF">
        <w:rPr>
          <w:rFonts w:hint="eastAsia"/>
          <w:color w:val="000000" w:themeColor="text1"/>
        </w:rPr>
        <w:t>7</w:t>
      </w:r>
      <w:r w:rsidR="00C02983" w:rsidRPr="00056FBF">
        <w:rPr>
          <w:rFonts w:hint="eastAsia"/>
          <w:color w:val="000000" w:themeColor="text1"/>
        </w:rPr>
        <w:t>00㎡以上の</w:t>
      </w:r>
      <w:r w:rsidR="00BB00B4" w:rsidRPr="00056FBF">
        <w:rPr>
          <w:rFonts w:hint="eastAsia"/>
          <w:color w:val="000000" w:themeColor="text1"/>
        </w:rPr>
        <w:t>事務所</w:t>
      </w:r>
      <w:r w:rsidR="00C02983" w:rsidRPr="00056FBF">
        <w:rPr>
          <w:rFonts w:hint="eastAsia"/>
          <w:color w:val="000000" w:themeColor="text1"/>
        </w:rPr>
        <w:t>の新築工事を元請として施工した実績を有していること</w:t>
      </w:r>
      <w:bookmarkStart w:id="52" w:name="_Hlk531100367"/>
      <w:r w:rsidR="00C02983" w:rsidRPr="00056FBF">
        <w:rPr>
          <w:rFonts w:hint="eastAsia"/>
          <w:color w:val="000000" w:themeColor="text1"/>
        </w:rPr>
        <w:t>（</w:t>
      </w:r>
      <w:r w:rsidR="00625221" w:rsidRPr="00056FBF">
        <w:rPr>
          <w:rFonts w:hint="eastAsia"/>
          <w:color w:val="000000" w:themeColor="text1"/>
        </w:rPr>
        <w:t>本事業における</w:t>
      </w:r>
      <w:r w:rsidR="00B24F81" w:rsidRPr="00056FBF">
        <w:rPr>
          <w:rFonts w:hint="eastAsia"/>
          <w:color w:val="000000" w:themeColor="text1"/>
        </w:rPr>
        <w:t>民間事業者の公募の</w:t>
      </w:r>
      <w:r w:rsidR="00C02983" w:rsidRPr="00056FBF">
        <w:rPr>
          <w:rFonts w:hint="eastAsia"/>
          <w:color w:val="000000" w:themeColor="text1"/>
        </w:rPr>
        <w:t>公告日から起算して過去15年間に竣工したものに限る</w:t>
      </w:r>
      <w:r w:rsidR="00120A50" w:rsidRPr="00056FBF">
        <w:rPr>
          <w:rFonts w:hint="eastAsia"/>
          <w:color w:val="000000" w:themeColor="text1"/>
        </w:rPr>
        <w:t>。</w:t>
      </w:r>
      <w:r w:rsidR="00C75A14" w:rsidRPr="00056FBF">
        <w:rPr>
          <w:rFonts w:hint="eastAsia"/>
          <w:color w:val="000000" w:themeColor="text1"/>
        </w:rPr>
        <w:t>)</w:t>
      </w:r>
      <w:bookmarkEnd w:id="52"/>
      <w:r w:rsidR="00C02983" w:rsidRPr="00056FBF">
        <w:rPr>
          <w:rFonts w:hint="eastAsia"/>
          <w:color w:val="000000" w:themeColor="text1"/>
        </w:rPr>
        <w:t>。なお、</w:t>
      </w:r>
      <w:bookmarkStart w:id="53" w:name="_Hlk5047490"/>
      <w:r w:rsidR="00C02983" w:rsidRPr="00056FBF">
        <w:rPr>
          <w:rFonts w:hint="eastAsia"/>
          <w:color w:val="000000" w:themeColor="text1"/>
        </w:rPr>
        <w:t>共同企業体としての実績である場合は、</w:t>
      </w:r>
      <w:r w:rsidR="00B3348E" w:rsidRPr="00056FBF">
        <w:rPr>
          <w:rFonts w:hint="eastAsia"/>
          <w:color w:val="000000" w:themeColor="text1"/>
        </w:rPr>
        <w:t>自らが</w:t>
      </w:r>
      <w:r w:rsidR="00C02983" w:rsidRPr="00056FBF">
        <w:rPr>
          <w:rFonts w:hint="eastAsia"/>
          <w:color w:val="000000" w:themeColor="text1"/>
        </w:rPr>
        <w:t>共同企業体へ最大出資した</w:t>
      </w:r>
      <w:r w:rsidR="00B3348E" w:rsidRPr="00056FBF">
        <w:rPr>
          <w:rFonts w:hint="eastAsia"/>
          <w:color w:val="000000" w:themeColor="text1"/>
        </w:rPr>
        <w:t>もの</w:t>
      </w:r>
      <w:r w:rsidR="00C02983" w:rsidRPr="00056FBF">
        <w:rPr>
          <w:rFonts w:hint="eastAsia"/>
          <w:color w:val="000000" w:themeColor="text1"/>
        </w:rPr>
        <w:t>であること</w:t>
      </w:r>
      <w:bookmarkEnd w:id="53"/>
      <w:r w:rsidR="00C02983" w:rsidRPr="00056FBF">
        <w:rPr>
          <w:rFonts w:hint="eastAsia"/>
          <w:color w:val="000000" w:themeColor="text1"/>
        </w:rPr>
        <w:t>。</w:t>
      </w:r>
      <w:bookmarkEnd w:id="51"/>
    </w:p>
    <w:p w14:paraId="773B3EED" w14:textId="718D66D3" w:rsidR="00C02983" w:rsidRPr="00056FBF" w:rsidRDefault="003B2BF1" w:rsidP="00473714">
      <w:pPr>
        <w:pStyle w:val="5"/>
        <w:rPr>
          <w:color w:val="000000" w:themeColor="text1"/>
        </w:rPr>
      </w:pPr>
      <w:r w:rsidRPr="00056FBF">
        <w:rPr>
          <w:rFonts w:hint="eastAsia"/>
          <w:color w:val="000000" w:themeColor="text1"/>
        </w:rPr>
        <w:t xml:space="preserve">オ　</w:t>
      </w:r>
      <w:r w:rsidR="00A03A2B" w:rsidRPr="00056FBF">
        <w:rPr>
          <w:rFonts w:hint="eastAsia"/>
          <w:color w:val="000000" w:themeColor="text1"/>
        </w:rPr>
        <w:t>延床面積</w:t>
      </w:r>
      <w:r w:rsidR="007A0800" w:rsidRPr="00056FBF">
        <w:rPr>
          <w:rFonts w:hint="eastAsia"/>
          <w:color w:val="000000" w:themeColor="text1"/>
        </w:rPr>
        <w:t>12</w:t>
      </w:r>
      <w:r w:rsidR="00C02983" w:rsidRPr="00056FBF">
        <w:rPr>
          <w:rFonts w:hint="eastAsia"/>
          <w:color w:val="000000" w:themeColor="text1"/>
        </w:rPr>
        <w:t>,</w:t>
      </w:r>
      <w:r w:rsidR="007A0800" w:rsidRPr="00056FBF">
        <w:rPr>
          <w:rFonts w:hint="eastAsia"/>
          <w:color w:val="000000" w:themeColor="text1"/>
        </w:rPr>
        <w:t>7</w:t>
      </w:r>
      <w:r w:rsidR="00C02983" w:rsidRPr="00056FBF">
        <w:rPr>
          <w:rFonts w:hint="eastAsia"/>
          <w:color w:val="000000" w:themeColor="text1"/>
        </w:rPr>
        <w:t>00㎡以上の</w:t>
      </w:r>
      <w:r w:rsidR="00814385" w:rsidRPr="00056FBF">
        <w:rPr>
          <w:rFonts w:hint="eastAsia"/>
          <w:color w:val="000000" w:themeColor="text1"/>
        </w:rPr>
        <w:t>事務所</w:t>
      </w:r>
      <w:r w:rsidR="00C02983" w:rsidRPr="00056FBF">
        <w:rPr>
          <w:rFonts w:hint="eastAsia"/>
          <w:color w:val="000000" w:themeColor="text1"/>
        </w:rPr>
        <w:t>の新築工事において、建設業法第26条に規定する主任技術者又は監理技術者として従事した実績があり、監理技術者資格者証を有する者を本工事に</w:t>
      </w:r>
      <w:r w:rsidR="00CF2BA2" w:rsidRPr="00056FBF">
        <w:rPr>
          <w:rFonts w:hint="eastAsia"/>
          <w:color w:val="000000" w:themeColor="text1"/>
        </w:rPr>
        <w:t>専任</w:t>
      </w:r>
      <w:r w:rsidR="00C02983" w:rsidRPr="00056FBF">
        <w:rPr>
          <w:rFonts w:hint="eastAsia"/>
          <w:color w:val="000000" w:themeColor="text1"/>
        </w:rPr>
        <w:t>で配置できる者であること。</w:t>
      </w:r>
    </w:p>
    <w:p w14:paraId="36E9F0AD" w14:textId="413E12E4" w:rsidR="0026205D" w:rsidRPr="00056FBF" w:rsidRDefault="003B2BF1" w:rsidP="000E0164">
      <w:pPr>
        <w:pStyle w:val="4"/>
        <w:rPr>
          <w:color w:val="000000" w:themeColor="text1"/>
        </w:rPr>
      </w:pPr>
      <w:r w:rsidRPr="00056FBF">
        <w:rPr>
          <w:rFonts w:hint="eastAsia"/>
          <w:color w:val="000000" w:themeColor="text1"/>
        </w:rPr>
        <w:t xml:space="preserve">④　</w:t>
      </w:r>
      <w:r w:rsidR="00FA433B" w:rsidRPr="00056FBF">
        <w:rPr>
          <w:rFonts w:hint="eastAsia"/>
          <w:color w:val="000000" w:themeColor="text1"/>
        </w:rPr>
        <w:t>維持管理業務を行う者</w:t>
      </w:r>
      <w:r w:rsidR="00A15D61" w:rsidRPr="00056FBF">
        <w:rPr>
          <w:rFonts w:hint="eastAsia"/>
          <w:color w:val="000000" w:themeColor="text1"/>
        </w:rPr>
        <w:t>（以下「維持管理企業」という。</w:t>
      </w:r>
      <w:r w:rsidR="00C75A14" w:rsidRPr="00056FBF">
        <w:rPr>
          <w:rFonts w:hint="eastAsia"/>
          <w:color w:val="000000" w:themeColor="text1"/>
        </w:rPr>
        <w:t>）</w:t>
      </w:r>
    </w:p>
    <w:p w14:paraId="3FE492E4" w14:textId="77777777" w:rsidR="00BA654C" w:rsidRPr="00056FBF" w:rsidRDefault="00BA654C" w:rsidP="003B2BF1">
      <w:pPr>
        <w:pStyle w:val="afff0"/>
        <w:ind w:leftChars="300" w:left="630"/>
        <w:rPr>
          <w:color w:val="000000" w:themeColor="text1"/>
        </w:rPr>
      </w:pPr>
      <w:r w:rsidRPr="00056FBF">
        <w:rPr>
          <w:rFonts w:hint="eastAsia"/>
          <w:color w:val="000000" w:themeColor="text1"/>
        </w:rPr>
        <w:t>維持管理</w:t>
      </w:r>
      <w:r w:rsidR="00003773" w:rsidRPr="00056FBF">
        <w:rPr>
          <w:rFonts w:hint="eastAsia"/>
          <w:color w:val="000000" w:themeColor="text1"/>
        </w:rPr>
        <w:t>企業</w:t>
      </w:r>
      <w:r w:rsidR="00263EF0" w:rsidRPr="00056FBF">
        <w:rPr>
          <w:rFonts w:hint="eastAsia"/>
          <w:color w:val="000000" w:themeColor="text1"/>
        </w:rPr>
        <w:t>は</w:t>
      </w:r>
      <w:r w:rsidR="005456B5" w:rsidRPr="00056FBF">
        <w:rPr>
          <w:rFonts w:hint="eastAsia"/>
          <w:color w:val="000000" w:themeColor="text1"/>
        </w:rPr>
        <w:t>、以下に示す要件について、いずれにも該当すること。</w:t>
      </w:r>
    </w:p>
    <w:p w14:paraId="47C2E9F3" w14:textId="22AEF35F" w:rsidR="00263EF0" w:rsidRPr="00056FBF" w:rsidRDefault="00625221" w:rsidP="003A2839">
      <w:pPr>
        <w:pStyle w:val="42"/>
      </w:pPr>
      <w:r w:rsidRPr="00056FBF">
        <w:rPr>
          <w:rFonts w:hint="eastAsia"/>
        </w:rPr>
        <w:t>ただし</w:t>
      </w:r>
      <w:r w:rsidR="005456B5" w:rsidRPr="00056FBF">
        <w:rPr>
          <w:rFonts w:hint="eastAsia"/>
        </w:rPr>
        <w:t>、複数の維持管理</w:t>
      </w:r>
      <w:r w:rsidR="00BA654C" w:rsidRPr="00056FBF">
        <w:rPr>
          <w:rFonts w:hint="eastAsia"/>
        </w:rPr>
        <w:t>企業で実施する場合</w:t>
      </w:r>
      <w:r w:rsidR="005456B5" w:rsidRPr="00056FBF">
        <w:rPr>
          <w:rFonts w:hint="eastAsia"/>
        </w:rPr>
        <w:t>、ア</w:t>
      </w:r>
      <w:r w:rsidR="005E3E8A" w:rsidRPr="00056FBF">
        <w:rPr>
          <w:rFonts w:hint="eastAsia"/>
        </w:rPr>
        <w:t>及びイ</w:t>
      </w:r>
      <w:r w:rsidR="005456B5" w:rsidRPr="00056FBF">
        <w:rPr>
          <w:rFonts w:hint="eastAsia"/>
        </w:rPr>
        <w:t>の要件については</w:t>
      </w:r>
      <w:r w:rsidR="00BA654C" w:rsidRPr="00056FBF">
        <w:rPr>
          <w:rFonts w:hint="eastAsia"/>
        </w:rPr>
        <w:t>全て</w:t>
      </w:r>
      <w:r w:rsidR="005456B5" w:rsidRPr="00056FBF">
        <w:rPr>
          <w:rFonts w:hint="eastAsia"/>
        </w:rPr>
        <w:t>の</w:t>
      </w:r>
      <w:r w:rsidR="00BA654C" w:rsidRPr="00056FBF">
        <w:rPr>
          <w:rFonts w:hint="eastAsia"/>
        </w:rPr>
        <w:t>維持管理</w:t>
      </w:r>
      <w:r w:rsidR="005456B5" w:rsidRPr="00056FBF">
        <w:rPr>
          <w:rFonts w:hint="eastAsia"/>
        </w:rPr>
        <w:t>企業が</w:t>
      </w:r>
      <w:r w:rsidR="00BA654C" w:rsidRPr="00056FBF">
        <w:rPr>
          <w:rFonts w:hint="eastAsia"/>
        </w:rPr>
        <w:t>いずれにも</w:t>
      </w:r>
      <w:r w:rsidR="005456B5" w:rsidRPr="00056FBF">
        <w:rPr>
          <w:rFonts w:hint="eastAsia"/>
        </w:rPr>
        <w:t>該当し、</w:t>
      </w:r>
      <w:r w:rsidR="005E3E8A" w:rsidRPr="00056FBF">
        <w:rPr>
          <w:rFonts w:hint="eastAsia"/>
        </w:rPr>
        <w:t>ウ</w:t>
      </w:r>
      <w:r w:rsidR="005456B5" w:rsidRPr="00056FBF">
        <w:rPr>
          <w:rFonts w:hint="eastAsia"/>
        </w:rPr>
        <w:t>の要件</w:t>
      </w:r>
      <w:r w:rsidR="00BA654C" w:rsidRPr="00056FBF">
        <w:rPr>
          <w:rFonts w:hint="eastAsia"/>
        </w:rPr>
        <w:t>について</w:t>
      </w:r>
      <w:r w:rsidR="005456B5" w:rsidRPr="00056FBF">
        <w:rPr>
          <w:rFonts w:hint="eastAsia"/>
        </w:rPr>
        <w:t>は１者以上が該当すること。</w:t>
      </w:r>
    </w:p>
    <w:p w14:paraId="34877230" w14:textId="14EFA157" w:rsidR="005E3E8A" w:rsidRPr="00056FBF" w:rsidRDefault="003B2BF1" w:rsidP="00473714">
      <w:pPr>
        <w:pStyle w:val="5"/>
        <w:rPr>
          <w:color w:val="000000" w:themeColor="text1"/>
        </w:rPr>
      </w:pPr>
      <w:bookmarkStart w:id="54" w:name="_Hlk534654461"/>
      <w:r w:rsidRPr="00056FBF">
        <w:rPr>
          <w:rFonts w:hint="eastAsia"/>
          <w:color w:val="000000" w:themeColor="text1"/>
        </w:rPr>
        <w:t xml:space="preserve">ア　</w:t>
      </w:r>
      <w:r w:rsidR="005E3E8A" w:rsidRPr="00056FBF">
        <w:rPr>
          <w:rFonts w:hint="eastAsia"/>
          <w:color w:val="000000" w:themeColor="text1"/>
        </w:rPr>
        <w:t>本市の</w:t>
      </w:r>
      <w:r w:rsidR="00335E58" w:rsidRPr="00056FBF">
        <w:rPr>
          <w:rFonts w:hint="eastAsia"/>
          <w:color w:val="000000" w:themeColor="text1"/>
        </w:rPr>
        <w:t>平成31年度入札参加資格者名簿</w:t>
      </w:r>
      <w:r w:rsidR="00BA654C" w:rsidRPr="00056FBF">
        <w:rPr>
          <w:rFonts w:hint="eastAsia"/>
          <w:color w:val="000000" w:themeColor="text1"/>
        </w:rPr>
        <w:t>に登録されていること</w:t>
      </w:r>
      <w:r w:rsidR="007A0800" w:rsidRPr="00056FBF">
        <w:rPr>
          <w:rFonts w:hint="eastAsia"/>
          <w:color w:val="000000" w:themeColor="text1"/>
        </w:rPr>
        <w:t>又は</w:t>
      </w:r>
      <w:r w:rsidR="005E3E8A" w:rsidRPr="00056FBF">
        <w:rPr>
          <w:rFonts w:hint="eastAsia"/>
          <w:color w:val="000000" w:themeColor="text1"/>
        </w:rPr>
        <w:t>登録が可能な要件を備えていること。</w:t>
      </w:r>
      <w:bookmarkEnd w:id="54"/>
    </w:p>
    <w:p w14:paraId="6095DBA6" w14:textId="40F26CD9" w:rsidR="005456B5" w:rsidRPr="00056FBF" w:rsidRDefault="003B2BF1" w:rsidP="00473714">
      <w:pPr>
        <w:pStyle w:val="5"/>
        <w:rPr>
          <w:color w:val="000000" w:themeColor="text1"/>
        </w:rPr>
      </w:pPr>
      <w:r w:rsidRPr="00056FBF">
        <w:rPr>
          <w:rFonts w:hint="eastAsia"/>
          <w:color w:val="000000" w:themeColor="text1"/>
        </w:rPr>
        <w:t xml:space="preserve">イ　</w:t>
      </w:r>
      <w:r w:rsidR="005456B5" w:rsidRPr="00056FBF">
        <w:rPr>
          <w:rFonts w:hint="eastAsia"/>
          <w:color w:val="000000" w:themeColor="text1"/>
        </w:rPr>
        <w:t>担当する業務の遂行に必要となる資格（許認可、登録等</w:t>
      </w:r>
      <w:r w:rsidR="00C75A14" w:rsidRPr="00056FBF">
        <w:rPr>
          <w:rFonts w:hint="eastAsia"/>
          <w:color w:val="000000" w:themeColor="text1"/>
        </w:rPr>
        <w:t>)</w:t>
      </w:r>
      <w:r w:rsidR="005456B5" w:rsidRPr="00056FBF">
        <w:rPr>
          <w:rFonts w:hint="eastAsia"/>
          <w:color w:val="000000" w:themeColor="text1"/>
        </w:rPr>
        <w:t>を取得していること。</w:t>
      </w:r>
    </w:p>
    <w:p w14:paraId="70184A91" w14:textId="414BA447" w:rsidR="003328E7" w:rsidRPr="00056FBF" w:rsidRDefault="003B2BF1" w:rsidP="00473714">
      <w:pPr>
        <w:pStyle w:val="5"/>
        <w:rPr>
          <w:color w:val="000000" w:themeColor="text1"/>
        </w:rPr>
      </w:pPr>
      <w:r w:rsidRPr="00056FBF">
        <w:rPr>
          <w:rFonts w:hint="eastAsia"/>
          <w:color w:val="000000" w:themeColor="text1"/>
        </w:rPr>
        <w:t xml:space="preserve">ウ　</w:t>
      </w:r>
      <w:r w:rsidR="00A03A2B" w:rsidRPr="00056FBF">
        <w:rPr>
          <w:rFonts w:hint="eastAsia"/>
          <w:color w:val="000000" w:themeColor="text1"/>
        </w:rPr>
        <w:t>延床面積</w:t>
      </w:r>
      <w:r w:rsidR="007A0800" w:rsidRPr="00056FBF">
        <w:rPr>
          <w:rFonts w:hint="eastAsia"/>
          <w:color w:val="000000" w:themeColor="text1"/>
        </w:rPr>
        <w:t>12</w:t>
      </w:r>
      <w:r w:rsidR="005456B5" w:rsidRPr="00056FBF">
        <w:rPr>
          <w:rFonts w:hint="eastAsia"/>
          <w:color w:val="000000" w:themeColor="text1"/>
        </w:rPr>
        <w:t>,</w:t>
      </w:r>
      <w:r w:rsidR="007A0800" w:rsidRPr="00056FBF">
        <w:rPr>
          <w:rFonts w:hint="eastAsia"/>
          <w:color w:val="000000" w:themeColor="text1"/>
        </w:rPr>
        <w:t>7</w:t>
      </w:r>
      <w:r w:rsidR="005456B5" w:rsidRPr="00056FBF">
        <w:rPr>
          <w:rFonts w:hint="eastAsia"/>
          <w:color w:val="000000" w:themeColor="text1"/>
        </w:rPr>
        <w:t>00㎡以上の事務所において１年以上の維持管理業務の実績を有すること</w:t>
      </w:r>
      <w:bookmarkStart w:id="55" w:name="_Hlk532576392"/>
      <w:r w:rsidR="005456B5" w:rsidRPr="00056FBF">
        <w:rPr>
          <w:rFonts w:hint="eastAsia"/>
          <w:color w:val="000000" w:themeColor="text1"/>
        </w:rPr>
        <w:t>（</w:t>
      </w:r>
      <w:r w:rsidR="00625221" w:rsidRPr="00056FBF">
        <w:rPr>
          <w:rFonts w:hint="eastAsia"/>
          <w:color w:val="000000" w:themeColor="text1"/>
        </w:rPr>
        <w:t>本事業における</w:t>
      </w:r>
      <w:r w:rsidR="00B24F81" w:rsidRPr="00056FBF">
        <w:rPr>
          <w:rFonts w:hint="eastAsia"/>
          <w:color w:val="000000" w:themeColor="text1"/>
        </w:rPr>
        <w:t>民間事業者の公募の</w:t>
      </w:r>
      <w:r w:rsidR="005456B5" w:rsidRPr="00056FBF">
        <w:rPr>
          <w:rFonts w:hint="eastAsia"/>
          <w:color w:val="000000" w:themeColor="text1"/>
        </w:rPr>
        <w:t>公告日から起算して過去15年間に</w:t>
      </w:r>
      <w:r w:rsidR="00B24F81" w:rsidRPr="00056FBF">
        <w:rPr>
          <w:rFonts w:hint="eastAsia"/>
          <w:color w:val="000000" w:themeColor="text1"/>
        </w:rPr>
        <w:t>実施</w:t>
      </w:r>
      <w:r w:rsidR="005456B5" w:rsidRPr="00056FBF">
        <w:rPr>
          <w:rFonts w:hint="eastAsia"/>
          <w:color w:val="000000" w:themeColor="text1"/>
        </w:rPr>
        <w:t>したものに限る</w:t>
      </w:r>
      <w:r w:rsidR="009A6819" w:rsidRPr="00056FBF">
        <w:rPr>
          <w:rFonts w:hint="eastAsia"/>
          <w:color w:val="000000" w:themeColor="text1"/>
        </w:rPr>
        <w:t>。</w:t>
      </w:r>
      <w:r w:rsidR="00C75A14" w:rsidRPr="00056FBF">
        <w:rPr>
          <w:rFonts w:hint="eastAsia"/>
          <w:color w:val="000000" w:themeColor="text1"/>
        </w:rPr>
        <w:t>)</w:t>
      </w:r>
      <w:bookmarkEnd w:id="55"/>
      <w:r w:rsidR="005456B5" w:rsidRPr="00056FBF">
        <w:rPr>
          <w:rFonts w:hint="eastAsia"/>
          <w:color w:val="000000" w:themeColor="text1"/>
        </w:rPr>
        <w:t>。</w:t>
      </w:r>
    </w:p>
    <w:p w14:paraId="6EF17FA7" w14:textId="4F69A5DD" w:rsidR="004246D9" w:rsidRPr="00056FBF" w:rsidRDefault="003B2BF1" w:rsidP="000E0164">
      <w:pPr>
        <w:pStyle w:val="4"/>
        <w:rPr>
          <w:color w:val="000000" w:themeColor="text1"/>
        </w:rPr>
      </w:pPr>
      <w:r w:rsidRPr="00056FBF">
        <w:rPr>
          <w:rFonts w:hint="eastAsia"/>
          <w:color w:val="000000" w:themeColor="text1"/>
        </w:rPr>
        <w:t xml:space="preserve">⑤　</w:t>
      </w:r>
      <w:r w:rsidR="004246D9" w:rsidRPr="00056FBF">
        <w:rPr>
          <w:rFonts w:hint="eastAsia"/>
          <w:color w:val="000000" w:themeColor="text1"/>
        </w:rPr>
        <w:t>運営業務を行う者</w:t>
      </w:r>
      <w:r w:rsidR="00003773" w:rsidRPr="00056FBF">
        <w:rPr>
          <w:rFonts w:hint="eastAsia"/>
          <w:color w:val="000000" w:themeColor="text1"/>
        </w:rPr>
        <w:t>（以下「運営企業」という。</w:t>
      </w:r>
      <w:r w:rsidR="00C75A14" w:rsidRPr="00056FBF">
        <w:rPr>
          <w:rFonts w:ascii="ＭＳ ゴシック" w:hAnsi="ＭＳ ゴシック" w:hint="eastAsia"/>
          <w:color w:val="000000" w:themeColor="text1"/>
        </w:rPr>
        <w:t>)</w:t>
      </w:r>
    </w:p>
    <w:p w14:paraId="7B9893A3" w14:textId="77777777" w:rsidR="00670E15" w:rsidRPr="00056FBF" w:rsidRDefault="00003773" w:rsidP="003B2BF1">
      <w:pPr>
        <w:pStyle w:val="afff0"/>
        <w:ind w:leftChars="300" w:left="630"/>
        <w:rPr>
          <w:color w:val="000000" w:themeColor="text1"/>
        </w:rPr>
      </w:pPr>
      <w:r w:rsidRPr="00056FBF">
        <w:rPr>
          <w:rFonts w:hint="eastAsia"/>
          <w:color w:val="000000" w:themeColor="text1"/>
        </w:rPr>
        <w:t>運営企業は、以下に示す要件について、いずれに</w:t>
      </w:r>
      <w:r w:rsidR="002B22E9" w:rsidRPr="00056FBF">
        <w:rPr>
          <w:rFonts w:hint="eastAsia"/>
          <w:color w:val="000000" w:themeColor="text1"/>
        </w:rPr>
        <w:t>も該当すること。</w:t>
      </w:r>
    </w:p>
    <w:p w14:paraId="6E3EEA60" w14:textId="536B3C17" w:rsidR="00003773" w:rsidRPr="00056FBF" w:rsidRDefault="00625221" w:rsidP="003B2BF1">
      <w:pPr>
        <w:pStyle w:val="afff0"/>
        <w:spacing w:afterLines="50" w:after="168"/>
        <w:ind w:leftChars="300" w:left="630"/>
        <w:rPr>
          <w:color w:val="000000" w:themeColor="text1"/>
        </w:rPr>
      </w:pPr>
      <w:r w:rsidRPr="00056FBF">
        <w:rPr>
          <w:rFonts w:hint="eastAsia"/>
          <w:color w:val="000000" w:themeColor="text1"/>
        </w:rPr>
        <w:t>ただし</w:t>
      </w:r>
      <w:r w:rsidR="002B22E9" w:rsidRPr="00056FBF">
        <w:rPr>
          <w:rFonts w:hint="eastAsia"/>
          <w:color w:val="000000" w:themeColor="text1"/>
        </w:rPr>
        <w:t>、複数の運営企業で実施する場合は、</w:t>
      </w:r>
      <w:r w:rsidR="00003773" w:rsidRPr="00056FBF">
        <w:rPr>
          <w:rFonts w:hint="eastAsia"/>
          <w:color w:val="000000" w:themeColor="text1"/>
        </w:rPr>
        <w:t>ア</w:t>
      </w:r>
      <w:r w:rsidR="002B22E9" w:rsidRPr="00056FBF">
        <w:rPr>
          <w:rFonts w:hint="eastAsia"/>
          <w:color w:val="000000" w:themeColor="text1"/>
        </w:rPr>
        <w:t>及びイ</w:t>
      </w:r>
      <w:r w:rsidR="00670E15" w:rsidRPr="00056FBF">
        <w:rPr>
          <w:rFonts w:hint="eastAsia"/>
          <w:color w:val="000000" w:themeColor="text1"/>
        </w:rPr>
        <w:t>の要件については全て</w:t>
      </w:r>
      <w:r w:rsidR="00003773" w:rsidRPr="00056FBF">
        <w:rPr>
          <w:rFonts w:hint="eastAsia"/>
          <w:color w:val="000000" w:themeColor="text1"/>
        </w:rPr>
        <w:t>の</w:t>
      </w:r>
      <w:r w:rsidR="002B22E9" w:rsidRPr="00056FBF">
        <w:rPr>
          <w:rFonts w:hint="eastAsia"/>
          <w:color w:val="000000" w:themeColor="text1"/>
        </w:rPr>
        <w:t>運営</w:t>
      </w:r>
      <w:r w:rsidR="00003773" w:rsidRPr="00056FBF">
        <w:rPr>
          <w:rFonts w:hint="eastAsia"/>
          <w:color w:val="000000" w:themeColor="text1"/>
        </w:rPr>
        <w:t>企業が</w:t>
      </w:r>
      <w:r w:rsidR="008E7DDA" w:rsidRPr="00056FBF">
        <w:rPr>
          <w:rFonts w:hint="eastAsia"/>
          <w:color w:val="000000" w:themeColor="text1"/>
        </w:rPr>
        <w:t>いずれにも</w:t>
      </w:r>
      <w:r w:rsidR="00003773" w:rsidRPr="00056FBF">
        <w:rPr>
          <w:rFonts w:hint="eastAsia"/>
          <w:color w:val="000000" w:themeColor="text1"/>
        </w:rPr>
        <w:t>該当し、</w:t>
      </w:r>
      <w:r w:rsidR="002B22E9" w:rsidRPr="00056FBF">
        <w:rPr>
          <w:rFonts w:hint="eastAsia"/>
          <w:color w:val="000000" w:themeColor="text1"/>
        </w:rPr>
        <w:t>ウ</w:t>
      </w:r>
      <w:r w:rsidR="00003773" w:rsidRPr="00056FBF">
        <w:rPr>
          <w:rFonts w:hint="eastAsia"/>
          <w:color w:val="000000" w:themeColor="text1"/>
        </w:rPr>
        <w:t>の要件</w:t>
      </w:r>
      <w:r w:rsidR="002B22E9" w:rsidRPr="00056FBF">
        <w:rPr>
          <w:rFonts w:hint="eastAsia"/>
          <w:color w:val="000000" w:themeColor="text1"/>
        </w:rPr>
        <w:t>について</w:t>
      </w:r>
      <w:r w:rsidR="00003773" w:rsidRPr="00056FBF">
        <w:rPr>
          <w:rFonts w:hint="eastAsia"/>
          <w:color w:val="000000" w:themeColor="text1"/>
        </w:rPr>
        <w:t>は１者以上が該当すること。</w:t>
      </w:r>
    </w:p>
    <w:p w14:paraId="399BBDA0" w14:textId="20155930" w:rsidR="00C14B9C" w:rsidRPr="00056FBF" w:rsidRDefault="003B2BF1" w:rsidP="00473714">
      <w:pPr>
        <w:pStyle w:val="5"/>
        <w:rPr>
          <w:color w:val="000000" w:themeColor="text1"/>
        </w:rPr>
      </w:pPr>
      <w:r w:rsidRPr="00056FBF">
        <w:rPr>
          <w:rFonts w:hint="eastAsia"/>
          <w:color w:val="000000" w:themeColor="text1"/>
        </w:rPr>
        <w:t xml:space="preserve">ア　</w:t>
      </w:r>
      <w:r w:rsidR="00C14B9C" w:rsidRPr="00056FBF">
        <w:rPr>
          <w:rFonts w:hint="eastAsia"/>
          <w:color w:val="000000" w:themeColor="text1"/>
        </w:rPr>
        <w:t>本市の</w:t>
      </w:r>
      <w:r w:rsidR="00D22103" w:rsidRPr="00056FBF">
        <w:rPr>
          <w:rFonts w:hint="eastAsia"/>
          <w:color w:val="000000" w:themeColor="text1"/>
        </w:rPr>
        <w:t>平成31年度入札参加資格者名簿</w:t>
      </w:r>
      <w:r w:rsidR="00C14B9C" w:rsidRPr="00056FBF">
        <w:rPr>
          <w:rFonts w:hint="eastAsia"/>
          <w:color w:val="000000" w:themeColor="text1"/>
        </w:rPr>
        <w:t>に登録されていること又は登録が可能な要件を備えていること。</w:t>
      </w:r>
    </w:p>
    <w:p w14:paraId="33941807" w14:textId="419C81F4" w:rsidR="00292200" w:rsidRPr="00056FBF" w:rsidRDefault="003B2BF1" w:rsidP="00473714">
      <w:pPr>
        <w:pStyle w:val="5"/>
        <w:rPr>
          <w:color w:val="000000" w:themeColor="text1"/>
        </w:rPr>
      </w:pPr>
      <w:r w:rsidRPr="00056FBF">
        <w:rPr>
          <w:rFonts w:hint="eastAsia"/>
          <w:color w:val="000000" w:themeColor="text1"/>
        </w:rPr>
        <w:t xml:space="preserve">イ　</w:t>
      </w:r>
      <w:r w:rsidR="004246D9" w:rsidRPr="00056FBF">
        <w:rPr>
          <w:rFonts w:hint="eastAsia"/>
          <w:color w:val="000000" w:themeColor="text1"/>
        </w:rPr>
        <w:t>担当する業務の遂行に必要となる資格（許認可、登録等</w:t>
      </w:r>
      <w:r w:rsidR="00C75A14" w:rsidRPr="00056FBF">
        <w:rPr>
          <w:rFonts w:hint="eastAsia"/>
          <w:color w:val="000000" w:themeColor="text1"/>
        </w:rPr>
        <w:t>)</w:t>
      </w:r>
      <w:r w:rsidR="004246D9" w:rsidRPr="00056FBF">
        <w:rPr>
          <w:rFonts w:hint="eastAsia"/>
          <w:color w:val="000000" w:themeColor="text1"/>
        </w:rPr>
        <w:t>を取得していること。</w:t>
      </w:r>
    </w:p>
    <w:p w14:paraId="7419088D" w14:textId="0DEA1B74" w:rsidR="00BA654C" w:rsidRPr="00056FBF" w:rsidRDefault="003B2BF1" w:rsidP="00473714">
      <w:pPr>
        <w:pStyle w:val="5"/>
        <w:rPr>
          <w:color w:val="000000" w:themeColor="text1"/>
        </w:rPr>
      </w:pPr>
      <w:r w:rsidRPr="00056FBF">
        <w:rPr>
          <w:rFonts w:hint="eastAsia"/>
          <w:color w:val="000000" w:themeColor="text1"/>
        </w:rPr>
        <w:t xml:space="preserve">ウ　</w:t>
      </w:r>
      <w:r w:rsidR="002B22E9" w:rsidRPr="00056FBF">
        <w:rPr>
          <w:rFonts w:hint="eastAsia"/>
          <w:color w:val="000000" w:themeColor="text1"/>
        </w:rPr>
        <w:t>運営企業</w:t>
      </w:r>
      <w:r w:rsidR="00814385" w:rsidRPr="00056FBF">
        <w:rPr>
          <w:rFonts w:hint="eastAsia"/>
          <w:color w:val="000000" w:themeColor="text1"/>
        </w:rPr>
        <w:t>は、</w:t>
      </w:r>
      <w:r w:rsidR="002B22E9" w:rsidRPr="00056FBF">
        <w:rPr>
          <w:rFonts w:hint="eastAsia"/>
          <w:color w:val="000000" w:themeColor="text1"/>
        </w:rPr>
        <w:t>担当する</w:t>
      </w:r>
      <w:r w:rsidR="00814385" w:rsidRPr="00056FBF">
        <w:rPr>
          <w:rFonts w:hint="eastAsia"/>
          <w:color w:val="000000" w:themeColor="text1"/>
        </w:rPr>
        <w:t>業務</w:t>
      </w:r>
      <w:r w:rsidR="00292200" w:rsidRPr="00056FBF">
        <w:rPr>
          <w:rFonts w:hint="eastAsia"/>
          <w:color w:val="000000" w:themeColor="text1"/>
        </w:rPr>
        <w:t>の実績を有すること（</w:t>
      </w:r>
      <w:r w:rsidR="00625221" w:rsidRPr="00056FBF">
        <w:rPr>
          <w:rFonts w:hint="eastAsia"/>
          <w:color w:val="000000" w:themeColor="text1"/>
        </w:rPr>
        <w:t>本事業における</w:t>
      </w:r>
      <w:r w:rsidR="00B24F81" w:rsidRPr="00056FBF">
        <w:rPr>
          <w:rFonts w:hint="eastAsia"/>
          <w:color w:val="000000" w:themeColor="text1"/>
        </w:rPr>
        <w:t>民間事業者の公募の</w:t>
      </w:r>
      <w:r w:rsidR="00292200" w:rsidRPr="00056FBF">
        <w:rPr>
          <w:rFonts w:hint="eastAsia"/>
          <w:color w:val="000000" w:themeColor="text1"/>
        </w:rPr>
        <w:t>公告日から起算して過去15年間に実施したものに限る</w:t>
      </w:r>
      <w:r w:rsidR="009A6819" w:rsidRPr="00056FBF">
        <w:rPr>
          <w:rFonts w:hint="eastAsia"/>
          <w:color w:val="000000" w:themeColor="text1"/>
        </w:rPr>
        <w:t>。</w:t>
      </w:r>
      <w:r w:rsidR="00C75A14" w:rsidRPr="00056FBF">
        <w:rPr>
          <w:rFonts w:hint="eastAsia"/>
          <w:color w:val="000000" w:themeColor="text1"/>
        </w:rPr>
        <w:t>)</w:t>
      </w:r>
      <w:r w:rsidR="00292200" w:rsidRPr="00056FBF">
        <w:rPr>
          <w:rFonts w:hint="eastAsia"/>
          <w:color w:val="000000" w:themeColor="text1"/>
        </w:rPr>
        <w:t>。</w:t>
      </w:r>
    </w:p>
    <w:p w14:paraId="7D27BD69" w14:textId="467052EB" w:rsidR="00FC3C1F" w:rsidRPr="00056FBF" w:rsidRDefault="003B2BF1" w:rsidP="000E0164">
      <w:pPr>
        <w:pStyle w:val="4"/>
        <w:rPr>
          <w:color w:val="000000" w:themeColor="text1"/>
        </w:rPr>
      </w:pPr>
      <w:r w:rsidRPr="00056FBF">
        <w:rPr>
          <w:rFonts w:hint="eastAsia"/>
          <w:color w:val="000000" w:themeColor="text1"/>
        </w:rPr>
        <w:t xml:space="preserve">⑥　</w:t>
      </w:r>
      <w:r w:rsidR="00EF2F47" w:rsidRPr="00056FBF">
        <w:rPr>
          <w:rFonts w:hint="eastAsia"/>
          <w:color w:val="000000" w:themeColor="text1"/>
        </w:rPr>
        <w:t>その他</w:t>
      </w:r>
      <w:r w:rsidR="00FC3C1F" w:rsidRPr="00056FBF">
        <w:rPr>
          <w:rFonts w:hint="eastAsia"/>
          <w:color w:val="000000" w:themeColor="text1"/>
        </w:rPr>
        <w:t>の業務を行う者</w:t>
      </w:r>
    </w:p>
    <w:p w14:paraId="09D6B7DD" w14:textId="38A06BE4" w:rsidR="00FC3C1F" w:rsidRPr="00056FBF" w:rsidRDefault="00EF2F47" w:rsidP="003B2BF1">
      <w:pPr>
        <w:pStyle w:val="afff0"/>
        <w:ind w:leftChars="300" w:left="630"/>
        <w:rPr>
          <w:color w:val="000000" w:themeColor="text1"/>
        </w:rPr>
      </w:pPr>
      <w:r w:rsidRPr="00056FBF">
        <w:rPr>
          <w:rFonts w:hint="eastAsia"/>
          <w:color w:val="000000" w:themeColor="text1"/>
        </w:rPr>
        <w:t>上記①から⑤以外</w:t>
      </w:r>
      <w:r w:rsidR="00C14B9C" w:rsidRPr="00056FBF">
        <w:rPr>
          <w:rFonts w:hint="eastAsia"/>
          <w:color w:val="000000" w:themeColor="text1"/>
        </w:rPr>
        <w:t>の</w:t>
      </w:r>
      <w:r w:rsidRPr="00056FBF">
        <w:rPr>
          <w:rFonts w:hint="eastAsia"/>
          <w:color w:val="000000" w:themeColor="text1"/>
        </w:rPr>
        <w:t>業務にあたる者は、</w:t>
      </w:r>
      <w:r w:rsidR="00772162" w:rsidRPr="00056FBF">
        <w:rPr>
          <w:rFonts w:hint="eastAsia"/>
          <w:color w:val="000000" w:themeColor="text1"/>
        </w:rPr>
        <w:t>以下に示す要件について、いずれにも該当すること。</w:t>
      </w:r>
    </w:p>
    <w:p w14:paraId="67A2A216" w14:textId="7AE34D78" w:rsidR="00C14B9C" w:rsidRPr="00056FBF" w:rsidRDefault="003B2BF1" w:rsidP="00473714">
      <w:pPr>
        <w:pStyle w:val="5"/>
        <w:rPr>
          <w:color w:val="000000" w:themeColor="text1"/>
        </w:rPr>
      </w:pPr>
      <w:r w:rsidRPr="00056FBF">
        <w:rPr>
          <w:rFonts w:hint="eastAsia"/>
          <w:color w:val="000000" w:themeColor="text1"/>
        </w:rPr>
        <w:t xml:space="preserve">ア　</w:t>
      </w:r>
      <w:r w:rsidR="00C14B9C" w:rsidRPr="00056FBF">
        <w:rPr>
          <w:rFonts w:hint="eastAsia"/>
          <w:color w:val="000000" w:themeColor="text1"/>
        </w:rPr>
        <w:t>本市の</w:t>
      </w:r>
      <w:r w:rsidR="00D22103" w:rsidRPr="00056FBF">
        <w:rPr>
          <w:rFonts w:hint="eastAsia"/>
          <w:color w:val="000000" w:themeColor="text1"/>
        </w:rPr>
        <w:t>平成31年度入札参加資格者名簿</w:t>
      </w:r>
      <w:r w:rsidR="00C14B9C" w:rsidRPr="00056FBF">
        <w:rPr>
          <w:rFonts w:hint="eastAsia"/>
          <w:color w:val="000000" w:themeColor="text1"/>
        </w:rPr>
        <w:t>に登録されていること又は登録が可能な要件を備えていること。</w:t>
      </w:r>
    </w:p>
    <w:p w14:paraId="582EFBFD" w14:textId="4D2491AF" w:rsidR="00692C77" w:rsidRPr="00056FBF" w:rsidRDefault="003B2BF1" w:rsidP="00473714">
      <w:pPr>
        <w:pStyle w:val="5"/>
        <w:rPr>
          <w:color w:val="000000" w:themeColor="text1"/>
        </w:rPr>
      </w:pPr>
      <w:r w:rsidRPr="00056FBF">
        <w:rPr>
          <w:rFonts w:hint="eastAsia"/>
          <w:color w:val="000000" w:themeColor="text1"/>
        </w:rPr>
        <w:t xml:space="preserve">イ　</w:t>
      </w:r>
      <w:r w:rsidR="00E931CA" w:rsidRPr="00056FBF">
        <w:rPr>
          <w:rFonts w:hint="eastAsia"/>
          <w:color w:val="000000" w:themeColor="text1"/>
        </w:rPr>
        <w:t>担当する業務の遂行に</w:t>
      </w:r>
      <w:r w:rsidR="00692C77" w:rsidRPr="00056FBF">
        <w:rPr>
          <w:rFonts w:hint="eastAsia"/>
          <w:color w:val="000000" w:themeColor="text1"/>
        </w:rPr>
        <w:t>必要となる資格（</w:t>
      </w:r>
      <w:r w:rsidR="00B3348E" w:rsidRPr="00056FBF">
        <w:rPr>
          <w:rFonts w:hint="eastAsia"/>
          <w:color w:val="000000" w:themeColor="text1"/>
        </w:rPr>
        <w:t>許認可、登録等</w:t>
      </w:r>
      <w:r w:rsidR="00C75A14" w:rsidRPr="00056FBF">
        <w:rPr>
          <w:rFonts w:hint="eastAsia"/>
          <w:color w:val="000000" w:themeColor="text1"/>
        </w:rPr>
        <w:t>)</w:t>
      </w:r>
      <w:r w:rsidR="00E931CA" w:rsidRPr="00056FBF">
        <w:rPr>
          <w:rFonts w:hint="eastAsia"/>
          <w:color w:val="000000" w:themeColor="text1"/>
        </w:rPr>
        <w:t>を取得している</w:t>
      </w:r>
      <w:r w:rsidR="00692C77" w:rsidRPr="00056FBF">
        <w:rPr>
          <w:rFonts w:hint="eastAsia"/>
          <w:color w:val="000000" w:themeColor="text1"/>
        </w:rPr>
        <w:t>こと</w:t>
      </w:r>
      <w:r w:rsidR="00C14B9C" w:rsidRPr="00056FBF">
        <w:rPr>
          <w:rFonts w:hint="eastAsia"/>
          <w:color w:val="000000" w:themeColor="text1"/>
        </w:rPr>
        <w:t>。</w:t>
      </w:r>
    </w:p>
    <w:p w14:paraId="0250A75F" w14:textId="06D1DDF0" w:rsidR="00600C33" w:rsidRPr="00056FBF" w:rsidRDefault="003B2BF1" w:rsidP="000E0164">
      <w:pPr>
        <w:pStyle w:val="4"/>
        <w:rPr>
          <w:color w:val="000000" w:themeColor="text1"/>
        </w:rPr>
      </w:pPr>
      <w:r w:rsidRPr="00056FBF">
        <w:rPr>
          <w:rFonts w:hint="eastAsia"/>
          <w:color w:val="000000" w:themeColor="text1"/>
        </w:rPr>
        <w:t xml:space="preserve">⑦　</w:t>
      </w:r>
      <w:r w:rsidR="00170502" w:rsidRPr="00056FBF">
        <w:rPr>
          <w:rFonts w:hint="eastAsia"/>
          <w:color w:val="000000" w:themeColor="text1"/>
        </w:rPr>
        <w:t>付帯事業</w:t>
      </w:r>
      <w:r w:rsidR="00AB2841" w:rsidRPr="00056FBF">
        <w:rPr>
          <w:rFonts w:hint="eastAsia"/>
          <w:color w:val="000000" w:themeColor="text1"/>
        </w:rPr>
        <w:t>者</w:t>
      </w:r>
    </w:p>
    <w:p w14:paraId="456CC8C5" w14:textId="77777777" w:rsidR="00EC48E2" w:rsidRPr="00056FBF" w:rsidRDefault="00AB2841" w:rsidP="003B2BF1">
      <w:pPr>
        <w:pStyle w:val="afff0"/>
        <w:ind w:leftChars="300" w:left="630"/>
        <w:rPr>
          <w:color w:val="000000" w:themeColor="text1"/>
        </w:rPr>
      </w:pPr>
      <w:r w:rsidRPr="00056FBF">
        <w:rPr>
          <w:rFonts w:hint="eastAsia"/>
          <w:color w:val="000000" w:themeColor="text1"/>
        </w:rPr>
        <w:t>付</w:t>
      </w:r>
      <w:r w:rsidR="00170502" w:rsidRPr="00056FBF">
        <w:rPr>
          <w:rFonts w:hint="eastAsia"/>
          <w:color w:val="000000" w:themeColor="text1"/>
        </w:rPr>
        <w:t>帯事業</w:t>
      </w:r>
      <w:r w:rsidRPr="00056FBF">
        <w:rPr>
          <w:rFonts w:hint="eastAsia"/>
          <w:color w:val="000000" w:themeColor="text1"/>
        </w:rPr>
        <w:t>者は、以下</w:t>
      </w:r>
      <w:r w:rsidR="00E9607C" w:rsidRPr="00056FBF">
        <w:rPr>
          <w:rFonts w:hint="eastAsia"/>
          <w:color w:val="000000" w:themeColor="text1"/>
        </w:rPr>
        <w:t>に示す</w:t>
      </w:r>
      <w:r w:rsidRPr="00056FBF">
        <w:rPr>
          <w:rFonts w:hint="eastAsia"/>
          <w:color w:val="000000" w:themeColor="text1"/>
        </w:rPr>
        <w:t>要件</w:t>
      </w:r>
      <w:r w:rsidR="00E9607C" w:rsidRPr="00056FBF">
        <w:rPr>
          <w:rFonts w:hint="eastAsia"/>
          <w:color w:val="000000" w:themeColor="text1"/>
        </w:rPr>
        <w:t>について、いずれにも該当すること</w:t>
      </w:r>
      <w:r w:rsidRPr="00056FBF">
        <w:rPr>
          <w:rFonts w:hint="eastAsia"/>
          <w:color w:val="000000" w:themeColor="text1"/>
        </w:rPr>
        <w:t>。</w:t>
      </w:r>
    </w:p>
    <w:p w14:paraId="66450DEA" w14:textId="0355997B" w:rsidR="00AB2841" w:rsidRPr="00056FBF" w:rsidRDefault="00EC48E2" w:rsidP="003B2BF1">
      <w:pPr>
        <w:pStyle w:val="afff0"/>
        <w:spacing w:afterLines="50" w:after="168"/>
        <w:ind w:leftChars="300" w:left="630"/>
        <w:rPr>
          <w:color w:val="000000" w:themeColor="text1"/>
        </w:rPr>
      </w:pPr>
      <w:r w:rsidRPr="00056FBF">
        <w:rPr>
          <w:rFonts w:hint="eastAsia"/>
          <w:color w:val="000000" w:themeColor="text1"/>
        </w:rPr>
        <w:t>ただし</w:t>
      </w:r>
      <w:r w:rsidR="00AB2841" w:rsidRPr="00056FBF">
        <w:rPr>
          <w:rFonts w:hint="eastAsia"/>
          <w:color w:val="000000" w:themeColor="text1"/>
        </w:rPr>
        <w:t>、複数の企業で実施する場合は、</w:t>
      </w:r>
      <w:r w:rsidR="00670E15" w:rsidRPr="00056FBF">
        <w:rPr>
          <w:rFonts w:hint="eastAsia"/>
          <w:color w:val="000000" w:themeColor="text1"/>
        </w:rPr>
        <w:t>アの要件については、全て</w:t>
      </w:r>
      <w:r w:rsidR="00BA654C" w:rsidRPr="00056FBF">
        <w:rPr>
          <w:rFonts w:hint="eastAsia"/>
          <w:color w:val="000000" w:themeColor="text1"/>
        </w:rPr>
        <w:t>の企業で該当し、イの要件</w:t>
      </w:r>
      <w:r w:rsidR="00E9607C" w:rsidRPr="00056FBF">
        <w:rPr>
          <w:rFonts w:hint="eastAsia"/>
          <w:color w:val="000000" w:themeColor="text1"/>
        </w:rPr>
        <w:t>について</w:t>
      </w:r>
      <w:r w:rsidR="00BA654C" w:rsidRPr="00056FBF">
        <w:rPr>
          <w:rFonts w:hint="eastAsia"/>
          <w:color w:val="000000" w:themeColor="text1"/>
        </w:rPr>
        <w:t>は</w:t>
      </w:r>
      <w:r w:rsidR="00AB2841" w:rsidRPr="00056FBF">
        <w:rPr>
          <w:rFonts w:hint="eastAsia"/>
          <w:color w:val="000000" w:themeColor="text1"/>
        </w:rPr>
        <w:t>１者以上が該当すること。</w:t>
      </w:r>
    </w:p>
    <w:p w14:paraId="0233B4EF" w14:textId="65675E43" w:rsidR="00AB2841" w:rsidRPr="00056FBF" w:rsidRDefault="002B2D75" w:rsidP="00473714">
      <w:pPr>
        <w:pStyle w:val="5"/>
        <w:rPr>
          <w:color w:val="000000" w:themeColor="text1"/>
        </w:rPr>
      </w:pPr>
      <w:r w:rsidRPr="00056FBF">
        <w:rPr>
          <w:rFonts w:hint="eastAsia"/>
          <w:color w:val="000000" w:themeColor="text1"/>
        </w:rPr>
        <w:t xml:space="preserve">ア　</w:t>
      </w:r>
      <w:r w:rsidR="006B568D" w:rsidRPr="00056FBF">
        <w:rPr>
          <w:rFonts w:hint="eastAsia"/>
          <w:color w:val="000000" w:themeColor="text1"/>
        </w:rPr>
        <w:t>付帯事業</w:t>
      </w:r>
      <w:r w:rsidR="00AB2841" w:rsidRPr="00056FBF">
        <w:rPr>
          <w:rFonts w:hint="eastAsia"/>
          <w:color w:val="000000" w:themeColor="text1"/>
        </w:rPr>
        <w:t>の遂行に必要となる資格（</w:t>
      </w:r>
      <w:r w:rsidR="00BA654C" w:rsidRPr="00056FBF">
        <w:rPr>
          <w:rFonts w:hint="eastAsia"/>
          <w:color w:val="000000" w:themeColor="text1"/>
        </w:rPr>
        <w:t>許認可、登録等</w:t>
      </w:r>
      <w:r w:rsidR="00C75A14" w:rsidRPr="00056FBF">
        <w:rPr>
          <w:rFonts w:hint="eastAsia"/>
          <w:color w:val="000000" w:themeColor="text1"/>
        </w:rPr>
        <w:t>)</w:t>
      </w:r>
      <w:r w:rsidR="00BA654C" w:rsidRPr="00056FBF">
        <w:rPr>
          <w:rFonts w:hint="eastAsia"/>
          <w:color w:val="000000" w:themeColor="text1"/>
        </w:rPr>
        <w:t>を取得していること</w:t>
      </w:r>
      <w:r w:rsidR="00E17DA0" w:rsidRPr="00056FBF">
        <w:rPr>
          <w:rFonts w:hint="eastAsia"/>
          <w:color w:val="000000" w:themeColor="text1"/>
        </w:rPr>
        <w:t>。</w:t>
      </w:r>
    </w:p>
    <w:p w14:paraId="14B0F005" w14:textId="692BEB95" w:rsidR="00AB2841" w:rsidRPr="00056FBF" w:rsidRDefault="002B2D75" w:rsidP="00473714">
      <w:pPr>
        <w:pStyle w:val="5"/>
        <w:rPr>
          <w:color w:val="000000" w:themeColor="text1"/>
        </w:rPr>
      </w:pPr>
      <w:bookmarkStart w:id="56" w:name="_Hlk533182759"/>
      <w:r w:rsidRPr="00056FBF">
        <w:rPr>
          <w:rFonts w:hint="eastAsia"/>
          <w:color w:val="000000" w:themeColor="text1"/>
        </w:rPr>
        <w:t xml:space="preserve">イ　</w:t>
      </w:r>
      <w:r w:rsidR="00E9607C" w:rsidRPr="00056FBF">
        <w:rPr>
          <w:rFonts w:hint="eastAsia"/>
          <w:color w:val="000000" w:themeColor="text1"/>
        </w:rPr>
        <w:t>付帯</w:t>
      </w:r>
      <w:r w:rsidR="006B568D" w:rsidRPr="00056FBF">
        <w:rPr>
          <w:rFonts w:hint="eastAsia"/>
          <w:color w:val="000000" w:themeColor="text1"/>
        </w:rPr>
        <w:t>事業</w:t>
      </w:r>
      <w:r w:rsidR="00DF03A7" w:rsidRPr="00056FBF">
        <w:rPr>
          <w:rFonts w:hint="eastAsia"/>
          <w:color w:val="000000" w:themeColor="text1"/>
        </w:rPr>
        <w:t>者は、担当する業務</w:t>
      </w:r>
      <w:r w:rsidR="00AB2841" w:rsidRPr="00056FBF">
        <w:rPr>
          <w:rFonts w:hint="eastAsia"/>
          <w:color w:val="000000" w:themeColor="text1"/>
        </w:rPr>
        <w:t>の実績を有すること</w:t>
      </w:r>
      <w:r w:rsidR="00E6639E" w:rsidRPr="00056FBF">
        <w:rPr>
          <w:rFonts w:hint="eastAsia"/>
          <w:color w:val="000000" w:themeColor="text1"/>
        </w:rPr>
        <w:t>（</w:t>
      </w:r>
      <w:r w:rsidR="00625221" w:rsidRPr="00056FBF">
        <w:rPr>
          <w:rFonts w:hint="eastAsia"/>
          <w:color w:val="000000" w:themeColor="text1"/>
        </w:rPr>
        <w:t>本事業における</w:t>
      </w:r>
      <w:r w:rsidR="00B24F81" w:rsidRPr="00056FBF">
        <w:rPr>
          <w:rFonts w:hint="eastAsia"/>
          <w:color w:val="000000" w:themeColor="text1"/>
        </w:rPr>
        <w:t>民間事業者の公募の</w:t>
      </w:r>
      <w:r w:rsidR="00E6639E" w:rsidRPr="00056FBF">
        <w:rPr>
          <w:rFonts w:hint="eastAsia"/>
          <w:color w:val="000000" w:themeColor="text1"/>
        </w:rPr>
        <w:t>公告日から起算して過去15年間に実施したものに限る</w:t>
      </w:r>
      <w:r w:rsidR="009A6819" w:rsidRPr="00056FBF">
        <w:rPr>
          <w:rFonts w:hint="eastAsia"/>
          <w:color w:val="000000" w:themeColor="text1"/>
        </w:rPr>
        <w:t>。</w:t>
      </w:r>
      <w:r w:rsidR="00C75A14" w:rsidRPr="00056FBF">
        <w:rPr>
          <w:rFonts w:hint="eastAsia"/>
          <w:color w:val="000000" w:themeColor="text1"/>
        </w:rPr>
        <w:t>)</w:t>
      </w:r>
      <w:r w:rsidR="00AB2841" w:rsidRPr="00056FBF">
        <w:rPr>
          <w:rFonts w:hint="eastAsia"/>
          <w:color w:val="000000" w:themeColor="text1"/>
        </w:rPr>
        <w:t>。</w:t>
      </w:r>
    </w:p>
    <w:bookmarkEnd w:id="56"/>
    <w:p w14:paraId="2593CE28" w14:textId="77777777" w:rsidR="007064A4" w:rsidRPr="00056FBF" w:rsidRDefault="007064A4" w:rsidP="006B568D">
      <w:pPr>
        <w:pStyle w:val="a3"/>
        <w:ind w:leftChars="0" w:left="0"/>
        <w:rPr>
          <w:color w:val="000000" w:themeColor="text1"/>
        </w:rPr>
      </w:pPr>
    </w:p>
    <w:p w14:paraId="32589964" w14:textId="619B99B9" w:rsidR="003032D0" w:rsidRPr="00056FBF" w:rsidRDefault="002B2D75" w:rsidP="00CD262D">
      <w:pPr>
        <w:pStyle w:val="3"/>
        <w:rPr>
          <w:color w:val="000000" w:themeColor="text1"/>
        </w:rPr>
      </w:pPr>
      <w:bookmarkStart w:id="57" w:name="_Toc426486036"/>
      <w:bookmarkStart w:id="58" w:name="_Toc426569785"/>
      <w:r w:rsidRPr="00056FBF">
        <w:rPr>
          <w:rFonts w:hint="eastAsia"/>
          <w:color w:val="000000" w:themeColor="text1"/>
        </w:rPr>
        <w:t>（４）</w:t>
      </w:r>
      <w:r w:rsidR="00C91F88" w:rsidRPr="00056FBF">
        <w:rPr>
          <w:rFonts w:hint="eastAsia"/>
          <w:color w:val="000000" w:themeColor="text1"/>
        </w:rPr>
        <w:t>代表企業、構成企業</w:t>
      </w:r>
      <w:r w:rsidR="00867307" w:rsidRPr="00056FBF">
        <w:rPr>
          <w:rFonts w:hint="eastAsia"/>
          <w:color w:val="000000" w:themeColor="text1"/>
        </w:rPr>
        <w:t>の変更</w:t>
      </w:r>
      <w:bookmarkEnd w:id="57"/>
      <w:bookmarkEnd w:id="58"/>
    </w:p>
    <w:p w14:paraId="4F6CCBEF" w14:textId="77777777" w:rsidR="00FD762E" w:rsidRPr="00056FBF" w:rsidRDefault="00867307" w:rsidP="002B2D75">
      <w:pPr>
        <w:pStyle w:val="afff0"/>
        <w:rPr>
          <w:color w:val="000000" w:themeColor="text1"/>
        </w:rPr>
      </w:pPr>
      <w:r w:rsidRPr="00056FBF">
        <w:rPr>
          <w:rFonts w:hint="eastAsia"/>
          <w:color w:val="000000" w:themeColor="text1"/>
        </w:rPr>
        <w:t>参加表</w:t>
      </w:r>
      <w:r w:rsidR="004A1B2E" w:rsidRPr="00056FBF">
        <w:rPr>
          <w:rFonts w:hint="eastAsia"/>
          <w:color w:val="000000" w:themeColor="text1"/>
        </w:rPr>
        <w:t>明書により参加の意思を表明した応募</w:t>
      </w:r>
      <w:r w:rsidR="00453964" w:rsidRPr="00056FBF">
        <w:rPr>
          <w:rFonts w:hint="eastAsia"/>
          <w:color w:val="000000" w:themeColor="text1"/>
        </w:rPr>
        <w:t>者</w:t>
      </w:r>
      <w:r w:rsidR="004A1B2E" w:rsidRPr="00056FBF">
        <w:rPr>
          <w:rFonts w:hint="eastAsia"/>
          <w:color w:val="000000" w:themeColor="text1"/>
        </w:rPr>
        <w:t>の代表企業</w:t>
      </w:r>
      <w:r w:rsidR="00240106" w:rsidRPr="00056FBF">
        <w:rPr>
          <w:rFonts w:hint="eastAsia"/>
          <w:color w:val="000000" w:themeColor="text1"/>
        </w:rPr>
        <w:t>の変更は原則として認めない。</w:t>
      </w:r>
    </w:p>
    <w:p w14:paraId="3D6AC8CE" w14:textId="228B8F85" w:rsidR="003A5D90" w:rsidRPr="00056FBF" w:rsidRDefault="00BA654C" w:rsidP="002B2D75">
      <w:pPr>
        <w:pStyle w:val="afff0"/>
        <w:rPr>
          <w:color w:val="000000" w:themeColor="text1"/>
        </w:rPr>
      </w:pPr>
      <w:r w:rsidRPr="00056FBF">
        <w:rPr>
          <w:rFonts w:hint="eastAsia"/>
          <w:color w:val="000000" w:themeColor="text1"/>
        </w:rPr>
        <w:t>ただし、</w:t>
      </w:r>
      <w:r w:rsidR="008F079E" w:rsidRPr="00056FBF">
        <w:rPr>
          <w:rFonts w:hint="eastAsia"/>
          <w:color w:val="000000" w:themeColor="text1"/>
        </w:rPr>
        <w:t>構成企業</w:t>
      </w:r>
      <w:r w:rsidR="00867307" w:rsidRPr="00056FBF">
        <w:rPr>
          <w:rFonts w:hint="eastAsia"/>
          <w:color w:val="000000" w:themeColor="text1"/>
        </w:rPr>
        <w:t>については、</w:t>
      </w:r>
      <w:r w:rsidR="00E27BCB" w:rsidRPr="00056FBF">
        <w:rPr>
          <w:rFonts w:hint="eastAsia"/>
          <w:color w:val="000000" w:themeColor="text1"/>
        </w:rPr>
        <w:t>事業契約</w:t>
      </w:r>
      <w:r w:rsidR="00867307" w:rsidRPr="00056FBF">
        <w:rPr>
          <w:rFonts w:hint="eastAsia"/>
          <w:color w:val="000000" w:themeColor="text1"/>
        </w:rPr>
        <w:t>締結前であれば、資格</w:t>
      </w:r>
      <w:r w:rsidR="005D5562" w:rsidRPr="00056FBF">
        <w:rPr>
          <w:rFonts w:hint="eastAsia"/>
          <w:color w:val="000000" w:themeColor="text1"/>
        </w:rPr>
        <w:t>及び</w:t>
      </w:r>
      <w:r w:rsidR="00867307" w:rsidRPr="00056FBF">
        <w:rPr>
          <w:rFonts w:hint="eastAsia"/>
          <w:color w:val="000000" w:themeColor="text1"/>
        </w:rPr>
        <w:t>能力上支障がないと市が判断する場合には、変更を認めることがある。</w:t>
      </w:r>
    </w:p>
    <w:p w14:paraId="354170EB" w14:textId="77777777" w:rsidR="00D5656A" w:rsidRPr="00056FBF" w:rsidRDefault="00D5656A" w:rsidP="004354EA">
      <w:pPr>
        <w:pStyle w:val="25"/>
        <w:ind w:left="525" w:firstLine="210"/>
        <w:rPr>
          <w:color w:val="000000" w:themeColor="text1"/>
        </w:rPr>
      </w:pPr>
    </w:p>
    <w:p w14:paraId="2D0AD8AF" w14:textId="43ABE255" w:rsidR="003A5D90" w:rsidRPr="00056FBF" w:rsidRDefault="002B2D75" w:rsidP="00CD262D">
      <w:pPr>
        <w:pStyle w:val="2"/>
      </w:pPr>
      <w:bookmarkStart w:id="59" w:name="_Toc4492203"/>
      <w:bookmarkStart w:id="60" w:name="_Toc72474649"/>
      <w:bookmarkStart w:id="61" w:name="_Toc533181483"/>
      <w:r w:rsidRPr="00056FBF">
        <w:rPr>
          <w:rFonts w:hint="eastAsia"/>
        </w:rPr>
        <w:t>５．</w:t>
      </w:r>
      <w:r w:rsidR="003A5D90" w:rsidRPr="00056FBF">
        <w:rPr>
          <w:rFonts w:hint="eastAsia"/>
        </w:rPr>
        <w:t>募集手続等</w:t>
      </w:r>
      <w:bookmarkEnd w:id="59"/>
    </w:p>
    <w:p w14:paraId="54B35E07" w14:textId="636FAC92" w:rsidR="00B61F65" w:rsidRPr="00056FBF" w:rsidRDefault="002B2D75" w:rsidP="00CD262D">
      <w:pPr>
        <w:pStyle w:val="3"/>
        <w:rPr>
          <w:color w:val="000000" w:themeColor="text1"/>
        </w:rPr>
      </w:pPr>
      <w:r w:rsidRPr="00056FBF">
        <w:rPr>
          <w:rFonts w:hint="eastAsia"/>
          <w:color w:val="000000" w:themeColor="text1"/>
        </w:rPr>
        <w:t>（１）</w:t>
      </w:r>
      <w:r w:rsidR="00BC65FE" w:rsidRPr="00056FBF">
        <w:rPr>
          <w:rFonts w:hint="eastAsia"/>
          <w:color w:val="000000" w:themeColor="text1"/>
        </w:rPr>
        <w:t>募集要項</w:t>
      </w:r>
      <w:r w:rsidR="00B61F65" w:rsidRPr="00056FBF">
        <w:rPr>
          <w:rFonts w:hint="eastAsia"/>
          <w:color w:val="000000" w:themeColor="text1"/>
        </w:rPr>
        <w:t>に関する事項</w:t>
      </w:r>
    </w:p>
    <w:p w14:paraId="002B1634" w14:textId="76E4297A" w:rsidR="00B61F65" w:rsidRPr="00056FBF" w:rsidRDefault="002B2D75" w:rsidP="000E0164">
      <w:pPr>
        <w:pStyle w:val="4"/>
        <w:rPr>
          <w:color w:val="000000" w:themeColor="text1"/>
        </w:rPr>
      </w:pPr>
      <w:r w:rsidRPr="00056FBF">
        <w:rPr>
          <w:rFonts w:hint="eastAsia"/>
          <w:color w:val="000000" w:themeColor="text1"/>
        </w:rPr>
        <w:t xml:space="preserve">①　</w:t>
      </w:r>
      <w:r w:rsidR="00B61F65" w:rsidRPr="00056FBF">
        <w:rPr>
          <w:rFonts w:hint="eastAsia"/>
          <w:color w:val="000000" w:themeColor="text1"/>
        </w:rPr>
        <w:t>募集の公告及び</w:t>
      </w:r>
      <w:r w:rsidR="00F41547" w:rsidRPr="00056FBF">
        <w:rPr>
          <w:rFonts w:hint="eastAsia"/>
          <w:color w:val="000000" w:themeColor="text1"/>
        </w:rPr>
        <w:t>募集要項</w:t>
      </w:r>
      <w:r w:rsidR="00B61F65" w:rsidRPr="00056FBF">
        <w:rPr>
          <w:rFonts w:hint="eastAsia"/>
          <w:color w:val="000000" w:themeColor="text1"/>
        </w:rPr>
        <w:t>の公表</w:t>
      </w:r>
    </w:p>
    <w:p w14:paraId="0FFF6C56" w14:textId="66C40BEF" w:rsidR="00B61F65" w:rsidRPr="00056FBF" w:rsidRDefault="00B61F65" w:rsidP="002B2D75">
      <w:pPr>
        <w:pStyle w:val="afff0"/>
        <w:ind w:leftChars="300" w:left="630"/>
        <w:rPr>
          <w:color w:val="000000" w:themeColor="text1"/>
        </w:rPr>
      </w:pPr>
      <w:r w:rsidRPr="00056FBF">
        <w:rPr>
          <w:rFonts w:hint="eastAsia"/>
          <w:color w:val="000000" w:themeColor="text1"/>
        </w:rPr>
        <w:t>募集の公告は</w:t>
      </w:r>
      <w:r w:rsidR="00BE2440" w:rsidRPr="00056FBF">
        <w:rPr>
          <w:rFonts w:hint="eastAsia"/>
          <w:color w:val="000000" w:themeColor="text1"/>
        </w:rPr>
        <w:t>、</w:t>
      </w:r>
      <w:r w:rsidR="00C06E1E" w:rsidRPr="00056FBF">
        <w:rPr>
          <w:rFonts w:hint="eastAsia"/>
          <w:color w:val="000000" w:themeColor="text1"/>
        </w:rPr>
        <w:t>2019年</w:t>
      </w:r>
      <w:r w:rsidR="0080624D" w:rsidRPr="00056FBF">
        <w:rPr>
          <w:rFonts w:hint="eastAsia"/>
          <w:color w:val="000000" w:themeColor="text1"/>
        </w:rPr>
        <w:t>４</w:t>
      </w:r>
      <w:r w:rsidRPr="00056FBF">
        <w:rPr>
          <w:rFonts w:hint="eastAsia"/>
          <w:color w:val="000000" w:themeColor="text1"/>
        </w:rPr>
        <w:t>月</w:t>
      </w:r>
      <w:r w:rsidR="00E63420" w:rsidRPr="00056FBF">
        <w:rPr>
          <w:rFonts w:hint="eastAsia"/>
          <w:color w:val="000000" w:themeColor="text1"/>
        </w:rPr>
        <w:t>３</w:t>
      </w:r>
      <w:r w:rsidRPr="00056FBF">
        <w:rPr>
          <w:rFonts w:hint="eastAsia"/>
          <w:color w:val="000000" w:themeColor="text1"/>
        </w:rPr>
        <w:t>日（</w:t>
      </w:r>
      <w:r w:rsidR="009A76B7" w:rsidRPr="00056FBF">
        <w:rPr>
          <w:rFonts w:hint="eastAsia"/>
          <w:color w:val="000000" w:themeColor="text1"/>
        </w:rPr>
        <w:t>水</w:t>
      </w:r>
      <w:r w:rsidRPr="00056FBF">
        <w:rPr>
          <w:rFonts w:hint="eastAsia"/>
          <w:color w:val="000000" w:themeColor="text1"/>
        </w:rPr>
        <w:t>）とし、市のホームページに掲載する。本件</w:t>
      </w:r>
      <w:r w:rsidR="00F41547" w:rsidRPr="00056FBF">
        <w:rPr>
          <w:rFonts w:hint="eastAsia"/>
          <w:color w:val="000000" w:themeColor="text1"/>
        </w:rPr>
        <w:t>募集要項</w:t>
      </w:r>
      <w:r w:rsidRPr="00056FBF">
        <w:rPr>
          <w:rFonts w:hint="eastAsia"/>
          <w:color w:val="000000" w:themeColor="text1"/>
        </w:rPr>
        <w:t>についても同様にホームページにおいて公表し、紙面による配付は行わない。</w:t>
      </w:r>
    </w:p>
    <w:p w14:paraId="54EBCF7F" w14:textId="28108CF8" w:rsidR="00B61F65" w:rsidRPr="00056FBF" w:rsidRDefault="002B2D75" w:rsidP="000E0164">
      <w:pPr>
        <w:pStyle w:val="4"/>
        <w:rPr>
          <w:color w:val="000000" w:themeColor="text1"/>
        </w:rPr>
      </w:pPr>
      <w:r w:rsidRPr="00056FBF">
        <w:rPr>
          <w:rFonts w:hint="eastAsia"/>
          <w:color w:val="000000" w:themeColor="text1"/>
        </w:rPr>
        <w:t xml:space="preserve">②　</w:t>
      </w:r>
      <w:r w:rsidR="00BC65FE" w:rsidRPr="00056FBF">
        <w:rPr>
          <w:rFonts w:hint="eastAsia"/>
          <w:color w:val="000000" w:themeColor="text1"/>
        </w:rPr>
        <w:t>募集要項</w:t>
      </w:r>
      <w:r w:rsidR="00B61F65" w:rsidRPr="00056FBF">
        <w:rPr>
          <w:rFonts w:hint="eastAsia"/>
          <w:color w:val="000000" w:themeColor="text1"/>
        </w:rPr>
        <w:t>に関する質問</w:t>
      </w:r>
      <w:r w:rsidR="005D5562" w:rsidRPr="00056FBF">
        <w:rPr>
          <w:rFonts w:hint="eastAsia"/>
          <w:color w:val="000000" w:themeColor="text1"/>
        </w:rPr>
        <w:t>、</w:t>
      </w:r>
      <w:r w:rsidR="00B61F65" w:rsidRPr="00056FBF">
        <w:rPr>
          <w:rFonts w:hint="eastAsia"/>
          <w:color w:val="000000" w:themeColor="text1"/>
        </w:rPr>
        <w:t>回答</w:t>
      </w:r>
      <w:r w:rsidR="005D5562" w:rsidRPr="00056FBF">
        <w:rPr>
          <w:rFonts w:hint="eastAsia"/>
          <w:color w:val="000000" w:themeColor="text1"/>
        </w:rPr>
        <w:t>及び</w:t>
      </w:r>
      <w:r w:rsidR="00B61F65" w:rsidRPr="00056FBF">
        <w:rPr>
          <w:rFonts w:hint="eastAsia"/>
          <w:color w:val="000000" w:themeColor="text1"/>
        </w:rPr>
        <w:t>公表</w:t>
      </w:r>
    </w:p>
    <w:p w14:paraId="09777B99" w14:textId="5BCA2EFD" w:rsidR="007512E4" w:rsidRPr="00056FBF" w:rsidRDefault="00B61F65" w:rsidP="002B2D75">
      <w:pPr>
        <w:pStyle w:val="afff0"/>
        <w:ind w:leftChars="300" w:left="630"/>
        <w:rPr>
          <w:color w:val="000000" w:themeColor="text1"/>
        </w:rPr>
      </w:pPr>
      <w:r w:rsidRPr="00056FBF">
        <w:rPr>
          <w:rFonts w:hint="eastAsia"/>
          <w:color w:val="000000" w:themeColor="text1"/>
        </w:rPr>
        <w:t>本件</w:t>
      </w:r>
      <w:r w:rsidR="00F41547" w:rsidRPr="00056FBF">
        <w:rPr>
          <w:rFonts w:hint="eastAsia"/>
          <w:color w:val="000000" w:themeColor="text1"/>
        </w:rPr>
        <w:t>募集要項</w:t>
      </w:r>
      <w:r w:rsidRPr="00056FBF">
        <w:rPr>
          <w:rFonts w:hint="eastAsia"/>
          <w:color w:val="000000" w:themeColor="text1"/>
        </w:rPr>
        <w:t>に記載の内容に関して、質問の受付及び回答の公表を以下の要領で行う。</w:t>
      </w:r>
    </w:p>
    <w:p w14:paraId="612BC5D4" w14:textId="06AC6215" w:rsidR="004E4D9A" w:rsidRPr="00056FBF" w:rsidRDefault="002B2D75" w:rsidP="00473714">
      <w:pPr>
        <w:pStyle w:val="5"/>
        <w:rPr>
          <w:color w:val="000000" w:themeColor="text1"/>
        </w:rPr>
      </w:pPr>
      <w:r w:rsidRPr="00056FBF">
        <w:rPr>
          <w:rFonts w:hint="eastAsia"/>
          <w:color w:val="000000" w:themeColor="text1"/>
        </w:rPr>
        <w:t xml:space="preserve">ア　</w:t>
      </w:r>
      <w:r w:rsidR="00B61F65" w:rsidRPr="00056FBF">
        <w:rPr>
          <w:rFonts w:hint="eastAsia"/>
          <w:color w:val="000000" w:themeColor="text1"/>
        </w:rPr>
        <w:t>受付期間</w:t>
      </w:r>
    </w:p>
    <w:p w14:paraId="75197E6A" w14:textId="36FB618A" w:rsidR="004E4D9A" w:rsidRPr="00056FBF" w:rsidRDefault="00C06E1E" w:rsidP="002B2D75">
      <w:pPr>
        <w:pStyle w:val="afff0"/>
        <w:ind w:leftChars="300" w:left="630"/>
        <w:rPr>
          <w:color w:val="000000" w:themeColor="text1"/>
        </w:rPr>
      </w:pPr>
      <w:r w:rsidRPr="00056FBF">
        <w:rPr>
          <w:rFonts w:hint="eastAsia"/>
          <w:color w:val="000000" w:themeColor="text1"/>
        </w:rPr>
        <w:t>2019年</w:t>
      </w:r>
      <w:r w:rsidR="0080624D" w:rsidRPr="00056FBF">
        <w:rPr>
          <w:rFonts w:hint="eastAsia"/>
          <w:color w:val="000000" w:themeColor="text1"/>
        </w:rPr>
        <w:t>４</w:t>
      </w:r>
      <w:r w:rsidR="00B61F65" w:rsidRPr="00056FBF">
        <w:rPr>
          <w:rFonts w:hint="eastAsia"/>
          <w:color w:val="000000" w:themeColor="text1"/>
        </w:rPr>
        <w:t>月</w:t>
      </w:r>
      <w:r w:rsidR="00E63420" w:rsidRPr="00056FBF">
        <w:rPr>
          <w:rFonts w:hint="eastAsia"/>
          <w:color w:val="000000" w:themeColor="text1"/>
        </w:rPr>
        <w:t>４</w:t>
      </w:r>
      <w:r w:rsidR="00B61F65" w:rsidRPr="00056FBF">
        <w:rPr>
          <w:rFonts w:hint="eastAsia"/>
          <w:color w:val="000000" w:themeColor="text1"/>
        </w:rPr>
        <w:t>日（</w:t>
      </w:r>
      <w:r w:rsidR="00E63420" w:rsidRPr="00056FBF">
        <w:rPr>
          <w:rFonts w:hint="eastAsia"/>
          <w:color w:val="000000" w:themeColor="text1"/>
        </w:rPr>
        <w:t>木</w:t>
      </w:r>
      <w:r w:rsidR="00B61F65" w:rsidRPr="00056FBF">
        <w:rPr>
          <w:rFonts w:hint="eastAsia"/>
          <w:color w:val="000000" w:themeColor="text1"/>
        </w:rPr>
        <w:t>）から</w:t>
      </w:r>
      <w:r w:rsidR="0080624D" w:rsidRPr="00056FBF">
        <w:rPr>
          <w:rFonts w:hint="eastAsia"/>
          <w:color w:val="000000" w:themeColor="text1"/>
        </w:rPr>
        <w:t>４</w:t>
      </w:r>
      <w:r w:rsidR="00B61F65" w:rsidRPr="00056FBF">
        <w:rPr>
          <w:rFonts w:hint="eastAsia"/>
          <w:color w:val="000000" w:themeColor="text1"/>
        </w:rPr>
        <w:t>月</w:t>
      </w:r>
      <w:r w:rsidR="00E63420" w:rsidRPr="00056FBF">
        <w:rPr>
          <w:rFonts w:hint="eastAsia"/>
          <w:color w:val="000000" w:themeColor="text1"/>
        </w:rPr>
        <w:t>15</w:t>
      </w:r>
      <w:r w:rsidR="00B61F65" w:rsidRPr="00056FBF">
        <w:rPr>
          <w:rFonts w:hint="eastAsia"/>
          <w:color w:val="000000" w:themeColor="text1"/>
        </w:rPr>
        <w:t>日（</w:t>
      </w:r>
      <w:r w:rsidR="00E63420" w:rsidRPr="00056FBF">
        <w:rPr>
          <w:rFonts w:hint="eastAsia"/>
          <w:color w:val="000000" w:themeColor="text1"/>
        </w:rPr>
        <w:t>月</w:t>
      </w:r>
      <w:r w:rsidR="00B61F65" w:rsidRPr="00056FBF">
        <w:rPr>
          <w:rFonts w:hint="eastAsia"/>
          <w:color w:val="000000" w:themeColor="text1"/>
        </w:rPr>
        <w:t>）午後</w:t>
      </w:r>
      <w:r w:rsidR="0080624D" w:rsidRPr="00056FBF">
        <w:rPr>
          <w:rFonts w:hint="eastAsia"/>
          <w:color w:val="000000" w:themeColor="text1"/>
        </w:rPr>
        <w:t>５</w:t>
      </w:r>
      <w:r w:rsidR="00B61F65" w:rsidRPr="00056FBF">
        <w:rPr>
          <w:rFonts w:hint="eastAsia"/>
          <w:color w:val="000000" w:themeColor="text1"/>
        </w:rPr>
        <w:t>時（必着）</w:t>
      </w:r>
    </w:p>
    <w:p w14:paraId="24AD7291" w14:textId="682C1674" w:rsidR="004E4D9A" w:rsidRPr="00056FBF" w:rsidRDefault="002B2D75" w:rsidP="00473714">
      <w:pPr>
        <w:pStyle w:val="5"/>
        <w:rPr>
          <w:color w:val="000000" w:themeColor="text1"/>
        </w:rPr>
      </w:pPr>
      <w:r w:rsidRPr="00056FBF">
        <w:rPr>
          <w:rFonts w:hint="eastAsia"/>
          <w:color w:val="000000" w:themeColor="text1"/>
        </w:rPr>
        <w:t xml:space="preserve">イ　</w:t>
      </w:r>
      <w:r w:rsidR="00B61F65" w:rsidRPr="00056FBF">
        <w:rPr>
          <w:rFonts w:hint="eastAsia"/>
          <w:color w:val="000000" w:themeColor="text1"/>
        </w:rPr>
        <w:t>受付方法</w:t>
      </w:r>
    </w:p>
    <w:p w14:paraId="573299BE" w14:textId="06721700" w:rsidR="008C551A" w:rsidRPr="00056FBF" w:rsidRDefault="00B61F65" w:rsidP="002B2D75">
      <w:pPr>
        <w:pStyle w:val="afff0"/>
        <w:ind w:leftChars="300" w:left="630"/>
        <w:rPr>
          <w:color w:val="000000" w:themeColor="text1"/>
        </w:rPr>
      </w:pPr>
      <w:r w:rsidRPr="00056FBF">
        <w:rPr>
          <w:rFonts w:hint="eastAsia"/>
          <w:color w:val="000000" w:themeColor="text1"/>
        </w:rPr>
        <w:t>質問の内容を簡潔にまとめ、</w:t>
      </w:r>
      <w:r w:rsidR="009A76B7" w:rsidRPr="00056FBF">
        <w:rPr>
          <w:rFonts w:hint="eastAsia"/>
          <w:color w:val="000000" w:themeColor="text1"/>
        </w:rPr>
        <w:t>「募集要項</w:t>
      </w:r>
      <w:r w:rsidR="00BC65FE" w:rsidRPr="00056FBF">
        <w:rPr>
          <w:rFonts w:hint="eastAsia"/>
          <w:color w:val="000000" w:themeColor="text1"/>
        </w:rPr>
        <w:t>に関する質問</w:t>
      </w:r>
      <w:r w:rsidRPr="00056FBF">
        <w:rPr>
          <w:rFonts w:hint="eastAsia"/>
          <w:color w:val="000000" w:themeColor="text1"/>
        </w:rPr>
        <w:t>書」（</w:t>
      </w:r>
      <w:r w:rsidR="00AF05FA" w:rsidRPr="00056FBF">
        <w:rPr>
          <w:rFonts w:hint="eastAsia"/>
          <w:color w:val="000000" w:themeColor="text1"/>
        </w:rPr>
        <w:t>募集要項</w:t>
      </w:r>
      <w:r w:rsidR="00F561C7" w:rsidRPr="00056FBF">
        <w:rPr>
          <w:rFonts w:hint="eastAsia"/>
          <w:color w:val="000000" w:themeColor="text1"/>
        </w:rPr>
        <w:t xml:space="preserve">別紙３ </w:t>
      </w:r>
      <w:r w:rsidR="00AF05FA" w:rsidRPr="00056FBF">
        <w:rPr>
          <w:rFonts w:hint="eastAsia"/>
          <w:color w:val="000000" w:themeColor="text1"/>
        </w:rPr>
        <w:t xml:space="preserve">様式集　</w:t>
      </w:r>
      <w:r w:rsidRPr="00056FBF">
        <w:rPr>
          <w:rFonts w:hint="eastAsia"/>
          <w:color w:val="000000" w:themeColor="text1"/>
        </w:rPr>
        <w:t>様式</w:t>
      </w:r>
      <w:r w:rsidR="00F561C7" w:rsidRPr="00056FBF">
        <w:rPr>
          <w:rFonts w:hint="eastAsia"/>
          <w:color w:val="000000" w:themeColor="text1"/>
        </w:rPr>
        <w:t>１</w:t>
      </w:r>
      <w:r w:rsidRPr="00056FBF">
        <w:rPr>
          <w:rFonts w:hint="eastAsia"/>
          <w:color w:val="000000" w:themeColor="text1"/>
        </w:rPr>
        <w:t>）に記入の上、電子メールでのファイル添付にて提出のこと。</w:t>
      </w:r>
      <w:r w:rsidR="00BC65FE" w:rsidRPr="00056FBF">
        <w:rPr>
          <w:rFonts w:hint="eastAsia"/>
          <w:color w:val="000000" w:themeColor="text1"/>
        </w:rPr>
        <w:t>また、提出時には必ず電話で貝塚市総務市民部総務課（</w:t>
      </w:r>
      <w:r w:rsidR="008C551A" w:rsidRPr="00056FBF">
        <w:rPr>
          <w:rFonts w:hint="eastAsia"/>
          <w:color w:val="000000" w:themeColor="text1"/>
        </w:rPr>
        <w:t>TEL：072-433-7073）へ電子メールの受信の確認を行うものとする。</w:t>
      </w:r>
    </w:p>
    <w:p w14:paraId="79D49D86" w14:textId="4F52CA89" w:rsidR="004E4D9A" w:rsidRPr="00056FBF" w:rsidRDefault="008C551A" w:rsidP="002B2D75">
      <w:pPr>
        <w:pStyle w:val="afff0"/>
        <w:ind w:leftChars="300" w:left="630"/>
        <w:rPr>
          <w:color w:val="000000" w:themeColor="text1"/>
        </w:rPr>
      </w:pPr>
      <w:r w:rsidRPr="00056FBF">
        <w:rPr>
          <w:rFonts w:hint="eastAsia"/>
          <w:color w:val="000000" w:themeColor="text1"/>
        </w:rPr>
        <w:t>なお、電話による質問の受付は行わない。</w:t>
      </w:r>
    </w:p>
    <w:p w14:paraId="1F3DD02F" w14:textId="690CAB40" w:rsidR="006466E7" w:rsidRPr="00056FBF" w:rsidRDefault="006466E7" w:rsidP="002B2D75">
      <w:pPr>
        <w:pStyle w:val="afff2"/>
        <w:rPr>
          <w:color w:val="000000" w:themeColor="text1"/>
        </w:rPr>
      </w:pPr>
      <w:r w:rsidRPr="00056FBF">
        <w:rPr>
          <w:rFonts w:hint="eastAsia"/>
          <w:color w:val="000000" w:themeColor="text1"/>
        </w:rPr>
        <w:t>表：質問の提出先</w:t>
      </w:r>
    </w:p>
    <w:tbl>
      <w:tblPr>
        <w:tblW w:w="0" w:type="auto"/>
        <w:tblInd w:w="66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123"/>
      </w:tblGrid>
      <w:tr w:rsidR="00056FBF" w:rsidRPr="00056FBF" w14:paraId="516B0CC4" w14:textId="77777777" w:rsidTr="00122AA2">
        <w:tc>
          <w:tcPr>
            <w:tcW w:w="3261" w:type="dxa"/>
            <w:vAlign w:val="center"/>
          </w:tcPr>
          <w:p w14:paraId="21684D0E" w14:textId="713DFBF9" w:rsidR="006466E7" w:rsidRPr="00056FBF" w:rsidRDefault="006466E7" w:rsidP="00122AA2">
            <w:pPr>
              <w:jc w:val="center"/>
              <w:rPr>
                <w:rFonts w:ascii="ＭＳ 明朝" w:hAnsi="ＭＳ 明朝"/>
                <w:color w:val="000000" w:themeColor="text1"/>
                <w:sz w:val="18"/>
              </w:rPr>
            </w:pPr>
            <w:r w:rsidRPr="00056FBF">
              <w:rPr>
                <w:rFonts w:ascii="ＭＳ 明朝" w:hAnsi="ＭＳ 明朝" w:hint="eastAsia"/>
                <w:color w:val="000000" w:themeColor="text1"/>
                <w:sz w:val="18"/>
              </w:rPr>
              <w:t>質問書のファイル形式</w:t>
            </w:r>
          </w:p>
        </w:tc>
        <w:tc>
          <w:tcPr>
            <w:tcW w:w="5123" w:type="dxa"/>
          </w:tcPr>
          <w:p w14:paraId="3960CB7B" w14:textId="77777777" w:rsidR="006466E7" w:rsidRPr="00056FBF" w:rsidRDefault="006466E7" w:rsidP="00122AA2">
            <w:pPr>
              <w:rPr>
                <w:rFonts w:ascii="ＭＳ 明朝" w:hAnsi="ＭＳ 明朝"/>
                <w:color w:val="000000" w:themeColor="text1"/>
                <w:sz w:val="18"/>
              </w:rPr>
            </w:pPr>
            <w:r w:rsidRPr="00056FBF">
              <w:rPr>
                <w:rFonts w:ascii="ＭＳ 明朝" w:hAnsi="ＭＳ 明朝" w:hint="eastAsia"/>
                <w:color w:val="000000" w:themeColor="text1"/>
                <w:sz w:val="18"/>
              </w:rPr>
              <w:t>Microsoft Word</w:t>
            </w:r>
          </w:p>
        </w:tc>
      </w:tr>
      <w:tr w:rsidR="00056FBF" w:rsidRPr="00056FBF" w14:paraId="6D74FF69" w14:textId="77777777" w:rsidTr="00122AA2">
        <w:tc>
          <w:tcPr>
            <w:tcW w:w="3261" w:type="dxa"/>
            <w:vAlign w:val="center"/>
          </w:tcPr>
          <w:p w14:paraId="12D5A84D" w14:textId="77777777" w:rsidR="006466E7" w:rsidRPr="00056FBF" w:rsidRDefault="006466E7" w:rsidP="00122AA2">
            <w:pPr>
              <w:jc w:val="center"/>
              <w:rPr>
                <w:rFonts w:ascii="ＭＳ 明朝" w:hAnsi="ＭＳ 明朝"/>
                <w:color w:val="000000" w:themeColor="text1"/>
                <w:sz w:val="18"/>
              </w:rPr>
            </w:pPr>
            <w:r w:rsidRPr="00056FBF">
              <w:rPr>
                <w:rFonts w:ascii="ＭＳ 明朝" w:hAnsi="ＭＳ 明朝" w:hint="eastAsia"/>
                <w:color w:val="000000" w:themeColor="text1"/>
                <w:sz w:val="18"/>
              </w:rPr>
              <w:t>提出先</w:t>
            </w:r>
          </w:p>
        </w:tc>
        <w:tc>
          <w:tcPr>
            <w:tcW w:w="5123" w:type="dxa"/>
          </w:tcPr>
          <w:p w14:paraId="29A6576F" w14:textId="77777777" w:rsidR="006466E7" w:rsidRPr="00056FBF" w:rsidRDefault="006466E7" w:rsidP="00122AA2">
            <w:pPr>
              <w:rPr>
                <w:rFonts w:ascii="ＭＳ 明朝" w:hAnsi="ＭＳ 明朝"/>
                <w:color w:val="000000" w:themeColor="text1"/>
                <w:sz w:val="18"/>
              </w:rPr>
            </w:pPr>
            <w:r w:rsidRPr="00056FBF">
              <w:rPr>
                <w:rFonts w:ascii="ＭＳ 明朝" w:hAnsi="ＭＳ 明朝" w:hint="eastAsia"/>
                <w:color w:val="000000" w:themeColor="text1"/>
                <w:sz w:val="18"/>
              </w:rPr>
              <w:t>貝塚市総務市民部総務課</w:t>
            </w:r>
          </w:p>
        </w:tc>
      </w:tr>
      <w:tr w:rsidR="006466E7" w:rsidRPr="00056FBF" w14:paraId="6DB10F03" w14:textId="77777777" w:rsidTr="00122AA2">
        <w:tc>
          <w:tcPr>
            <w:tcW w:w="3261" w:type="dxa"/>
            <w:vAlign w:val="center"/>
          </w:tcPr>
          <w:p w14:paraId="3C7740ED" w14:textId="77777777" w:rsidR="006466E7" w:rsidRPr="00056FBF" w:rsidRDefault="006466E7" w:rsidP="00122AA2">
            <w:pPr>
              <w:jc w:val="center"/>
              <w:rPr>
                <w:rFonts w:ascii="ＭＳ 明朝" w:hAnsi="ＭＳ 明朝"/>
                <w:color w:val="000000" w:themeColor="text1"/>
                <w:sz w:val="18"/>
              </w:rPr>
            </w:pPr>
            <w:r w:rsidRPr="00056FBF">
              <w:rPr>
                <w:rFonts w:ascii="ＭＳ 明朝" w:hAnsi="ＭＳ 明朝" w:hint="eastAsia"/>
                <w:color w:val="000000" w:themeColor="text1"/>
                <w:sz w:val="18"/>
              </w:rPr>
              <w:t>提出先メールアドレス</w:t>
            </w:r>
          </w:p>
        </w:tc>
        <w:tc>
          <w:tcPr>
            <w:tcW w:w="5123" w:type="dxa"/>
          </w:tcPr>
          <w:p w14:paraId="46029F96" w14:textId="77777777" w:rsidR="006466E7" w:rsidRPr="00056FBF" w:rsidRDefault="006466E7" w:rsidP="00122AA2">
            <w:pPr>
              <w:rPr>
                <w:rFonts w:ascii="ＭＳ 明朝" w:hAnsi="ＭＳ 明朝"/>
                <w:color w:val="000000" w:themeColor="text1"/>
                <w:sz w:val="18"/>
              </w:rPr>
            </w:pPr>
            <w:r w:rsidRPr="00056FBF">
              <w:rPr>
                <w:rFonts w:ascii="ＭＳ 明朝" w:hAnsi="ＭＳ 明朝"/>
                <w:color w:val="000000" w:themeColor="text1"/>
                <w:sz w:val="18"/>
              </w:rPr>
              <w:t>seibi</w:t>
            </w:r>
            <w:r w:rsidRPr="00056FBF">
              <w:rPr>
                <w:rFonts w:ascii="ＭＳ 明朝" w:hAnsi="ＭＳ 明朝" w:hint="eastAsia"/>
                <w:color w:val="000000" w:themeColor="text1"/>
                <w:sz w:val="18"/>
              </w:rPr>
              <w:t>@city.</w:t>
            </w:r>
            <w:r w:rsidRPr="00056FBF">
              <w:rPr>
                <w:rFonts w:ascii="ＭＳ 明朝" w:hAnsi="ＭＳ 明朝"/>
                <w:color w:val="000000" w:themeColor="text1"/>
                <w:sz w:val="18"/>
              </w:rPr>
              <w:t>kaizuka</w:t>
            </w:r>
            <w:r w:rsidRPr="00056FBF">
              <w:rPr>
                <w:rFonts w:ascii="ＭＳ 明朝" w:hAnsi="ＭＳ 明朝" w:hint="eastAsia"/>
                <w:color w:val="000000" w:themeColor="text1"/>
                <w:sz w:val="18"/>
              </w:rPr>
              <w:t>.lg.jp</w:t>
            </w:r>
          </w:p>
        </w:tc>
      </w:tr>
    </w:tbl>
    <w:p w14:paraId="2249D522" w14:textId="77777777" w:rsidR="005F2764" w:rsidRPr="00056FBF" w:rsidRDefault="005F2764" w:rsidP="003A2839">
      <w:pPr>
        <w:pStyle w:val="42"/>
      </w:pPr>
    </w:p>
    <w:p w14:paraId="7A1DF6DF" w14:textId="56F4CDAF" w:rsidR="00C96FAE" w:rsidRPr="00056FBF" w:rsidRDefault="002B2D75" w:rsidP="00473714">
      <w:pPr>
        <w:pStyle w:val="5"/>
        <w:rPr>
          <w:color w:val="000000" w:themeColor="text1"/>
        </w:rPr>
      </w:pPr>
      <w:r w:rsidRPr="00056FBF">
        <w:rPr>
          <w:rFonts w:hint="eastAsia"/>
          <w:color w:val="000000" w:themeColor="text1"/>
        </w:rPr>
        <w:t xml:space="preserve">ウ　</w:t>
      </w:r>
      <w:r w:rsidR="00B61F65" w:rsidRPr="00056FBF">
        <w:rPr>
          <w:rFonts w:hint="eastAsia"/>
          <w:color w:val="000000" w:themeColor="text1"/>
        </w:rPr>
        <w:t>回答の公表（予定）</w:t>
      </w:r>
    </w:p>
    <w:p w14:paraId="75842271" w14:textId="40F05B0E" w:rsidR="00B61F65" w:rsidRPr="00056FBF" w:rsidRDefault="00B61F65" w:rsidP="002B2D75">
      <w:pPr>
        <w:pStyle w:val="afff0"/>
        <w:ind w:leftChars="300" w:left="630"/>
        <w:rPr>
          <w:color w:val="000000" w:themeColor="text1"/>
        </w:rPr>
      </w:pPr>
      <w:r w:rsidRPr="00056FBF">
        <w:rPr>
          <w:rFonts w:hint="eastAsia"/>
          <w:color w:val="000000" w:themeColor="text1"/>
        </w:rPr>
        <w:t>質問に対する回答は、</w:t>
      </w:r>
      <w:r w:rsidR="00C06E1E" w:rsidRPr="00056FBF">
        <w:rPr>
          <w:rFonts w:hint="eastAsia"/>
          <w:color w:val="000000" w:themeColor="text1"/>
        </w:rPr>
        <w:t>2019年</w:t>
      </w:r>
      <w:r w:rsidR="00E63420" w:rsidRPr="00056FBF">
        <w:rPr>
          <w:rFonts w:hint="eastAsia"/>
          <w:color w:val="000000" w:themeColor="text1"/>
        </w:rPr>
        <w:t>５</w:t>
      </w:r>
      <w:r w:rsidRPr="00056FBF">
        <w:rPr>
          <w:rFonts w:hint="eastAsia"/>
          <w:color w:val="000000" w:themeColor="text1"/>
        </w:rPr>
        <w:t>月</w:t>
      </w:r>
      <w:r w:rsidR="00E63420" w:rsidRPr="00056FBF">
        <w:rPr>
          <w:rFonts w:hint="eastAsia"/>
          <w:color w:val="000000" w:themeColor="text1"/>
        </w:rPr>
        <w:t>10</w:t>
      </w:r>
      <w:r w:rsidRPr="00056FBF">
        <w:rPr>
          <w:rFonts w:hint="eastAsia"/>
          <w:color w:val="000000" w:themeColor="text1"/>
        </w:rPr>
        <w:t>日（</w:t>
      </w:r>
      <w:r w:rsidR="00E63420" w:rsidRPr="00056FBF">
        <w:rPr>
          <w:rFonts w:hint="eastAsia"/>
          <w:color w:val="000000" w:themeColor="text1"/>
        </w:rPr>
        <w:t>金</w:t>
      </w:r>
      <w:r w:rsidRPr="00056FBF">
        <w:rPr>
          <w:rFonts w:hint="eastAsia"/>
          <w:color w:val="000000" w:themeColor="text1"/>
        </w:rPr>
        <w:t>）に</w:t>
      </w:r>
      <w:r w:rsidR="00B56D76" w:rsidRPr="00056FBF">
        <w:rPr>
          <w:rFonts w:hint="eastAsia"/>
          <w:color w:val="000000" w:themeColor="text1"/>
        </w:rPr>
        <w:t>、質問者の権利、競争上の地位、その他正当</w:t>
      </w:r>
      <w:r w:rsidR="004941BB" w:rsidRPr="00056FBF">
        <w:rPr>
          <w:rFonts w:hint="eastAsia"/>
          <w:color w:val="000000" w:themeColor="text1"/>
        </w:rPr>
        <w:t>な</w:t>
      </w:r>
      <w:r w:rsidR="00B56D76" w:rsidRPr="00056FBF">
        <w:rPr>
          <w:rFonts w:hint="eastAsia"/>
          <w:color w:val="000000" w:themeColor="text1"/>
        </w:rPr>
        <w:t>利益を害するおそれ</w:t>
      </w:r>
      <w:r w:rsidR="004941BB" w:rsidRPr="00056FBF">
        <w:rPr>
          <w:rFonts w:hint="eastAsia"/>
          <w:color w:val="000000" w:themeColor="text1"/>
        </w:rPr>
        <w:t>のあるものを除き、</w:t>
      </w:r>
      <w:r w:rsidRPr="00056FBF">
        <w:rPr>
          <w:rFonts w:hint="eastAsia"/>
          <w:color w:val="000000" w:themeColor="text1"/>
        </w:rPr>
        <w:t>市のホームページで公表する。</w:t>
      </w:r>
    </w:p>
    <w:p w14:paraId="5B444B96" w14:textId="77777777" w:rsidR="00230A23" w:rsidRPr="00056FBF" w:rsidRDefault="00230A23" w:rsidP="002B2D75">
      <w:pPr>
        <w:pStyle w:val="afff0"/>
        <w:ind w:leftChars="300" w:left="630"/>
        <w:rPr>
          <w:color w:val="000000" w:themeColor="text1"/>
        </w:rPr>
      </w:pPr>
      <w:r w:rsidRPr="00056FBF">
        <w:rPr>
          <w:rFonts w:hint="eastAsia"/>
          <w:color w:val="000000" w:themeColor="text1"/>
        </w:rPr>
        <w:t>なお、質問者の企業名等は公表しないものとする。</w:t>
      </w:r>
    </w:p>
    <w:p w14:paraId="415BD369" w14:textId="43367915" w:rsidR="00230A23" w:rsidRPr="00056FBF" w:rsidRDefault="00230A23" w:rsidP="002B2D75">
      <w:pPr>
        <w:pStyle w:val="afff0"/>
        <w:ind w:leftChars="300" w:left="630"/>
        <w:rPr>
          <w:color w:val="000000" w:themeColor="text1"/>
        </w:rPr>
      </w:pPr>
      <w:r w:rsidRPr="00056FBF">
        <w:rPr>
          <w:rFonts w:hint="eastAsia"/>
          <w:color w:val="000000" w:themeColor="text1"/>
        </w:rPr>
        <w:t>ホームページアドレス：　http</w:t>
      </w:r>
      <w:r w:rsidR="00985707" w:rsidRPr="00056FBF">
        <w:rPr>
          <w:color w:val="000000" w:themeColor="text1"/>
        </w:rPr>
        <w:t>s</w:t>
      </w:r>
      <w:r w:rsidRPr="00056FBF">
        <w:rPr>
          <w:rFonts w:hint="eastAsia"/>
          <w:color w:val="000000" w:themeColor="text1"/>
        </w:rPr>
        <w:t>://www.city.</w:t>
      </w:r>
      <w:r w:rsidRPr="00056FBF">
        <w:rPr>
          <w:color w:val="000000" w:themeColor="text1"/>
        </w:rPr>
        <w:t>kaizuka</w:t>
      </w:r>
      <w:r w:rsidRPr="00056FBF">
        <w:rPr>
          <w:rFonts w:hint="eastAsia"/>
          <w:color w:val="000000" w:themeColor="text1"/>
        </w:rPr>
        <w:t>.lg.jp</w:t>
      </w:r>
    </w:p>
    <w:p w14:paraId="4B6AD137" w14:textId="11BA5411" w:rsidR="004E4D9A" w:rsidRPr="00056FBF" w:rsidRDefault="00230A23" w:rsidP="002B2D75">
      <w:pPr>
        <w:pStyle w:val="afff0"/>
        <w:ind w:leftChars="300" w:left="630"/>
        <w:rPr>
          <w:color w:val="000000" w:themeColor="text1"/>
        </w:rPr>
      </w:pPr>
      <w:bookmarkStart w:id="62" w:name="OLE_LINK6"/>
      <w:r w:rsidRPr="00056FBF">
        <w:rPr>
          <w:rFonts w:hint="eastAsia"/>
          <w:color w:val="000000" w:themeColor="text1"/>
        </w:rPr>
        <w:t>また、市は、質問に対して個別に回答は行わないが、提出のあった質問に関し、提出者に対して直接ヒアリングを行うことがある。</w:t>
      </w:r>
      <w:bookmarkEnd w:id="62"/>
    </w:p>
    <w:p w14:paraId="692A3D43" w14:textId="39F38D14" w:rsidR="00B61F65" w:rsidRPr="00056FBF" w:rsidRDefault="002B2D75" w:rsidP="000E0164">
      <w:pPr>
        <w:pStyle w:val="4"/>
        <w:rPr>
          <w:color w:val="000000" w:themeColor="text1"/>
        </w:rPr>
      </w:pPr>
      <w:r w:rsidRPr="00056FBF">
        <w:rPr>
          <w:rFonts w:hint="eastAsia"/>
          <w:color w:val="000000" w:themeColor="text1"/>
        </w:rPr>
        <w:t xml:space="preserve">③　</w:t>
      </w:r>
      <w:r w:rsidR="00B61F65" w:rsidRPr="00056FBF">
        <w:rPr>
          <w:rFonts w:hint="eastAsia"/>
          <w:color w:val="000000" w:themeColor="text1"/>
        </w:rPr>
        <w:t>参考資料の配付</w:t>
      </w:r>
    </w:p>
    <w:p w14:paraId="5058F31E" w14:textId="227CF58B" w:rsidR="00447582" w:rsidRPr="00056FBF" w:rsidRDefault="006D2A0D" w:rsidP="002B2D75">
      <w:pPr>
        <w:pStyle w:val="afff0"/>
        <w:ind w:leftChars="300" w:left="630"/>
        <w:rPr>
          <w:color w:val="000000" w:themeColor="text1"/>
        </w:rPr>
      </w:pPr>
      <w:r w:rsidRPr="00056FBF">
        <w:rPr>
          <w:rFonts w:hint="eastAsia"/>
          <w:color w:val="000000" w:themeColor="text1"/>
        </w:rPr>
        <w:t>「</w:t>
      </w:r>
      <w:r w:rsidR="00AF05FA" w:rsidRPr="00056FBF">
        <w:rPr>
          <w:rFonts w:hint="eastAsia"/>
          <w:color w:val="000000" w:themeColor="text1"/>
        </w:rPr>
        <w:t>募集要項</w:t>
      </w:r>
      <w:r w:rsidRPr="00056FBF">
        <w:rPr>
          <w:rFonts w:hint="eastAsia"/>
          <w:color w:val="000000" w:themeColor="text1"/>
        </w:rPr>
        <w:t xml:space="preserve">別紙１ </w:t>
      </w:r>
      <w:r w:rsidR="00B61F65" w:rsidRPr="00056FBF">
        <w:rPr>
          <w:rFonts w:hint="eastAsia"/>
          <w:color w:val="000000" w:themeColor="text1"/>
        </w:rPr>
        <w:t>要求水準書</w:t>
      </w:r>
      <w:r w:rsidRPr="00056FBF">
        <w:rPr>
          <w:rFonts w:hint="eastAsia"/>
          <w:color w:val="000000" w:themeColor="text1"/>
        </w:rPr>
        <w:t>」</w:t>
      </w:r>
      <w:r w:rsidR="00B61F65" w:rsidRPr="00056FBF">
        <w:rPr>
          <w:rFonts w:hint="eastAsia"/>
          <w:color w:val="000000" w:themeColor="text1"/>
        </w:rPr>
        <w:t>の参考資料に関しては、</w:t>
      </w:r>
      <w:r w:rsidR="003D0E75" w:rsidRPr="00056FBF">
        <w:rPr>
          <w:rFonts w:hint="eastAsia"/>
          <w:color w:val="000000" w:themeColor="text1"/>
        </w:rPr>
        <w:t>貝塚市総務市民部総務課</w:t>
      </w:r>
      <w:r w:rsidR="00B61F65" w:rsidRPr="00056FBF">
        <w:rPr>
          <w:rFonts w:hint="eastAsia"/>
          <w:color w:val="000000" w:themeColor="text1"/>
        </w:rPr>
        <w:t>においてDVDにて配付を行う。</w:t>
      </w:r>
    </w:p>
    <w:p w14:paraId="39540E4A" w14:textId="795F2C5D" w:rsidR="006A3E6E" w:rsidRPr="00056FBF" w:rsidRDefault="00447582" w:rsidP="002B2D75">
      <w:pPr>
        <w:pStyle w:val="afff0"/>
        <w:spacing w:afterLines="50" w:after="168"/>
        <w:ind w:leftChars="300" w:left="630"/>
        <w:rPr>
          <w:color w:val="000000" w:themeColor="text1"/>
        </w:rPr>
      </w:pPr>
      <w:r w:rsidRPr="00056FBF">
        <w:rPr>
          <w:rFonts w:hint="eastAsia"/>
          <w:color w:val="000000" w:themeColor="text1"/>
        </w:rPr>
        <w:t>なお、申込み時点で</w:t>
      </w:r>
      <w:r w:rsidR="00CE0F2B" w:rsidRPr="00056FBF">
        <w:rPr>
          <w:rFonts w:hint="eastAsia"/>
          <w:color w:val="000000" w:themeColor="text1"/>
        </w:rPr>
        <w:t>「</w:t>
      </w:r>
      <w:r w:rsidRPr="00056FBF">
        <w:rPr>
          <w:rFonts w:hint="eastAsia"/>
          <w:color w:val="000000" w:themeColor="text1"/>
        </w:rPr>
        <w:t>第３</w:t>
      </w:r>
      <w:r w:rsidR="00473714" w:rsidRPr="00056FBF">
        <w:rPr>
          <w:rFonts w:hint="eastAsia"/>
          <w:color w:val="000000" w:themeColor="text1"/>
        </w:rPr>
        <w:t xml:space="preserve"> </w:t>
      </w:r>
      <w:r w:rsidRPr="00056FBF">
        <w:rPr>
          <w:rFonts w:hint="eastAsia"/>
          <w:color w:val="000000" w:themeColor="text1"/>
        </w:rPr>
        <w:t>４</w:t>
      </w:r>
      <w:r w:rsidR="00473714" w:rsidRPr="00056FBF">
        <w:rPr>
          <w:rFonts w:hint="eastAsia"/>
          <w:color w:val="000000" w:themeColor="text1"/>
        </w:rPr>
        <w:t>．</w:t>
      </w:r>
      <w:r w:rsidRPr="00056FBF">
        <w:rPr>
          <w:rFonts w:hint="eastAsia"/>
          <w:color w:val="000000" w:themeColor="text1"/>
        </w:rPr>
        <w:t>応募者の備えるべき参加資格要件」を満たしていると客観的に考えられることを配布の条件と</w:t>
      </w:r>
      <w:r w:rsidR="00EF01C3" w:rsidRPr="00056FBF">
        <w:rPr>
          <w:rFonts w:hint="eastAsia"/>
          <w:color w:val="000000" w:themeColor="text1"/>
        </w:rPr>
        <w:t>する</w:t>
      </w:r>
      <w:r w:rsidRPr="00056FBF">
        <w:rPr>
          <w:rFonts w:hint="eastAsia"/>
          <w:color w:val="000000" w:themeColor="text1"/>
        </w:rPr>
        <w:t>。</w:t>
      </w:r>
    </w:p>
    <w:p w14:paraId="5D178F31" w14:textId="5D879E54" w:rsidR="006A3E6E" w:rsidRPr="00056FBF" w:rsidRDefault="002B2D75" w:rsidP="00473714">
      <w:pPr>
        <w:pStyle w:val="5"/>
        <w:rPr>
          <w:color w:val="000000" w:themeColor="text1"/>
        </w:rPr>
      </w:pPr>
      <w:r w:rsidRPr="00056FBF">
        <w:rPr>
          <w:rFonts w:hint="eastAsia"/>
          <w:color w:val="000000" w:themeColor="text1"/>
        </w:rPr>
        <w:t xml:space="preserve">ア　</w:t>
      </w:r>
      <w:r w:rsidR="00B61F65" w:rsidRPr="00056FBF">
        <w:rPr>
          <w:rFonts w:hint="eastAsia"/>
          <w:color w:val="000000" w:themeColor="text1"/>
        </w:rPr>
        <w:t>配付期間</w:t>
      </w:r>
    </w:p>
    <w:p w14:paraId="527ED5E0" w14:textId="4304F4D4" w:rsidR="003A5D90" w:rsidRPr="00056FBF" w:rsidRDefault="00C06E1E" w:rsidP="002B2D75">
      <w:pPr>
        <w:pStyle w:val="afff0"/>
        <w:ind w:leftChars="300" w:left="630"/>
        <w:rPr>
          <w:color w:val="000000" w:themeColor="text1"/>
        </w:rPr>
      </w:pPr>
      <w:bookmarkStart w:id="63" w:name="_Hlk3299802"/>
      <w:r w:rsidRPr="00056FBF">
        <w:rPr>
          <w:rFonts w:hint="eastAsia"/>
          <w:color w:val="000000" w:themeColor="text1"/>
        </w:rPr>
        <w:t>2019年</w:t>
      </w:r>
      <w:r w:rsidR="00150EF5" w:rsidRPr="00056FBF">
        <w:rPr>
          <w:rFonts w:hint="eastAsia"/>
          <w:color w:val="000000" w:themeColor="text1"/>
        </w:rPr>
        <w:t>４</w:t>
      </w:r>
      <w:r w:rsidR="00B61F65" w:rsidRPr="00056FBF">
        <w:rPr>
          <w:rFonts w:hint="eastAsia"/>
          <w:color w:val="000000" w:themeColor="text1"/>
        </w:rPr>
        <w:t>月</w:t>
      </w:r>
      <w:r w:rsidR="00150EF5" w:rsidRPr="00056FBF">
        <w:rPr>
          <w:rFonts w:hint="eastAsia"/>
          <w:color w:val="000000" w:themeColor="text1"/>
        </w:rPr>
        <w:t>４</w:t>
      </w:r>
      <w:r w:rsidR="00B61F65" w:rsidRPr="00056FBF">
        <w:rPr>
          <w:rFonts w:hint="eastAsia"/>
          <w:color w:val="000000" w:themeColor="text1"/>
        </w:rPr>
        <w:t>日（</w:t>
      </w:r>
      <w:r w:rsidR="00150EF5" w:rsidRPr="00056FBF">
        <w:rPr>
          <w:rFonts w:hint="eastAsia"/>
          <w:color w:val="000000" w:themeColor="text1"/>
        </w:rPr>
        <w:t>木</w:t>
      </w:r>
      <w:r w:rsidR="00B61F65" w:rsidRPr="00056FBF">
        <w:rPr>
          <w:rFonts w:hint="eastAsia"/>
          <w:color w:val="000000" w:themeColor="text1"/>
        </w:rPr>
        <w:t>）から</w:t>
      </w:r>
      <w:r w:rsidR="00F561C7" w:rsidRPr="00056FBF">
        <w:rPr>
          <w:rFonts w:hint="eastAsia"/>
          <w:color w:val="000000" w:themeColor="text1"/>
        </w:rPr>
        <w:t>４</w:t>
      </w:r>
      <w:r w:rsidR="00B61F65" w:rsidRPr="00056FBF">
        <w:rPr>
          <w:rFonts w:hint="eastAsia"/>
          <w:color w:val="000000" w:themeColor="text1"/>
        </w:rPr>
        <w:t>月</w:t>
      </w:r>
      <w:r w:rsidR="00150EF5" w:rsidRPr="00056FBF">
        <w:rPr>
          <w:rFonts w:hint="eastAsia"/>
          <w:color w:val="000000" w:themeColor="text1"/>
        </w:rPr>
        <w:t>1</w:t>
      </w:r>
      <w:r w:rsidR="003B70EE" w:rsidRPr="00056FBF">
        <w:rPr>
          <w:rFonts w:hint="eastAsia"/>
          <w:color w:val="000000" w:themeColor="text1"/>
        </w:rPr>
        <w:t>7</w:t>
      </w:r>
      <w:r w:rsidR="00B61F65" w:rsidRPr="00056FBF">
        <w:rPr>
          <w:rFonts w:hint="eastAsia"/>
          <w:color w:val="000000" w:themeColor="text1"/>
        </w:rPr>
        <w:t>日（</w:t>
      </w:r>
      <w:r w:rsidR="00150EF5" w:rsidRPr="00056FBF">
        <w:rPr>
          <w:rFonts w:hint="eastAsia"/>
          <w:color w:val="000000" w:themeColor="text1"/>
        </w:rPr>
        <w:t>水</w:t>
      </w:r>
      <w:r w:rsidR="00B61F65" w:rsidRPr="00056FBF">
        <w:rPr>
          <w:rFonts w:hint="eastAsia"/>
          <w:color w:val="000000" w:themeColor="text1"/>
        </w:rPr>
        <w:t>）までの土</w:t>
      </w:r>
      <w:r w:rsidR="00F561C7" w:rsidRPr="00056FBF">
        <w:rPr>
          <w:rFonts w:hint="eastAsia"/>
          <w:color w:val="000000" w:themeColor="text1"/>
        </w:rPr>
        <w:t>曜日及び日曜日</w:t>
      </w:r>
      <w:r w:rsidR="00B61F65" w:rsidRPr="00056FBF">
        <w:rPr>
          <w:rFonts w:hint="eastAsia"/>
          <w:color w:val="000000" w:themeColor="text1"/>
        </w:rPr>
        <w:t>を除き、午前10時から正午及び午後１時から午後５時までとする。</w:t>
      </w:r>
    </w:p>
    <w:bookmarkEnd w:id="63"/>
    <w:p w14:paraId="37724995" w14:textId="66CEBB20" w:rsidR="006A3E6E" w:rsidRPr="00056FBF" w:rsidRDefault="006A3E6E" w:rsidP="002B2D75">
      <w:pPr>
        <w:pStyle w:val="afff0"/>
        <w:ind w:leftChars="300" w:left="630"/>
        <w:rPr>
          <w:color w:val="000000" w:themeColor="text1"/>
        </w:rPr>
      </w:pPr>
      <w:r w:rsidRPr="00056FBF">
        <w:rPr>
          <w:rFonts w:hint="eastAsia"/>
          <w:color w:val="000000" w:themeColor="text1"/>
        </w:rPr>
        <w:t>参考資料のDVDの引き渡し希望日の前日の正午までに、</w:t>
      </w:r>
      <w:r w:rsidR="00587BBF" w:rsidRPr="00056FBF">
        <w:rPr>
          <w:rFonts w:hint="eastAsia"/>
          <w:color w:val="000000" w:themeColor="text1"/>
        </w:rPr>
        <w:t>電話で</w:t>
      </w:r>
      <w:r w:rsidR="00BC65FE" w:rsidRPr="00056FBF">
        <w:rPr>
          <w:rFonts w:hint="eastAsia"/>
          <w:color w:val="000000" w:themeColor="text1"/>
        </w:rPr>
        <w:t>貝塚市総務市民部総務課（TEL：072-433-7073）へ来庁希望日時</w:t>
      </w:r>
      <w:r w:rsidRPr="00056FBF">
        <w:rPr>
          <w:rFonts w:hint="eastAsia"/>
          <w:color w:val="000000" w:themeColor="text1"/>
        </w:rPr>
        <w:t>を連絡すること。</w:t>
      </w:r>
    </w:p>
    <w:p w14:paraId="26557420" w14:textId="459F3886" w:rsidR="00447582" w:rsidRPr="00056FBF" w:rsidRDefault="00587BBF" w:rsidP="002B2D75">
      <w:pPr>
        <w:pStyle w:val="afff0"/>
        <w:ind w:leftChars="300" w:left="630"/>
        <w:rPr>
          <w:color w:val="000000" w:themeColor="text1"/>
        </w:rPr>
      </w:pPr>
      <w:r w:rsidRPr="00056FBF">
        <w:rPr>
          <w:rFonts w:hint="eastAsia"/>
          <w:color w:val="000000" w:themeColor="text1"/>
        </w:rPr>
        <w:t>なお、この際、参考資料配布申込書（</w:t>
      </w:r>
      <w:r w:rsidR="00AF05FA" w:rsidRPr="00056FBF">
        <w:rPr>
          <w:rFonts w:hint="eastAsia"/>
          <w:color w:val="000000" w:themeColor="text1"/>
        </w:rPr>
        <w:t>募集要項</w:t>
      </w:r>
      <w:r w:rsidR="00F561C7" w:rsidRPr="00056FBF">
        <w:rPr>
          <w:rFonts w:hint="eastAsia"/>
          <w:color w:val="000000" w:themeColor="text1"/>
        </w:rPr>
        <w:t xml:space="preserve">別紙３ </w:t>
      </w:r>
      <w:r w:rsidR="00AF05FA" w:rsidRPr="00056FBF">
        <w:rPr>
          <w:rFonts w:hint="eastAsia"/>
          <w:color w:val="000000" w:themeColor="text1"/>
        </w:rPr>
        <w:t xml:space="preserve">様式集　</w:t>
      </w:r>
      <w:r w:rsidR="006A3E6E" w:rsidRPr="00056FBF">
        <w:rPr>
          <w:rFonts w:hint="eastAsia"/>
          <w:color w:val="000000" w:themeColor="text1"/>
        </w:rPr>
        <w:t>様式</w:t>
      </w:r>
      <w:r w:rsidR="00085A89" w:rsidRPr="00056FBF">
        <w:rPr>
          <w:rFonts w:hint="eastAsia"/>
          <w:color w:val="000000" w:themeColor="text1"/>
        </w:rPr>
        <w:t>１－２</w:t>
      </w:r>
      <w:r w:rsidRPr="00056FBF">
        <w:rPr>
          <w:rFonts w:hint="eastAsia"/>
          <w:color w:val="000000" w:themeColor="text1"/>
        </w:rPr>
        <w:t>）</w:t>
      </w:r>
      <w:r w:rsidR="00771CC4" w:rsidRPr="00056FBF">
        <w:rPr>
          <w:rFonts w:hint="eastAsia"/>
          <w:color w:val="000000" w:themeColor="text1"/>
        </w:rPr>
        <w:t>を電子メールでの</w:t>
      </w:r>
      <w:r w:rsidR="006A3E6E" w:rsidRPr="00056FBF">
        <w:rPr>
          <w:rFonts w:hint="eastAsia"/>
          <w:color w:val="000000" w:themeColor="text1"/>
        </w:rPr>
        <w:t>ファイル</w:t>
      </w:r>
      <w:r w:rsidR="00771CC4" w:rsidRPr="00056FBF">
        <w:rPr>
          <w:rFonts w:hint="eastAsia"/>
          <w:color w:val="000000" w:themeColor="text1"/>
        </w:rPr>
        <w:t>添付</w:t>
      </w:r>
      <w:r w:rsidR="006A3E6E" w:rsidRPr="00056FBF">
        <w:rPr>
          <w:rFonts w:hint="eastAsia"/>
          <w:color w:val="000000" w:themeColor="text1"/>
        </w:rPr>
        <w:t>にて</w:t>
      </w:r>
      <w:r w:rsidR="00771CC4" w:rsidRPr="00056FBF">
        <w:rPr>
          <w:rFonts w:hint="eastAsia"/>
          <w:color w:val="000000" w:themeColor="text1"/>
        </w:rPr>
        <w:t>提出</w:t>
      </w:r>
      <w:r w:rsidR="006A3E6E" w:rsidRPr="00056FBF">
        <w:rPr>
          <w:rFonts w:hint="eastAsia"/>
          <w:color w:val="000000" w:themeColor="text1"/>
        </w:rPr>
        <w:t>し、</w:t>
      </w:r>
      <w:r w:rsidR="00757DCD" w:rsidRPr="00056FBF">
        <w:rPr>
          <w:rFonts w:hint="eastAsia"/>
          <w:color w:val="000000" w:themeColor="text1"/>
        </w:rPr>
        <w:t>その</w:t>
      </w:r>
      <w:r w:rsidR="006A3E6E" w:rsidRPr="00056FBF">
        <w:rPr>
          <w:rFonts w:hint="eastAsia"/>
          <w:color w:val="000000" w:themeColor="text1"/>
        </w:rPr>
        <w:t>原本を</w:t>
      </w:r>
      <w:r w:rsidR="00F561C7" w:rsidRPr="00056FBF">
        <w:rPr>
          <w:rFonts w:hint="eastAsia"/>
          <w:color w:val="000000" w:themeColor="text1"/>
        </w:rPr>
        <w:t>来庁の</w:t>
      </w:r>
      <w:r w:rsidR="006A3E6E" w:rsidRPr="00056FBF">
        <w:rPr>
          <w:rFonts w:hint="eastAsia"/>
          <w:color w:val="000000" w:themeColor="text1"/>
        </w:rPr>
        <w:t>際に持参すること。</w:t>
      </w:r>
    </w:p>
    <w:p w14:paraId="4A216B26" w14:textId="5E3DD3A7" w:rsidR="00E31727" w:rsidRPr="00056FBF" w:rsidRDefault="002B2D75" w:rsidP="00473714">
      <w:pPr>
        <w:pStyle w:val="5"/>
        <w:rPr>
          <w:color w:val="000000" w:themeColor="text1"/>
        </w:rPr>
      </w:pPr>
      <w:r w:rsidRPr="00056FBF">
        <w:rPr>
          <w:rFonts w:hint="eastAsia"/>
          <w:color w:val="000000" w:themeColor="text1"/>
        </w:rPr>
        <w:t xml:space="preserve">イ　</w:t>
      </w:r>
      <w:r w:rsidR="00E31727" w:rsidRPr="00056FBF">
        <w:rPr>
          <w:rFonts w:hint="eastAsia"/>
          <w:color w:val="000000" w:themeColor="text1"/>
        </w:rPr>
        <w:t>配付場所</w:t>
      </w:r>
    </w:p>
    <w:p w14:paraId="396EF964" w14:textId="7026452A" w:rsidR="00E31727" w:rsidRPr="00056FBF" w:rsidRDefault="00587BBF" w:rsidP="002B2D75">
      <w:pPr>
        <w:pStyle w:val="afff0"/>
        <w:ind w:leftChars="300" w:left="630"/>
        <w:rPr>
          <w:color w:val="000000" w:themeColor="text1"/>
        </w:rPr>
      </w:pPr>
      <w:r w:rsidRPr="00056FBF">
        <w:rPr>
          <w:rFonts w:hint="eastAsia"/>
          <w:color w:val="000000" w:themeColor="text1"/>
        </w:rPr>
        <w:t>貝塚市総務市民部総務課</w:t>
      </w:r>
    </w:p>
    <w:p w14:paraId="07385FFC" w14:textId="2A851498" w:rsidR="00447582" w:rsidRPr="00056FBF" w:rsidRDefault="002B2D75" w:rsidP="00473714">
      <w:pPr>
        <w:pStyle w:val="5"/>
        <w:rPr>
          <w:color w:val="000000" w:themeColor="text1"/>
        </w:rPr>
      </w:pPr>
      <w:r w:rsidRPr="00056FBF">
        <w:rPr>
          <w:rFonts w:hint="eastAsia"/>
          <w:color w:val="000000" w:themeColor="text1"/>
        </w:rPr>
        <w:t xml:space="preserve">ウ　</w:t>
      </w:r>
      <w:r w:rsidR="00447582" w:rsidRPr="00056FBF">
        <w:rPr>
          <w:rFonts w:hint="eastAsia"/>
          <w:color w:val="000000" w:themeColor="text1"/>
        </w:rPr>
        <w:t>参考資料の取扱い</w:t>
      </w:r>
    </w:p>
    <w:p w14:paraId="201E538A" w14:textId="77777777" w:rsidR="00447582" w:rsidRPr="00056FBF" w:rsidRDefault="00447582" w:rsidP="002B2D75">
      <w:pPr>
        <w:pStyle w:val="afff0"/>
        <w:ind w:leftChars="300" w:left="630"/>
        <w:rPr>
          <w:color w:val="000000" w:themeColor="text1"/>
        </w:rPr>
      </w:pPr>
      <w:r w:rsidRPr="00056FBF">
        <w:rPr>
          <w:rFonts w:hint="eastAsia"/>
          <w:color w:val="000000" w:themeColor="text1"/>
        </w:rPr>
        <w:t>参考資料は本業務への応募のために必要な範囲でのみ使用し、その範囲を超えて使用又は複製しないこと。</w:t>
      </w:r>
    </w:p>
    <w:p w14:paraId="6C3E1627" w14:textId="77777777" w:rsidR="00447582" w:rsidRPr="00056FBF" w:rsidRDefault="00447582" w:rsidP="002B2D75">
      <w:pPr>
        <w:pStyle w:val="afff0"/>
        <w:ind w:leftChars="300" w:left="630"/>
        <w:rPr>
          <w:color w:val="000000" w:themeColor="text1"/>
        </w:rPr>
      </w:pPr>
      <w:r w:rsidRPr="00056FBF">
        <w:rPr>
          <w:rFonts w:hint="eastAsia"/>
          <w:color w:val="000000" w:themeColor="text1"/>
        </w:rPr>
        <w:t>参考資料及びその複製資料を第三者へ開示又は提供しないこと。</w:t>
      </w:r>
    </w:p>
    <w:p w14:paraId="47244349" w14:textId="406F21FA" w:rsidR="00447582" w:rsidRPr="00056FBF" w:rsidRDefault="00447582" w:rsidP="002B2D75">
      <w:pPr>
        <w:pStyle w:val="afff0"/>
        <w:ind w:leftChars="300" w:left="630"/>
        <w:rPr>
          <w:color w:val="000000" w:themeColor="text1"/>
        </w:rPr>
      </w:pPr>
      <w:r w:rsidRPr="00056FBF">
        <w:rPr>
          <w:rFonts w:hint="eastAsia"/>
          <w:color w:val="000000" w:themeColor="text1"/>
        </w:rPr>
        <w:t>参考資料及びその複製資料は本事業における必要が無くなった時点で、適切な手段で破棄及び消去すること。</w:t>
      </w:r>
    </w:p>
    <w:p w14:paraId="2AF310D1" w14:textId="4D35F87E" w:rsidR="005A6833" w:rsidRPr="00056FBF" w:rsidRDefault="002B2D75" w:rsidP="000E0164">
      <w:pPr>
        <w:pStyle w:val="4"/>
        <w:rPr>
          <w:color w:val="000000" w:themeColor="text1"/>
        </w:rPr>
      </w:pPr>
      <w:r w:rsidRPr="00056FBF">
        <w:rPr>
          <w:rFonts w:hint="eastAsia"/>
          <w:color w:val="000000" w:themeColor="text1"/>
        </w:rPr>
        <w:t xml:space="preserve">④　</w:t>
      </w:r>
      <w:r w:rsidR="005A6833" w:rsidRPr="00056FBF">
        <w:rPr>
          <w:rFonts w:hint="eastAsia"/>
          <w:color w:val="000000" w:themeColor="text1"/>
        </w:rPr>
        <w:t>競争的対話の実施</w:t>
      </w:r>
    </w:p>
    <w:p w14:paraId="134384F7" w14:textId="78F18D64" w:rsidR="00325E3E" w:rsidRPr="00056FBF" w:rsidRDefault="00325E3E" w:rsidP="002B2D75">
      <w:pPr>
        <w:pStyle w:val="afff0"/>
        <w:ind w:leftChars="300" w:left="630"/>
        <w:rPr>
          <w:color w:val="000000" w:themeColor="text1"/>
        </w:rPr>
      </w:pPr>
      <w:r w:rsidRPr="00056FBF">
        <w:rPr>
          <w:rFonts w:hint="eastAsia"/>
          <w:color w:val="000000" w:themeColor="text1"/>
        </w:rPr>
        <w:t>事業提案に際して、民間事業者の参入促進及び本事業に係る理解向上等のため、以下のとおり、競争的対話を開催する。</w:t>
      </w:r>
    </w:p>
    <w:p w14:paraId="2050BE51" w14:textId="52384F06" w:rsidR="00325E3E" w:rsidRPr="00056FBF" w:rsidRDefault="00325E3E" w:rsidP="002B2D75">
      <w:pPr>
        <w:pStyle w:val="afff0"/>
        <w:ind w:leftChars="300" w:left="630"/>
        <w:rPr>
          <w:color w:val="000000" w:themeColor="text1"/>
        </w:rPr>
      </w:pPr>
      <w:r w:rsidRPr="00056FBF">
        <w:rPr>
          <w:rFonts w:hint="eastAsia"/>
          <w:color w:val="000000" w:themeColor="text1"/>
        </w:rPr>
        <w:t>なお、競争的対話の結果については、競争的対話でなされた質疑応答内容のうち、競争的対話参加者の特殊な技術、ノウハウ等に係るもの、権利、競</w:t>
      </w:r>
      <w:r w:rsidR="007A7303" w:rsidRPr="00056FBF">
        <w:rPr>
          <w:rFonts w:hint="eastAsia"/>
          <w:color w:val="000000" w:themeColor="text1"/>
        </w:rPr>
        <w:t>争上の地位その他正当な利益を害するおそれのあるものを除き、優先交渉権者</w:t>
      </w:r>
      <w:r w:rsidRPr="00056FBF">
        <w:rPr>
          <w:rFonts w:hint="eastAsia"/>
          <w:color w:val="000000" w:themeColor="text1"/>
        </w:rPr>
        <w:t>決定後に公表する。</w:t>
      </w:r>
    </w:p>
    <w:p w14:paraId="2B21385E" w14:textId="54A1E0F2" w:rsidR="005A6833" w:rsidRPr="00056FBF" w:rsidRDefault="00325E3E" w:rsidP="002B2D75">
      <w:pPr>
        <w:pStyle w:val="afff0"/>
        <w:ind w:leftChars="300" w:left="630"/>
        <w:rPr>
          <w:color w:val="000000" w:themeColor="text1"/>
        </w:rPr>
      </w:pPr>
      <w:r w:rsidRPr="00056FBF">
        <w:rPr>
          <w:rFonts w:hint="eastAsia"/>
          <w:color w:val="000000" w:themeColor="text1"/>
        </w:rPr>
        <w:t>なお、競争的対話に参加した者の企業名は公表しないものとする。</w:t>
      </w:r>
    </w:p>
    <w:p w14:paraId="07969271" w14:textId="55C040BF" w:rsidR="00EF01C3" w:rsidRPr="00056FBF" w:rsidRDefault="00EF01C3" w:rsidP="002B2D75">
      <w:pPr>
        <w:pStyle w:val="afff2"/>
        <w:rPr>
          <w:color w:val="000000" w:themeColor="text1"/>
        </w:rPr>
      </w:pPr>
      <w:r w:rsidRPr="00056FBF">
        <w:rPr>
          <w:rFonts w:hint="eastAsia"/>
          <w:color w:val="000000" w:themeColor="text1"/>
        </w:rPr>
        <w:t>表：競争的対話の実施概要</w:t>
      </w:r>
    </w:p>
    <w:tbl>
      <w:tblPr>
        <w:tblStyle w:val="aff1"/>
        <w:tblW w:w="0" w:type="auto"/>
        <w:tblInd w:w="846" w:type="dxa"/>
        <w:tblLook w:val="04A0" w:firstRow="1" w:lastRow="0" w:firstColumn="1" w:lastColumn="0" w:noHBand="0" w:noVBand="1"/>
      </w:tblPr>
      <w:tblGrid>
        <w:gridCol w:w="1276"/>
        <w:gridCol w:w="6917"/>
      </w:tblGrid>
      <w:tr w:rsidR="00056FBF" w:rsidRPr="00056FBF" w14:paraId="1CD53376" w14:textId="77777777" w:rsidTr="00753838">
        <w:trPr>
          <w:trHeight w:val="85"/>
        </w:trPr>
        <w:tc>
          <w:tcPr>
            <w:tcW w:w="1276" w:type="dxa"/>
          </w:tcPr>
          <w:p w14:paraId="24CE574A" w14:textId="77777777" w:rsidR="008D76FD" w:rsidRPr="00056FBF" w:rsidRDefault="008D76FD" w:rsidP="008D76FD">
            <w:pPr>
              <w:adjustRightInd/>
              <w:rPr>
                <w:rFonts w:ascii="ＭＳ 明朝" w:hAnsi="ＭＳ 明朝"/>
                <w:color w:val="000000" w:themeColor="text1"/>
                <w:sz w:val="18"/>
              </w:rPr>
            </w:pPr>
            <w:bookmarkStart w:id="64" w:name="_Hlk3275166"/>
            <w:r w:rsidRPr="00056FBF">
              <w:rPr>
                <w:rFonts w:ascii="ＭＳ 明朝" w:hAnsi="ＭＳ 明朝" w:hint="eastAsia"/>
                <w:color w:val="000000" w:themeColor="text1"/>
                <w:sz w:val="18"/>
              </w:rPr>
              <w:t>開催日時</w:t>
            </w:r>
          </w:p>
        </w:tc>
        <w:tc>
          <w:tcPr>
            <w:tcW w:w="6917" w:type="dxa"/>
          </w:tcPr>
          <w:p w14:paraId="1AF76822" w14:textId="7680EB10" w:rsidR="008D76FD" w:rsidRPr="00056FBF" w:rsidRDefault="00C06E1E" w:rsidP="008D76FD">
            <w:pPr>
              <w:adjustRightInd/>
              <w:rPr>
                <w:rFonts w:ascii="ＭＳ 明朝" w:hAnsi="ＭＳ 明朝"/>
                <w:color w:val="000000" w:themeColor="text1"/>
                <w:sz w:val="18"/>
              </w:rPr>
            </w:pPr>
            <w:r w:rsidRPr="00056FBF">
              <w:rPr>
                <w:rFonts w:ascii="ＭＳ 明朝" w:hAnsi="ＭＳ 明朝" w:hint="eastAsia"/>
                <w:color w:val="000000" w:themeColor="text1"/>
                <w:sz w:val="18"/>
              </w:rPr>
              <w:t>2019年</w:t>
            </w:r>
            <w:r w:rsidR="00FF5444" w:rsidRPr="00056FBF">
              <w:rPr>
                <w:rFonts w:ascii="ＭＳ 明朝" w:hAnsi="ＭＳ 明朝" w:hint="eastAsia"/>
                <w:color w:val="000000" w:themeColor="text1"/>
                <w:sz w:val="18"/>
              </w:rPr>
              <w:t>５</w:t>
            </w:r>
            <w:r w:rsidR="008D76FD" w:rsidRPr="00056FBF">
              <w:rPr>
                <w:rFonts w:ascii="ＭＳ 明朝" w:hAnsi="ＭＳ 明朝" w:hint="eastAsia"/>
                <w:color w:val="000000" w:themeColor="text1"/>
                <w:sz w:val="18"/>
              </w:rPr>
              <w:t>月</w:t>
            </w:r>
            <w:r w:rsidR="00811E62" w:rsidRPr="00056FBF">
              <w:rPr>
                <w:rFonts w:ascii="ＭＳ 明朝" w:hAnsi="ＭＳ 明朝" w:hint="eastAsia"/>
                <w:color w:val="000000" w:themeColor="text1"/>
                <w:sz w:val="18"/>
              </w:rPr>
              <w:t>17</w:t>
            </w:r>
            <w:r w:rsidR="008D76FD" w:rsidRPr="00056FBF">
              <w:rPr>
                <w:rFonts w:ascii="ＭＳ 明朝" w:hAnsi="ＭＳ 明朝" w:hint="eastAsia"/>
                <w:color w:val="000000" w:themeColor="text1"/>
                <w:sz w:val="18"/>
              </w:rPr>
              <w:t>日（</w:t>
            </w:r>
            <w:r w:rsidR="00811E62" w:rsidRPr="00056FBF">
              <w:rPr>
                <w:rFonts w:ascii="ＭＳ 明朝" w:hAnsi="ＭＳ 明朝" w:hint="eastAsia"/>
                <w:color w:val="000000" w:themeColor="text1"/>
                <w:sz w:val="18"/>
              </w:rPr>
              <w:t>金</w:t>
            </w:r>
            <w:r w:rsidR="00757DCD" w:rsidRPr="00056FBF">
              <w:rPr>
                <w:rFonts w:ascii="ＭＳ 明朝" w:hAnsi="ＭＳ 明朝" w:hint="eastAsia"/>
                <w:color w:val="000000" w:themeColor="text1"/>
                <w:sz w:val="18"/>
              </w:rPr>
              <w:t>）、</w:t>
            </w:r>
            <w:r w:rsidR="00811E62" w:rsidRPr="00056FBF">
              <w:rPr>
                <w:rFonts w:ascii="ＭＳ 明朝" w:hAnsi="ＭＳ 明朝" w:hint="eastAsia"/>
                <w:color w:val="000000" w:themeColor="text1"/>
                <w:sz w:val="18"/>
              </w:rPr>
              <w:t>20</w:t>
            </w:r>
            <w:r w:rsidR="008D76FD" w:rsidRPr="00056FBF">
              <w:rPr>
                <w:rFonts w:ascii="ＭＳ 明朝" w:hAnsi="ＭＳ 明朝" w:hint="eastAsia"/>
                <w:color w:val="000000" w:themeColor="text1"/>
                <w:sz w:val="18"/>
              </w:rPr>
              <w:t>日（</w:t>
            </w:r>
            <w:r w:rsidR="00811E62" w:rsidRPr="00056FBF">
              <w:rPr>
                <w:rFonts w:ascii="ＭＳ 明朝" w:hAnsi="ＭＳ 明朝" w:hint="eastAsia"/>
                <w:color w:val="000000" w:themeColor="text1"/>
                <w:sz w:val="18"/>
              </w:rPr>
              <w:t>月</w:t>
            </w:r>
            <w:r w:rsidR="00571484" w:rsidRPr="00056FBF">
              <w:rPr>
                <w:rFonts w:ascii="ＭＳ 明朝" w:hAnsi="ＭＳ 明朝" w:hint="eastAsia"/>
                <w:color w:val="000000" w:themeColor="text1"/>
                <w:sz w:val="18"/>
              </w:rPr>
              <w:t>）</w:t>
            </w:r>
          </w:p>
          <w:p w14:paraId="790DADE5" w14:textId="14232D96" w:rsidR="008D76FD" w:rsidRPr="00056FBF" w:rsidRDefault="00571484" w:rsidP="00757DCD">
            <w:pPr>
              <w:adjustRightInd/>
              <w:rPr>
                <w:rFonts w:ascii="ＭＳ 明朝" w:hAnsi="ＭＳ 明朝"/>
                <w:color w:val="000000" w:themeColor="text1"/>
                <w:sz w:val="18"/>
              </w:rPr>
            </w:pPr>
            <w:r w:rsidRPr="00056FBF">
              <w:rPr>
                <w:rFonts w:ascii="ＭＳ 明朝" w:hAnsi="ＭＳ 明朝" w:hint="eastAsia"/>
                <w:color w:val="000000" w:themeColor="text1"/>
                <w:sz w:val="18"/>
              </w:rPr>
              <w:t>午前10時～午後５時のうち</w:t>
            </w:r>
            <w:r w:rsidR="00D77206" w:rsidRPr="00056FBF">
              <w:rPr>
                <w:rFonts w:ascii="ＭＳ 明朝" w:hAnsi="ＭＳ 明朝" w:hint="eastAsia"/>
                <w:color w:val="000000" w:themeColor="text1"/>
                <w:sz w:val="18"/>
              </w:rPr>
              <w:t>9</w:t>
            </w:r>
            <w:r w:rsidRPr="00056FBF">
              <w:rPr>
                <w:rFonts w:ascii="ＭＳ 明朝" w:hAnsi="ＭＳ 明朝" w:hint="eastAsia"/>
                <w:color w:val="000000" w:themeColor="text1"/>
                <w:sz w:val="18"/>
              </w:rPr>
              <w:t>0分</w:t>
            </w:r>
            <w:r w:rsidR="00D77206" w:rsidRPr="00056FBF">
              <w:rPr>
                <w:rFonts w:ascii="ＭＳ 明朝" w:hAnsi="ＭＳ 明朝" w:hint="eastAsia"/>
                <w:color w:val="000000" w:themeColor="text1"/>
                <w:sz w:val="18"/>
              </w:rPr>
              <w:t>以内</w:t>
            </w:r>
          </w:p>
        </w:tc>
      </w:tr>
      <w:tr w:rsidR="00056FBF" w:rsidRPr="00056FBF" w14:paraId="2BC6E01C" w14:textId="77777777" w:rsidTr="00753838">
        <w:tc>
          <w:tcPr>
            <w:tcW w:w="1276" w:type="dxa"/>
          </w:tcPr>
          <w:p w14:paraId="3A2406B7" w14:textId="77777777" w:rsidR="008D76FD" w:rsidRPr="00056FBF" w:rsidRDefault="008D76FD" w:rsidP="008D76FD">
            <w:pPr>
              <w:adjustRightInd/>
              <w:rPr>
                <w:rFonts w:ascii="ＭＳ 明朝" w:hAnsi="ＭＳ 明朝"/>
                <w:color w:val="000000" w:themeColor="text1"/>
                <w:sz w:val="18"/>
              </w:rPr>
            </w:pPr>
            <w:r w:rsidRPr="00056FBF">
              <w:rPr>
                <w:rFonts w:ascii="ＭＳ 明朝" w:hAnsi="ＭＳ 明朝" w:hint="eastAsia"/>
                <w:color w:val="000000" w:themeColor="text1"/>
                <w:sz w:val="18"/>
              </w:rPr>
              <w:t>申込方法</w:t>
            </w:r>
          </w:p>
        </w:tc>
        <w:tc>
          <w:tcPr>
            <w:tcW w:w="6917" w:type="dxa"/>
          </w:tcPr>
          <w:p w14:paraId="03DBA5D7" w14:textId="55CDC4B0" w:rsidR="00D726E8" w:rsidRPr="00056FBF" w:rsidRDefault="008D76FD" w:rsidP="00D726E8">
            <w:pPr>
              <w:adjustRightInd/>
              <w:rPr>
                <w:rFonts w:ascii="ＭＳ 明朝" w:hAnsi="ＭＳ 明朝"/>
                <w:color w:val="000000" w:themeColor="text1"/>
                <w:sz w:val="18"/>
              </w:rPr>
            </w:pPr>
            <w:r w:rsidRPr="00056FBF">
              <w:rPr>
                <w:rFonts w:ascii="ＭＳ 明朝" w:hAnsi="ＭＳ 明朝" w:hint="eastAsia"/>
                <w:color w:val="000000" w:themeColor="text1"/>
                <w:sz w:val="18"/>
              </w:rPr>
              <w:t>競争的対話への参加を希望する企業は、競争的対話参加申込書（</w:t>
            </w:r>
            <w:r w:rsidR="00757DCD" w:rsidRPr="00056FBF">
              <w:rPr>
                <w:rFonts w:ascii="ＭＳ 明朝" w:hAnsi="ＭＳ 明朝" w:hint="eastAsia"/>
                <w:color w:val="000000" w:themeColor="text1"/>
                <w:sz w:val="18"/>
              </w:rPr>
              <w:t>「</w:t>
            </w:r>
            <w:r w:rsidR="00AF05FA" w:rsidRPr="00056FBF">
              <w:rPr>
                <w:rFonts w:ascii="ＭＳ 明朝" w:hAnsi="ＭＳ 明朝" w:hint="eastAsia"/>
                <w:color w:val="000000" w:themeColor="text1"/>
                <w:sz w:val="18"/>
              </w:rPr>
              <w:t>募集要項</w:t>
            </w:r>
            <w:r w:rsidR="00F561C7" w:rsidRPr="00056FBF">
              <w:rPr>
                <w:rFonts w:ascii="ＭＳ 明朝" w:hAnsi="ＭＳ 明朝" w:hint="eastAsia"/>
                <w:color w:val="000000" w:themeColor="text1"/>
                <w:sz w:val="18"/>
              </w:rPr>
              <w:t>別紙３</w:t>
            </w:r>
            <w:r w:rsidR="00811E62" w:rsidRPr="00056FBF">
              <w:rPr>
                <w:rFonts w:ascii="ＭＳ 明朝" w:hAnsi="ＭＳ 明朝" w:hint="eastAsia"/>
                <w:color w:val="000000" w:themeColor="text1"/>
                <w:sz w:val="18"/>
              </w:rPr>
              <w:t xml:space="preserve"> </w:t>
            </w:r>
            <w:r w:rsidR="00757DCD" w:rsidRPr="00056FBF">
              <w:rPr>
                <w:rFonts w:ascii="ＭＳ 明朝" w:hAnsi="ＭＳ 明朝" w:hint="eastAsia"/>
                <w:color w:val="000000" w:themeColor="text1"/>
                <w:sz w:val="18"/>
              </w:rPr>
              <w:t>様式集」</w:t>
            </w:r>
            <w:r w:rsidRPr="00056FBF">
              <w:rPr>
                <w:rFonts w:ascii="ＭＳ 明朝" w:hAnsi="ＭＳ 明朝" w:hint="eastAsia"/>
                <w:color w:val="000000" w:themeColor="text1"/>
                <w:sz w:val="18"/>
              </w:rPr>
              <w:t>様式</w:t>
            </w:r>
            <w:r w:rsidR="00085A89" w:rsidRPr="00056FBF">
              <w:rPr>
                <w:rFonts w:ascii="ＭＳ 明朝" w:hAnsi="ＭＳ 明朝" w:hint="eastAsia"/>
                <w:color w:val="000000" w:themeColor="text1"/>
                <w:sz w:val="18"/>
              </w:rPr>
              <w:t>１－３</w:t>
            </w:r>
            <w:r w:rsidRPr="00056FBF">
              <w:rPr>
                <w:rFonts w:ascii="ＭＳ 明朝" w:hAnsi="ＭＳ 明朝" w:hint="eastAsia"/>
                <w:color w:val="000000" w:themeColor="text1"/>
                <w:sz w:val="18"/>
              </w:rPr>
              <w:t>）に必要事項を記入のうえ、電子メールにファイルを添付し、下記申込先に提出すること。メールタ</w:t>
            </w:r>
            <w:r w:rsidR="00571484" w:rsidRPr="00056FBF">
              <w:rPr>
                <w:rFonts w:ascii="ＭＳ 明朝" w:hAnsi="ＭＳ 明朝" w:hint="eastAsia"/>
                <w:color w:val="000000" w:themeColor="text1"/>
                <w:sz w:val="18"/>
              </w:rPr>
              <w:t>イトルは「競争的対話への参加申込（企業名）」と明記すること。なお</w:t>
            </w:r>
            <w:r w:rsidRPr="00056FBF">
              <w:rPr>
                <w:rFonts w:ascii="ＭＳ 明朝" w:hAnsi="ＭＳ 明朝" w:hint="eastAsia"/>
                <w:color w:val="000000" w:themeColor="text1"/>
                <w:sz w:val="18"/>
              </w:rPr>
              <w:t>、電話での受付は行わない。</w:t>
            </w:r>
            <w:r w:rsidR="00D726E8" w:rsidRPr="00056FBF">
              <w:rPr>
                <w:rFonts w:ascii="ＭＳ 明朝" w:hAnsi="ＭＳ 明朝" w:hint="eastAsia"/>
                <w:color w:val="000000" w:themeColor="text1"/>
                <w:sz w:val="18"/>
              </w:rPr>
              <w:t>また、提出時には必ず電話で貝塚市総務市民部総務課（TEL：072-433-7073）へ電子メールの受信の確認を行うものとする。</w:t>
            </w:r>
          </w:p>
          <w:p w14:paraId="132273F3" w14:textId="61BA1262" w:rsidR="00C16DCE" w:rsidRPr="00056FBF" w:rsidRDefault="00C16DCE" w:rsidP="00D726E8">
            <w:pPr>
              <w:adjustRightInd/>
              <w:rPr>
                <w:rFonts w:ascii="ＭＳ 明朝" w:hAnsi="ＭＳ 明朝"/>
                <w:color w:val="000000" w:themeColor="text1"/>
                <w:sz w:val="18"/>
              </w:rPr>
            </w:pPr>
            <w:r w:rsidRPr="00056FBF">
              <w:rPr>
                <w:rFonts w:ascii="ＭＳ 明朝" w:hAnsi="ＭＳ 明朝" w:hint="eastAsia"/>
                <w:color w:val="000000" w:themeColor="text1"/>
                <w:sz w:val="18"/>
              </w:rPr>
              <w:t>なお、</w:t>
            </w:r>
            <w:r w:rsidR="00BD3526" w:rsidRPr="00056FBF">
              <w:rPr>
                <w:rFonts w:ascii="ＭＳ 明朝" w:hAnsi="ＭＳ 明朝" w:hint="eastAsia"/>
                <w:color w:val="000000" w:themeColor="text1"/>
                <w:sz w:val="18"/>
              </w:rPr>
              <w:t>申込は応募者単位で受付を行う。</w:t>
            </w:r>
          </w:p>
        </w:tc>
      </w:tr>
      <w:tr w:rsidR="00056FBF" w:rsidRPr="00056FBF" w14:paraId="596A8E63" w14:textId="77777777" w:rsidTr="00753838">
        <w:tc>
          <w:tcPr>
            <w:tcW w:w="1276" w:type="dxa"/>
          </w:tcPr>
          <w:p w14:paraId="079059CF" w14:textId="323D0598" w:rsidR="008D76FD" w:rsidRPr="00056FBF" w:rsidRDefault="00571484" w:rsidP="008D76FD">
            <w:pPr>
              <w:adjustRightInd/>
              <w:rPr>
                <w:rFonts w:ascii="ＭＳ 明朝" w:hAnsi="ＭＳ 明朝"/>
                <w:color w:val="000000" w:themeColor="text1"/>
                <w:sz w:val="18"/>
              </w:rPr>
            </w:pPr>
            <w:r w:rsidRPr="00056FBF">
              <w:rPr>
                <w:rFonts w:ascii="ＭＳ 明朝" w:hAnsi="ＭＳ 明朝" w:hint="eastAsia"/>
                <w:color w:val="000000" w:themeColor="text1"/>
                <w:sz w:val="18"/>
              </w:rPr>
              <w:t>申込み</w:t>
            </w:r>
            <w:r w:rsidR="008D76FD" w:rsidRPr="00056FBF">
              <w:rPr>
                <w:rFonts w:ascii="ＭＳ 明朝" w:hAnsi="ＭＳ 明朝" w:hint="eastAsia"/>
                <w:color w:val="000000" w:themeColor="text1"/>
                <w:sz w:val="18"/>
              </w:rPr>
              <w:t>先</w:t>
            </w:r>
          </w:p>
        </w:tc>
        <w:tc>
          <w:tcPr>
            <w:tcW w:w="6917" w:type="dxa"/>
          </w:tcPr>
          <w:p w14:paraId="47D20030" w14:textId="213C1A47" w:rsidR="008D76FD" w:rsidRPr="00056FBF" w:rsidRDefault="00FF5444" w:rsidP="008D76FD">
            <w:pPr>
              <w:adjustRightInd/>
              <w:rPr>
                <w:rFonts w:ascii="ＭＳ 明朝" w:hAnsi="ＭＳ 明朝"/>
                <w:color w:val="000000" w:themeColor="text1"/>
                <w:sz w:val="18"/>
              </w:rPr>
            </w:pPr>
            <w:r w:rsidRPr="00056FBF">
              <w:rPr>
                <w:rFonts w:ascii="ＭＳ 明朝" w:hAnsi="ＭＳ 明朝" w:hint="eastAsia"/>
                <w:color w:val="000000" w:themeColor="text1"/>
                <w:sz w:val="18"/>
              </w:rPr>
              <w:t>貝塚市総務市民部総務課</w:t>
            </w:r>
          </w:p>
          <w:p w14:paraId="5E5E0ECC" w14:textId="5994F830" w:rsidR="008D76FD" w:rsidRPr="00056FBF" w:rsidRDefault="008D76FD" w:rsidP="008D76FD">
            <w:pPr>
              <w:adjustRightInd/>
              <w:rPr>
                <w:rFonts w:ascii="ＭＳ 明朝" w:hAnsi="ＭＳ 明朝"/>
                <w:color w:val="000000" w:themeColor="text1"/>
                <w:sz w:val="18"/>
              </w:rPr>
            </w:pPr>
            <w:r w:rsidRPr="00056FBF">
              <w:rPr>
                <w:rFonts w:ascii="ＭＳ 明朝" w:hAnsi="ＭＳ 明朝" w:hint="eastAsia"/>
                <w:color w:val="000000" w:themeColor="text1"/>
                <w:sz w:val="18"/>
              </w:rPr>
              <w:t>電子メール：</w:t>
            </w:r>
            <w:r w:rsidR="00FF5444" w:rsidRPr="00056FBF">
              <w:rPr>
                <w:rFonts w:ascii="ＭＳ 明朝" w:hAnsi="ＭＳ 明朝"/>
                <w:color w:val="000000" w:themeColor="text1"/>
                <w:sz w:val="18"/>
              </w:rPr>
              <w:t>seibi@city.kaizuka.lg.jp</w:t>
            </w:r>
          </w:p>
        </w:tc>
      </w:tr>
      <w:tr w:rsidR="00056FBF" w:rsidRPr="00056FBF" w14:paraId="6D8C9F01" w14:textId="77777777" w:rsidTr="00753838">
        <w:tc>
          <w:tcPr>
            <w:tcW w:w="1276" w:type="dxa"/>
          </w:tcPr>
          <w:p w14:paraId="67E5437B" w14:textId="34002AC2" w:rsidR="008D76FD" w:rsidRPr="00056FBF" w:rsidRDefault="00571484" w:rsidP="008D76FD">
            <w:pPr>
              <w:adjustRightInd/>
              <w:rPr>
                <w:rFonts w:ascii="ＭＳ 明朝" w:hAnsi="ＭＳ 明朝"/>
                <w:color w:val="000000" w:themeColor="text1"/>
                <w:sz w:val="18"/>
              </w:rPr>
            </w:pPr>
            <w:r w:rsidRPr="00056FBF">
              <w:rPr>
                <w:rFonts w:ascii="ＭＳ 明朝" w:hAnsi="ＭＳ 明朝" w:hint="eastAsia"/>
                <w:color w:val="000000" w:themeColor="text1"/>
                <w:sz w:val="18"/>
              </w:rPr>
              <w:t>申込期間</w:t>
            </w:r>
          </w:p>
        </w:tc>
        <w:tc>
          <w:tcPr>
            <w:tcW w:w="6917" w:type="dxa"/>
          </w:tcPr>
          <w:p w14:paraId="615AA584" w14:textId="667338C8" w:rsidR="008D76FD" w:rsidRPr="00056FBF" w:rsidRDefault="00C06E1E" w:rsidP="008D76FD">
            <w:pPr>
              <w:adjustRightInd/>
              <w:rPr>
                <w:rFonts w:ascii="ＭＳ 明朝" w:hAnsi="ＭＳ 明朝"/>
                <w:color w:val="000000" w:themeColor="text1"/>
                <w:sz w:val="18"/>
              </w:rPr>
            </w:pPr>
            <w:r w:rsidRPr="00056FBF">
              <w:rPr>
                <w:rFonts w:ascii="ＭＳ 明朝" w:hAnsi="ＭＳ 明朝" w:hint="eastAsia"/>
                <w:color w:val="000000" w:themeColor="text1"/>
                <w:sz w:val="18"/>
              </w:rPr>
              <w:t>2019年</w:t>
            </w:r>
            <w:r w:rsidR="00571484" w:rsidRPr="00056FBF">
              <w:rPr>
                <w:rFonts w:ascii="ＭＳ 明朝" w:hAnsi="ＭＳ 明朝" w:hint="eastAsia"/>
                <w:color w:val="000000" w:themeColor="text1"/>
                <w:sz w:val="18"/>
              </w:rPr>
              <w:t>４月16日（火）～</w:t>
            </w:r>
            <w:r w:rsidR="00FF5444" w:rsidRPr="00056FBF">
              <w:rPr>
                <w:rFonts w:ascii="ＭＳ 明朝" w:hAnsi="ＭＳ 明朝" w:hint="eastAsia"/>
                <w:color w:val="000000" w:themeColor="text1"/>
                <w:sz w:val="18"/>
              </w:rPr>
              <w:t>５</w:t>
            </w:r>
            <w:r w:rsidR="008D76FD" w:rsidRPr="00056FBF">
              <w:rPr>
                <w:rFonts w:ascii="ＭＳ 明朝" w:hAnsi="ＭＳ 明朝" w:hint="eastAsia"/>
                <w:color w:val="000000" w:themeColor="text1"/>
                <w:sz w:val="18"/>
              </w:rPr>
              <w:t>月</w:t>
            </w:r>
            <w:r w:rsidR="00571484" w:rsidRPr="00056FBF">
              <w:rPr>
                <w:rFonts w:ascii="ＭＳ 明朝" w:hAnsi="ＭＳ 明朝" w:hint="eastAsia"/>
                <w:color w:val="000000" w:themeColor="text1"/>
                <w:sz w:val="18"/>
              </w:rPr>
              <w:t>10</w:t>
            </w:r>
            <w:r w:rsidR="008D76FD" w:rsidRPr="00056FBF">
              <w:rPr>
                <w:rFonts w:ascii="ＭＳ 明朝" w:hAnsi="ＭＳ 明朝" w:hint="eastAsia"/>
                <w:color w:val="000000" w:themeColor="text1"/>
                <w:sz w:val="18"/>
              </w:rPr>
              <w:t>日（</w:t>
            </w:r>
            <w:r w:rsidR="00150EF5" w:rsidRPr="00056FBF">
              <w:rPr>
                <w:rFonts w:ascii="ＭＳ 明朝" w:hAnsi="ＭＳ 明朝" w:hint="eastAsia"/>
                <w:color w:val="000000" w:themeColor="text1"/>
                <w:sz w:val="18"/>
              </w:rPr>
              <w:t>金</w:t>
            </w:r>
            <w:r w:rsidR="008D76FD" w:rsidRPr="00056FBF">
              <w:rPr>
                <w:rFonts w:ascii="ＭＳ 明朝" w:hAnsi="ＭＳ 明朝" w:hint="eastAsia"/>
                <w:color w:val="000000" w:themeColor="text1"/>
                <w:sz w:val="18"/>
              </w:rPr>
              <w:t xml:space="preserve">）　</w:t>
            </w:r>
            <w:r w:rsidR="00FF5444" w:rsidRPr="00056FBF">
              <w:rPr>
                <w:rFonts w:ascii="ＭＳ 明朝" w:hAnsi="ＭＳ 明朝" w:hint="eastAsia"/>
                <w:color w:val="000000" w:themeColor="text1"/>
                <w:sz w:val="18"/>
              </w:rPr>
              <w:t>午後５</w:t>
            </w:r>
            <w:r w:rsidR="008D76FD" w:rsidRPr="00056FBF">
              <w:rPr>
                <w:rFonts w:ascii="ＭＳ 明朝" w:hAnsi="ＭＳ 明朝" w:hint="eastAsia"/>
                <w:color w:val="000000" w:themeColor="text1"/>
                <w:sz w:val="18"/>
              </w:rPr>
              <w:t>時必着</w:t>
            </w:r>
          </w:p>
        </w:tc>
      </w:tr>
      <w:tr w:rsidR="00757DCD" w:rsidRPr="00056FBF" w14:paraId="10DA9F94" w14:textId="77777777" w:rsidTr="00753838">
        <w:tc>
          <w:tcPr>
            <w:tcW w:w="1276" w:type="dxa"/>
          </w:tcPr>
          <w:p w14:paraId="17BB2995" w14:textId="2C35C33D" w:rsidR="00757DCD" w:rsidRPr="00056FBF" w:rsidRDefault="00757DCD" w:rsidP="008D76FD">
            <w:pPr>
              <w:adjustRightInd/>
              <w:rPr>
                <w:rFonts w:ascii="ＭＳ 明朝" w:hAnsi="ＭＳ 明朝"/>
                <w:color w:val="000000" w:themeColor="text1"/>
                <w:sz w:val="18"/>
              </w:rPr>
            </w:pPr>
            <w:r w:rsidRPr="00056FBF">
              <w:rPr>
                <w:rFonts w:ascii="ＭＳ 明朝" w:hAnsi="ＭＳ 明朝" w:hint="eastAsia"/>
                <w:color w:val="000000" w:themeColor="text1"/>
                <w:sz w:val="18"/>
              </w:rPr>
              <w:t>その他</w:t>
            </w:r>
          </w:p>
        </w:tc>
        <w:tc>
          <w:tcPr>
            <w:tcW w:w="6917" w:type="dxa"/>
          </w:tcPr>
          <w:p w14:paraId="258FBB27" w14:textId="43D72F22" w:rsidR="00757DCD" w:rsidRPr="00056FBF" w:rsidRDefault="00757DCD" w:rsidP="002B2D75">
            <w:pPr>
              <w:adjustRightInd/>
              <w:ind w:left="180" w:hangingChars="100" w:hanging="180"/>
              <w:rPr>
                <w:rFonts w:ascii="ＭＳ 明朝" w:hAnsi="ＭＳ 明朝"/>
                <w:color w:val="000000" w:themeColor="text1"/>
                <w:sz w:val="18"/>
              </w:rPr>
            </w:pPr>
            <w:r w:rsidRPr="00056FBF">
              <w:rPr>
                <w:rFonts w:ascii="ＭＳ 明朝" w:hAnsi="ＭＳ 明朝" w:hint="eastAsia"/>
                <w:color w:val="000000" w:themeColor="text1"/>
                <w:sz w:val="18"/>
              </w:rPr>
              <w:t>・競争的対話の実施に係る日時及び会場等については、競争的対話参加申込書の受付後、市から電子メールにより通知する。</w:t>
            </w:r>
          </w:p>
          <w:p w14:paraId="160B7F4B" w14:textId="7DF7DFF4" w:rsidR="00757DCD" w:rsidRPr="00056FBF" w:rsidRDefault="00757DCD" w:rsidP="002B2D75">
            <w:pPr>
              <w:adjustRightInd/>
              <w:ind w:left="180" w:hangingChars="100" w:hanging="180"/>
              <w:rPr>
                <w:rFonts w:ascii="ＭＳ 明朝" w:hAnsi="ＭＳ 明朝"/>
                <w:color w:val="000000" w:themeColor="text1"/>
                <w:sz w:val="18"/>
              </w:rPr>
            </w:pPr>
            <w:r w:rsidRPr="00056FBF">
              <w:rPr>
                <w:rFonts w:ascii="ＭＳ 明朝" w:hAnsi="ＭＳ 明朝" w:hint="eastAsia"/>
                <w:color w:val="000000" w:themeColor="text1"/>
                <w:sz w:val="18"/>
              </w:rPr>
              <w:t>・競争的対話の参加人数は10名までとする。</w:t>
            </w:r>
          </w:p>
          <w:p w14:paraId="0236F17B" w14:textId="79E6B41B" w:rsidR="00757DCD" w:rsidRPr="00056FBF" w:rsidRDefault="00757DCD" w:rsidP="002B2D75">
            <w:pPr>
              <w:adjustRightInd/>
              <w:ind w:left="180" w:hangingChars="100" w:hanging="180"/>
              <w:rPr>
                <w:rFonts w:ascii="ＭＳ 明朝" w:hAnsi="ＭＳ 明朝"/>
                <w:color w:val="000000" w:themeColor="text1"/>
                <w:sz w:val="18"/>
              </w:rPr>
            </w:pPr>
            <w:r w:rsidRPr="00056FBF">
              <w:rPr>
                <w:rFonts w:ascii="ＭＳ 明朝" w:hAnsi="ＭＳ 明朝" w:hint="eastAsia"/>
                <w:color w:val="000000" w:themeColor="text1"/>
                <w:sz w:val="18"/>
              </w:rPr>
              <w:t>・申込みが多数の場合は，開催期間を延長する場合がある。</w:t>
            </w:r>
          </w:p>
        </w:tc>
      </w:tr>
      <w:bookmarkEnd w:id="64"/>
    </w:tbl>
    <w:p w14:paraId="1736FF36" w14:textId="387E3365" w:rsidR="008D76FD" w:rsidRPr="00056FBF" w:rsidRDefault="008D76FD" w:rsidP="003A5D90">
      <w:pPr>
        <w:pStyle w:val="25"/>
        <w:ind w:left="525" w:firstLine="210"/>
        <w:rPr>
          <w:color w:val="000000" w:themeColor="text1"/>
        </w:rPr>
      </w:pPr>
    </w:p>
    <w:p w14:paraId="5C867405" w14:textId="2E2F39D1" w:rsidR="00430566" w:rsidRPr="00056FBF" w:rsidRDefault="002B2D75" w:rsidP="00CD262D">
      <w:pPr>
        <w:pStyle w:val="3"/>
        <w:rPr>
          <w:color w:val="000000" w:themeColor="text1"/>
        </w:rPr>
      </w:pPr>
      <w:r w:rsidRPr="00056FBF">
        <w:rPr>
          <w:rFonts w:hint="eastAsia"/>
          <w:color w:val="000000" w:themeColor="text1"/>
        </w:rPr>
        <w:t>（２）</w:t>
      </w:r>
      <w:r w:rsidR="0057180B" w:rsidRPr="00056FBF">
        <w:rPr>
          <w:rFonts w:hint="eastAsia"/>
          <w:color w:val="000000" w:themeColor="text1"/>
        </w:rPr>
        <w:t>資格審査</w:t>
      </w:r>
      <w:r w:rsidR="00A67641" w:rsidRPr="00056FBF">
        <w:rPr>
          <w:rFonts w:hint="eastAsia"/>
          <w:color w:val="000000" w:themeColor="text1"/>
        </w:rPr>
        <w:t>に関する提出</w:t>
      </w:r>
      <w:r w:rsidR="0057180B" w:rsidRPr="00056FBF">
        <w:rPr>
          <w:rFonts w:hint="eastAsia"/>
          <w:color w:val="000000" w:themeColor="text1"/>
        </w:rPr>
        <w:t>書類の受付及び審査</w:t>
      </w:r>
    </w:p>
    <w:p w14:paraId="1F9AD438" w14:textId="1F1172F3" w:rsidR="006F2965" w:rsidRPr="00056FBF" w:rsidRDefault="006F2965" w:rsidP="002B2D75">
      <w:pPr>
        <w:pStyle w:val="afff0"/>
        <w:rPr>
          <w:color w:val="000000" w:themeColor="text1"/>
        </w:rPr>
      </w:pPr>
      <w:r w:rsidRPr="00056FBF">
        <w:rPr>
          <w:rFonts w:hint="eastAsia"/>
          <w:color w:val="000000" w:themeColor="text1"/>
        </w:rPr>
        <w:t>資格審査に関する提出書類は</w:t>
      </w:r>
      <w:r w:rsidR="00804D29" w:rsidRPr="00056FBF">
        <w:rPr>
          <w:rFonts w:hint="eastAsia"/>
          <w:color w:val="000000" w:themeColor="text1"/>
        </w:rPr>
        <w:t>、</w:t>
      </w:r>
      <w:r w:rsidR="006D2A0D" w:rsidRPr="00056FBF">
        <w:rPr>
          <w:rFonts w:hint="eastAsia"/>
          <w:color w:val="000000" w:themeColor="text1"/>
        </w:rPr>
        <w:t>「</w:t>
      </w:r>
      <w:r w:rsidR="00AF05FA" w:rsidRPr="00056FBF">
        <w:rPr>
          <w:rFonts w:hint="eastAsia"/>
          <w:color w:val="000000" w:themeColor="text1"/>
        </w:rPr>
        <w:t>募集要項</w:t>
      </w:r>
      <w:r w:rsidR="006D2A0D" w:rsidRPr="00056FBF">
        <w:rPr>
          <w:rFonts w:hint="eastAsia"/>
          <w:color w:val="000000" w:themeColor="text1"/>
        </w:rPr>
        <w:t>別紙３</w:t>
      </w:r>
      <w:r w:rsidR="00F561C7" w:rsidRPr="00056FBF">
        <w:rPr>
          <w:rFonts w:hint="eastAsia"/>
          <w:color w:val="000000" w:themeColor="text1"/>
        </w:rPr>
        <w:t xml:space="preserve"> </w:t>
      </w:r>
      <w:r w:rsidRPr="00056FBF">
        <w:rPr>
          <w:rFonts w:hint="eastAsia"/>
          <w:color w:val="000000" w:themeColor="text1"/>
        </w:rPr>
        <w:t>様式集</w:t>
      </w:r>
      <w:r w:rsidR="006D2A0D" w:rsidRPr="00056FBF">
        <w:rPr>
          <w:rFonts w:hint="eastAsia"/>
          <w:color w:val="000000" w:themeColor="text1"/>
        </w:rPr>
        <w:t>」</w:t>
      </w:r>
      <w:r w:rsidR="00A67641" w:rsidRPr="00056FBF">
        <w:rPr>
          <w:rFonts w:hint="eastAsia"/>
          <w:color w:val="000000" w:themeColor="text1"/>
        </w:rPr>
        <w:t>の作成要領に従い</w:t>
      </w:r>
      <w:r w:rsidR="00D726E8" w:rsidRPr="00056FBF">
        <w:rPr>
          <w:rFonts w:hint="eastAsia"/>
          <w:color w:val="000000" w:themeColor="text1"/>
        </w:rPr>
        <w:t>様式２～15を</w:t>
      </w:r>
      <w:r w:rsidR="003C2C35" w:rsidRPr="00056FBF">
        <w:rPr>
          <w:rFonts w:hint="eastAsia"/>
          <w:color w:val="000000" w:themeColor="text1"/>
        </w:rPr>
        <w:t>作成し、定める部数を提出すること。</w:t>
      </w:r>
    </w:p>
    <w:p w14:paraId="66142CE7" w14:textId="4209BCF1" w:rsidR="00FF1CF2" w:rsidRPr="00056FBF" w:rsidRDefault="002B2D75" w:rsidP="000E0164">
      <w:pPr>
        <w:pStyle w:val="4"/>
        <w:rPr>
          <w:color w:val="000000" w:themeColor="text1"/>
        </w:rPr>
      </w:pPr>
      <w:r w:rsidRPr="00056FBF">
        <w:rPr>
          <w:rFonts w:hint="eastAsia"/>
          <w:color w:val="000000" w:themeColor="text1"/>
        </w:rPr>
        <w:t xml:space="preserve">①　</w:t>
      </w:r>
      <w:r w:rsidR="00FF1CF2" w:rsidRPr="00056FBF">
        <w:rPr>
          <w:rFonts w:hint="eastAsia"/>
          <w:color w:val="000000" w:themeColor="text1"/>
        </w:rPr>
        <w:t>受付期間</w:t>
      </w:r>
    </w:p>
    <w:p w14:paraId="2F0B88D0" w14:textId="60EDD7DA" w:rsidR="00FF1CF2" w:rsidRPr="00056FBF" w:rsidRDefault="00C06E1E" w:rsidP="002B2D75">
      <w:pPr>
        <w:pStyle w:val="afff0"/>
        <w:ind w:leftChars="300" w:left="630"/>
        <w:rPr>
          <w:color w:val="000000" w:themeColor="text1"/>
        </w:rPr>
      </w:pPr>
      <w:r w:rsidRPr="00056FBF">
        <w:rPr>
          <w:rFonts w:hint="eastAsia"/>
          <w:color w:val="000000" w:themeColor="text1"/>
        </w:rPr>
        <w:t>2019年</w:t>
      </w:r>
      <w:r w:rsidR="00150EF5" w:rsidRPr="00056FBF">
        <w:rPr>
          <w:rFonts w:hint="eastAsia"/>
          <w:color w:val="000000" w:themeColor="text1"/>
        </w:rPr>
        <w:t>５</w:t>
      </w:r>
      <w:r w:rsidR="00FF1CF2" w:rsidRPr="00056FBF">
        <w:rPr>
          <w:rFonts w:hint="eastAsia"/>
          <w:color w:val="000000" w:themeColor="text1"/>
        </w:rPr>
        <w:t>月</w:t>
      </w:r>
      <w:r w:rsidR="006D2A0D" w:rsidRPr="00056FBF">
        <w:rPr>
          <w:rFonts w:hint="eastAsia"/>
          <w:color w:val="000000" w:themeColor="text1"/>
        </w:rPr>
        <w:t>24</w:t>
      </w:r>
      <w:r w:rsidR="00FF1CF2" w:rsidRPr="00056FBF">
        <w:rPr>
          <w:rFonts w:hint="eastAsia"/>
          <w:color w:val="000000" w:themeColor="text1"/>
        </w:rPr>
        <w:t>日（</w:t>
      </w:r>
      <w:r w:rsidR="006D2A0D" w:rsidRPr="00056FBF">
        <w:rPr>
          <w:rFonts w:hint="eastAsia"/>
          <w:color w:val="000000" w:themeColor="text1"/>
        </w:rPr>
        <w:t>金</w:t>
      </w:r>
      <w:r w:rsidR="00FF1CF2" w:rsidRPr="00056FBF">
        <w:rPr>
          <w:rFonts w:hint="eastAsia"/>
          <w:color w:val="000000" w:themeColor="text1"/>
        </w:rPr>
        <w:t>）から</w:t>
      </w:r>
      <w:r w:rsidR="003F443E" w:rsidRPr="00056FBF">
        <w:rPr>
          <w:rFonts w:hint="eastAsia"/>
          <w:color w:val="000000" w:themeColor="text1"/>
        </w:rPr>
        <w:t>５</w:t>
      </w:r>
      <w:r w:rsidR="00FF1CF2" w:rsidRPr="00056FBF">
        <w:rPr>
          <w:rFonts w:hint="eastAsia"/>
          <w:color w:val="000000" w:themeColor="text1"/>
        </w:rPr>
        <w:t>月</w:t>
      </w:r>
      <w:r w:rsidR="00150EF5" w:rsidRPr="00056FBF">
        <w:rPr>
          <w:rFonts w:hint="eastAsia"/>
          <w:color w:val="000000" w:themeColor="text1"/>
        </w:rPr>
        <w:t>30</w:t>
      </w:r>
      <w:r w:rsidR="00FF1CF2" w:rsidRPr="00056FBF">
        <w:rPr>
          <w:rFonts w:hint="eastAsia"/>
          <w:color w:val="000000" w:themeColor="text1"/>
        </w:rPr>
        <w:t>日（</w:t>
      </w:r>
      <w:r w:rsidR="00150EF5" w:rsidRPr="00056FBF">
        <w:rPr>
          <w:rFonts w:hint="eastAsia"/>
          <w:color w:val="000000" w:themeColor="text1"/>
        </w:rPr>
        <w:t>木</w:t>
      </w:r>
      <w:r w:rsidR="00FF1CF2" w:rsidRPr="00056FBF">
        <w:rPr>
          <w:rFonts w:hint="eastAsia"/>
          <w:color w:val="000000" w:themeColor="text1"/>
        </w:rPr>
        <w:t>）までの</w:t>
      </w:r>
      <w:r w:rsidR="00F561C7" w:rsidRPr="00056FBF">
        <w:rPr>
          <w:rFonts w:hint="eastAsia"/>
          <w:color w:val="000000" w:themeColor="text1"/>
        </w:rPr>
        <w:t>土曜日及び日曜日</w:t>
      </w:r>
      <w:r w:rsidR="00FF1CF2" w:rsidRPr="00056FBF">
        <w:rPr>
          <w:rFonts w:hint="eastAsia"/>
          <w:color w:val="000000" w:themeColor="text1"/>
        </w:rPr>
        <w:t>を除き、午前10時から正午及び午後１時から午後</w:t>
      </w:r>
      <w:r w:rsidR="00F72960" w:rsidRPr="00056FBF">
        <w:rPr>
          <w:rFonts w:hint="eastAsia"/>
          <w:color w:val="000000" w:themeColor="text1"/>
        </w:rPr>
        <w:t>５</w:t>
      </w:r>
      <w:r w:rsidR="00FF1CF2" w:rsidRPr="00056FBF">
        <w:rPr>
          <w:rFonts w:hint="eastAsia"/>
          <w:color w:val="000000" w:themeColor="text1"/>
        </w:rPr>
        <w:t>時までとする。</w:t>
      </w:r>
    </w:p>
    <w:p w14:paraId="688C66CE" w14:textId="101340A7" w:rsidR="00FF1CF2" w:rsidRPr="00056FBF" w:rsidRDefault="00FF1CF2" w:rsidP="002B2D75">
      <w:pPr>
        <w:pStyle w:val="afff0"/>
        <w:ind w:leftChars="300" w:left="630"/>
        <w:rPr>
          <w:color w:val="000000" w:themeColor="text1"/>
        </w:rPr>
      </w:pPr>
      <w:r w:rsidRPr="00056FBF">
        <w:rPr>
          <w:rFonts w:hint="eastAsia"/>
          <w:color w:val="000000" w:themeColor="text1"/>
        </w:rPr>
        <w:t>資格審査</w:t>
      </w:r>
      <w:r w:rsidR="00A67641" w:rsidRPr="00056FBF">
        <w:rPr>
          <w:rFonts w:hint="eastAsia"/>
          <w:color w:val="000000" w:themeColor="text1"/>
        </w:rPr>
        <w:t>に関する</w:t>
      </w:r>
      <w:r w:rsidRPr="00056FBF">
        <w:rPr>
          <w:rFonts w:hint="eastAsia"/>
          <w:color w:val="000000" w:themeColor="text1"/>
        </w:rPr>
        <w:t>書類</w:t>
      </w:r>
      <w:r w:rsidR="00A67641" w:rsidRPr="00056FBF">
        <w:rPr>
          <w:rFonts w:hint="eastAsia"/>
          <w:color w:val="000000" w:themeColor="text1"/>
        </w:rPr>
        <w:t>の提出については、提出する前日の正午</w:t>
      </w:r>
      <w:r w:rsidRPr="00056FBF">
        <w:rPr>
          <w:rFonts w:hint="eastAsia"/>
          <w:color w:val="000000" w:themeColor="text1"/>
        </w:rPr>
        <w:t>までに、</w:t>
      </w:r>
      <w:r w:rsidR="00A67641" w:rsidRPr="00056FBF">
        <w:rPr>
          <w:rFonts w:hint="eastAsia"/>
          <w:color w:val="000000" w:themeColor="text1"/>
        </w:rPr>
        <w:t>電話で貝塚市総務市民部総務課（TEL：072-433-7073）へ来庁希望日時を連絡すること。</w:t>
      </w:r>
      <w:r w:rsidRPr="00056FBF">
        <w:rPr>
          <w:rFonts w:hint="eastAsia"/>
          <w:color w:val="000000" w:themeColor="text1"/>
        </w:rPr>
        <w:t>なお、この際、</w:t>
      </w:r>
      <w:r w:rsidR="00A67641" w:rsidRPr="00056FBF">
        <w:rPr>
          <w:rFonts w:hint="eastAsia"/>
          <w:color w:val="000000" w:themeColor="text1"/>
        </w:rPr>
        <w:t>市が受付</w:t>
      </w:r>
      <w:r w:rsidRPr="00056FBF">
        <w:rPr>
          <w:rFonts w:hint="eastAsia"/>
          <w:color w:val="000000" w:themeColor="text1"/>
        </w:rPr>
        <w:t>時間の変更を行うことがある。</w:t>
      </w:r>
    </w:p>
    <w:p w14:paraId="6D50E578" w14:textId="0B11E6C2" w:rsidR="00FF1CF2" w:rsidRPr="00056FBF" w:rsidRDefault="002B2D75" w:rsidP="000E0164">
      <w:pPr>
        <w:pStyle w:val="4"/>
        <w:rPr>
          <w:color w:val="000000" w:themeColor="text1"/>
        </w:rPr>
      </w:pPr>
      <w:r w:rsidRPr="00056FBF">
        <w:rPr>
          <w:rFonts w:hint="eastAsia"/>
          <w:color w:val="000000" w:themeColor="text1"/>
        </w:rPr>
        <w:t xml:space="preserve">②　</w:t>
      </w:r>
      <w:r w:rsidR="00FF1CF2" w:rsidRPr="00056FBF">
        <w:rPr>
          <w:rFonts w:hint="eastAsia"/>
          <w:color w:val="000000" w:themeColor="text1"/>
        </w:rPr>
        <w:t>受付場所</w:t>
      </w:r>
    </w:p>
    <w:p w14:paraId="5380175E" w14:textId="57A3AECB" w:rsidR="00FF1CF2" w:rsidRPr="00056FBF" w:rsidRDefault="001655AF" w:rsidP="002B2D75">
      <w:pPr>
        <w:pStyle w:val="afff0"/>
        <w:ind w:leftChars="300" w:left="630"/>
        <w:rPr>
          <w:color w:val="000000" w:themeColor="text1"/>
        </w:rPr>
      </w:pPr>
      <w:r w:rsidRPr="00056FBF">
        <w:rPr>
          <w:rFonts w:hint="eastAsia"/>
          <w:color w:val="000000" w:themeColor="text1"/>
        </w:rPr>
        <w:t>貝塚市総務市民</w:t>
      </w:r>
      <w:r w:rsidR="00111E0B" w:rsidRPr="00056FBF">
        <w:rPr>
          <w:rFonts w:hint="eastAsia"/>
          <w:color w:val="000000" w:themeColor="text1"/>
        </w:rPr>
        <w:t>部総務課</w:t>
      </w:r>
    </w:p>
    <w:p w14:paraId="740D44D7" w14:textId="2E9CE7A2" w:rsidR="00FF1CF2" w:rsidRPr="00056FBF" w:rsidRDefault="002B2D75" w:rsidP="000E0164">
      <w:pPr>
        <w:pStyle w:val="4"/>
        <w:rPr>
          <w:color w:val="000000" w:themeColor="text1"/>
        </w:rPr>
      </w:pPr>
      <w:r w:rsidRPr="00056FBF">
        <w:rPr>
          <w:rFonts w:hint="eastAsia"/>
          <w:color w:val="000000" w:themeColor="text1"/>
        </w:rPr>
        <w:t xml:space="preserve">③　</w:t>
      </w:r>
      <w:r w:rsidR="00FF1CF2" w:rsidRPr="00056FBF">
        <w:rPr>
          <w:rFonts w:hint="eastAsia"/>
          <w:color w:val="000000" w:themeColor="text1"/>
        </w:rPr>
        <w:t>資格審査の確認通知</w:t>
      </w:r>
    </w:p>
    <w:p w14:paraId="3C16E830" w14:textId="54004FF2" w:rsidR="00FF1CF2" w:rsidRPr="00056FBF" w:rsidRDefault="00FF1CF2" w:rsidP="002B2D75">
      <w:pPr>
        <w:pStyle w:val="afff0"/>
        <w:ind w:leftChars="300" w:left="630"/>
        <w:rPr>
          <w:color w:val="000000" w:themeColor="text1"/>
        </w:rPr>
      </w:pPr>
      <w:r w:rsidRPr="00056FBF">
        <w:rPr>
          <w:rFonts w:hint="eastAsia"/>
          <w:color w:val="000000" w:themeColor="text1"/>
        </w:rPr>
        <w:t>資格審査の確認の結果は、</w:t>
      </w:r>
      <w:r w:rsidR="00F94E0B" w:rsidRPr="00056FBF">
        <w:rPr>
          <w:rFonts w:hint="eastAsia"/>
          <w:color w:val="000000" w:themeColor="text1"/>
        </w:rPr>
        <w:t>資格審査に関する書類を提出</w:t>
      </w:r>
      <w:r w:rsidRPr="00056FBF">
        <w:rPr>
          <w:rFonts w:hint="eastAsia"/>
          <w:color w:val="000000" w:themeColor="text1"/>
        </w:rPr>
        <w:t>した全ての応募</w:t>
      </w:r>
      <w:r w:rsidR="008A0A40" w:rsidRPr="00056FBF">
        <w:rPr>
          <w:rFonts w:hint="eastAsia"/>
          <w:color w:val="000000" w:themeColor="text1"/>
        </w:rPr>
        <w:t>者</w:t>
      </w:r>
      <w:r w:rsidR="006A7181" w:rsidRPr="00056FBF">
        <w:rPr>
          <w:rFonts w:hint="eastAsia"/>
          <w:color w:val="000000" w:themeColor="text1"/>
        </w:rPr>
        <w:t>の</w:t>
      </w:r>
      <w:r w:rsidRPr="00056FBF">
        <w:rPr>
          <w:rFonts w:hint="eastAsia"/>
          <w:color w:val="000000" w:themeColor="text1"/>
        </w:rPr>
        <w:t>代表企業に</w:t>
      </w:r>
      <w:r w:rsidR="00C06E1E" w:rsidRPr="00056FBF">
        <w:rPr>
          <w:rFonts w:hint="eastAsia"/>
          <w:color w:val="000000" w:themeColor="text1"/>
        </w:rPr>
        <w:t>2019年</w:t>
      </w:r>
      <w:r w:rsidR="00150EF5" w:rsidRPr="00056FBF">
        <w:rPr>
          <w:rFonts w:hint="eastAsia"/>
          <w:color w:val="000000" w:themeColor="text1"/>
        </w:rPr>
        <w:t>６</w:t>
      </w:r>
      <w:r w:rsidRPr="00056FBF">
        <w:rPr>
          <w:rFonts w:hint="eastAsia"/>
          <w:color w:val="000000" w:themeColor="text1"/>
        </w:rPr>
        <w:t>月</w:t>
      </w:r>
      <w:r w:rsidR="00150EF5" w:rsidRPr="00056FBF">
        <w:rPr>
          <w:rFonts w:hint="eastAsia"/>
          <w:color w:val="000000" w:themeColor="text1"/>
        </w:rPr>
        <w:t>７</w:t>
      </w:r>
      <w:r w:rsidRPr="00056FBF">
        <w:rPr>
          <w:rFonts w:hint="eastAsia"/>
          <w:color w:val="000000" w:themeColor="text1"/>
        </w:rPr>
        <w:t>日（</w:t>
      </w:r>
      <w:r w:rsidR="00150EF5" w:rsidRPr="00056FBF">
        <w:rPr>
          <w:rFonts w:hint="eastAsia"/>
          <w:color w:val="000000" w:themeColor="text1"/>
        </w:rPr>
        <w:t>金</w:t>
      </w:r>
      <w:r w:rsidR="00F94E0B" w:rsidRPr="00056FBF">
        <w:rPr>
          <w:rFonts w:hint="eastAsia"/>
          <w:color w:val="000000" w:themeColor="text1"/>
        </w:rPr>
        <w:t>）付で書面により</w:t>
      </w:r>
      <w:r w:rsidRPr="00056FBF">
        <w:rPr>
          <w:rFonts w:hint="eastAsia"/>
          <w:color w:val="000000" w:themeColor="text1"/>
        </w:rPr>
        <w:t>通知する。</w:t>
      </w:r>
    </w:p>
    <w:p w14:paraId="55D64B7C" w14:textId="5C91246C" w:rsidR="00FF1CF2" w:rsidRPr="00056FBF" w:rsidRDefault="002B2D75" w:rsidP="000E0164">
      <w:pPr>
        <w:pStyle w:val="4"/>
        <w:rPr>
          <w:color w:val="000000" w:themeColor="text1"/>
        </w:rPr>
      </w:pPr>
      <w:r w:rsidRPr="00056FBF">
        <w:rPr>
          <w:rFonts w:hint="eastAsia"/>
          <w:color w:val="000000" w:themeColor="text1"/>
        </w:rPr>
        <w:t xml:space="preserve">④　</w:t>
      </w:r>
      <w:r w:rsidR="00FF1CF2" w:rsidRPr="00056FBF">
        <w:rPr>
          <w:rFonts w:hint="eastAsia"/>
          <w:color w:val="000000" w:themeColor="text1"/>
        </w:rPr>
        <w:t>提案書番号の付記</w:t>
      </w:r>
    </w:p>
    <w:p w14:paraId="191AA9EB" w14:textId="0557E3CF" w:rsidR="00FF1CF2" w:rsidRPr="00056FBF" w:rsidRDefault="00F94E0B" w:rsidP="002B2D75">
      <w:pPr>
        <w:pStyle w:val="afff0"/>
        <w:ind w:leftChars="300" w:left="630"/>
        <w:rPr>
          <w:color w:val="000000" w:themeColor="text1"/>
        </w:rPr>
      </w:pPr>
      <w:r w:rsidRPr="00056FBF">
        <w:rPr>
          <w:rFonts w:hint="eastAsia"/>
          <w:color w:val="000000" w:themeColor="text1"/>
        </w:rPr>
        <w:t>本事業における提案書の各書類の</w:t>
      </w:r>
      <w:r w:rsidR="00FF1CF2" w:rsidRPr="00056FBF">
        <w:rPr>
          <w:rFonts w:hint="eastAsia"/>
          <w:color w:val="000000" w:themeColor="text1"/>
        </w:rPr>
        <w:t>所定欄</w:t>
      </w:r>
      <w:r w:rsidRPr="00056FBF">
        <w:rPr>
          <w:rFonts w:hint="eastAsia"/>
          <w:color w:val="000000" w:themeColor="text1"/>
        </w:rPr>
        <w:t>に記載する提案書番号は、</w:t>
      </w:r>
      <w:r w:rsidR="00FF1CF2" w:rsidRPr="00056FBF">
        <w:rPr>
          <w:rFonts w:hint="eastAsia"/>
          <w:color w:val="000000" w:themeColor="text1"/>
        </w:rPr>
        <w:t>資格審査の確認結果の通知に付記するものとする。</w:t>
      </w:r>
    </w:p>
    <w:p w14:paraId="2EF555FE" w14:textId="755B94FE" w:rsidR="00FF1CF2" w:rsidRPr="00056FBF" w:rsidRDefault="002B2D75" w:rsidP="000E0164">
      <w:pPr>
        <w:pStyle w:val="4"/>
        <w:rPr>
          <w:color w:val="000000" w:themeColor="text1"/>
        </w:rPr>
      </w:pPr>
      <w:r w:rsidRPr="00056FBF">
        <w:rPr>
          <w:rFonts w:hint="eastAsia"/>
          <w:color w:val="000000" w:themeColor="text1"/>
        </w:rPr>
        <w:t xml:space="preserve">⑤　</w:t>
      </w:r>
      <w:r w:rsidR="00F94E0B" w:rsidRPr="00056FBF">
        <w:rPr>
          <w:rFonts w:hint="eastAsia"/>
          <w:color w:val="000000" w:themeColor="text1"/>
        </w:rPr>
        <w:t>資格審査で失格となった</w:t>
      </w:r>
      <w:r w:rsidR="00FF1CF2" w:rsidRPr="00056FBF">
        <w:rPr>
          <w:rFonts w:hint="eastAsia"/>
          <w:color w:val="000000" w:themeColor="text1"/>
        </w:rPr>
        <w:t>者に対する理由の説明</w:t>
      </w:r>
    </w:p>
    <w:p w14:paraId="14F0BEE7" w14:textId="2B33FD77" w:rsidR="00FF1CF2" w:rsidRPr="00056FBF" w:rsidRDefault="00F94E0B" w:rsidP="002B2D75">
      <w:pPr>
        <w:pStyle w:val="afff0"/>
        <w:ind w:leftChars="300" w:left="630"/>
        <w:rPr>
          <w:color w:val="000000" w:themeColor="text1"/>
        </w:rPr>
      </w:pPr>
      <w:r w:rsidRPr="00056FBF">
        <w:rPr>
          <w:rFonts w:hint="eastAsia"/>
          <w:color w:val="000000" w:themeColor="text1"/>
        </w:rPr>
        <w:t>資格審査で失格となった</w:t>
      </w:r>
      <w:r w:rsidR="00FF1CF2" w:rsidRPr="00056FBF">
        <w:rPr>
          <w:rFonts w:hint="eastAsia"/>
          <w:color w:val="000000" w:themeColor="text1"/>
        </w:rPr>
        <w:t>者は、市に対して</w:t>
      </w:r>
      <w:r w:rsidR="00C06E1E" w:rsidRPr="00056FBF">
        <w:rPr>
          <w:rFonts w:hint="eastAsia"/>
          <w:color w:val="000000" w:themeColor="text1"/>
        </w:rPr>
        <w:t>2019年</w:t>
      </w:r>
      <w:r w:rsidR="00F72960" w:rsidRPr="00056FBF">
        <w:rPr>
          <w:rFonts w:hint="eastAsia"/>
          <w:color w:val="000000" w:themeColor="text1"/>
        </w:rPr>
        <w:t>６</w:t>
      </w:r>
      <w:r w:rsidR="00FF1CF2" w:rsidRPr="00056FBF">
        <w:rPr>
          <w:rFonts w:hint="eastAsia"/>
          <w:color w:val="000000" w:themeColor="text1"/>
        </w:rPr>
        <w:t>月</w:t>
      </w:r>
      <w:r w:rsidR="00150EF5" w:rsidRPr="00056FBF">
        <w:rPr>
          <w:rFonts w:hint="eastAsia"/>
          <w:color w:val="000000" w:themeColor="text1"/>
        </w:rPr>
        <w:t>14</w:t>
      </w:r>
      <w:r w:rsidR="00FF1CF2" w:rsidRPr="00056FBF">
        <w:rPr>
          <w:rFonts w:hint="eastAsia"/>
          <w:color w:val="000000" w:themeColor="text1"/>
        </w:rPr>
        <w:t>日（</w:t>
      </w:r>
      <w:r w:rsidR="00150EF5" w:rsidRPr="00056FBF">
        <w:rPr>
          <w:rFonts w:hint="eastAsia"/>
          <w:color w:val="000000" w:themeColor="text1"/>
        </w:rPr>
        <w:t>金</w:t>
      </w:r>
      <w:r w:rsidR="00FF1CF2" w:rsidRPr="00056FBF">
        <w:rPr>
          <w:rFonts w:hint="eastAsia"/>
          <w:color w:val="000000" w:themeColor="text1"/>
        </w:rPr>
        <w:t>）までに書面</w:t>
      </w:r>
      <w:r w:rsidR="00F561C7" w:rsidRPr="00056FBF">
        <w:rPr>
          <w:rFonts w:hint="eastAsia"/>
          <w:color w:val="000000" w:themeColor="text1"/>
        </w:rPr>
        <w:t>（任意様式）</w:t>
      </w:r>
      <w:r w:rsidR="00FF1CF2" w:rsidRPr="00056FBF">
        <w:rPr>
          <w:rFonts w:hint="eastAsia"/>
          <w:color w:val="000000" w:themeColor="text1"/>
        </w:rPr>
        <w:t>を郵送にて提出し、理由の説明を求めることができる。市は説明を求められたときは、</w:t>
      </w:r>
      <w:r w:rsidR="00C06E1E" w:rsidRPr="00056FBF">
        <w:rPr>
          <w:rFonts w:hint="eastAsia"/>
          <w:color w:val="000000" w:themeColor="text1"/>
        </w:rPr>
        <w:t>2019年</w:t>
      </w:r>
      <w:r w:rsidR="00F72960" w:rsidRPr="00056FBF">
        <w:rPr>
          <w:rFonts w:hint="eastAsia"/>
          <w:color w:val="000000" w:themeColor="text1"/>
        </w:rPr>
        <w:t>６</w:t>
      </w:r>
      <w:r w:rsidR="00FF1CF2" w:rsidRPr="00056FBF">
        <w:rPr>
          <w:rFonts w:hint="eastAsia"/>
          <w:color w:val="000000" w:themeColor="text1"/>
        </w:rPr>
        <w:t>月</w:t>
      </w:r>
      <w:r w:rsidR="00150EF5" w:rsidRPr="00056FBF">
        <w:rPr>
          <w:rFonts w:hint="eastAsia"/>
          <w:color w:val="000000" w:themeColor="text1"/>
        </w:rPr>
        <w:t>21</w:t>
      </w:r>
      <w:r w:rsidR="00FF1CF2" w:rsidRPr="00056FBF">
        <w:rPr>
          <w:rFonts w:hint="eastAsia"/>
          <w:color w:val="000000" w:themeColor="text1"/>
        </w:rPr>
        <w:t>日（</w:t>
      </w:r>
      <w:r w:rsidR="00150EF5" w:rsidRPr="00056FBF">
        <w:rPr>
          <w:rFonts w:hint="eastAsia"/>
          <w:color w:val="000000" w:themeColor="text1"/>
        </w:rPr>
        <w:t>金</w:t>
      </w:r>
      <w:r w:rsidR="00FF1CF2" w:rsidRPr="00056FBF">
        <w:rPr>
          <w:rFonts w:hint="eastAsia"/>
          <w:color w:val="000000" w:themeColor="text1"/>
        </w:rPr>
        <w:t>）までに説明を求めた者</w:t>
      </w:r>
      <w:r w:rsidR="00757DCD" w:rsidRPr="00056FBF">
        <w:rPr>
          <w:rFonts w:hint="eastAsia"/>
          <w:color w:val="000000" w:themeColor="text1"/>
        </w:rPr>
        <w:t>に</w:t>
      </w:r>
      <w:r w:rsidR="00A823CF" w:rsidRPr="00056FBF">
        <w:rPr>
          <w:rFonts w:hint="eastAsia"/>
          <w:color w:val="000000" w:themeColor="text1"/>
        </w:rPr>
        <w:t>対し</w:t>
      </w:r>
      <w:r w:rsidR="00F561C7" w:rsidRPr="00056FBF">
        <w:rPr>
          <w:rFonts w:hint="eastAsia"/>
          <w:color w:val="000000" w:themeColor="text1"/>
        </w:rPr>
        <w:t>書面により</w:t>
      </w:r>
      <w:r w:rsidR="00FF1CF2" w:rsidRPr="00056FBF">
        <w:rPr>
          <w:rFonts w:hint="eastAsia"/>
          <w:color w:val="000000" w:themeColor="text1"/>
        </w:rPr>
        <w:t>回答を発送する。</w:t>
      </w:r>
    </w:p>
    <w:p w14:paraId="435C6FA8" w14:textId="0D623719" w:rsidR="00C4080D" w:rsidRPr="00056FBF" w:rsidRDefault="00FF1CF2" w:rsidP="002B2D75">
      <w:pPr>
        <w:pStyle w:val="afff0"/>
        <w:ind w:leftChars="300" w:left="630"/>
        <w:rPr>
          <w:color w:val="000000" w:themeColor="text1"/>
        </w:rPr>
      </w:pPr>
      <w:r w:rsidRPr="00056FBF">
        <w:rPr>
          <w:rFonts w:hint="eastAsia"/>
          <w:color w:val="000000" w:themeColor="text1"/>
        </w:rPr>
        <w:t>提出場所は、</w:t>
      </w:r>
      <w:r w:rsidR="00F72960" w:rsidRPr="00056FBF">
        <w:rPr>
          <w:rFonts w:hint="eastAsia"/>
          <w:color w:val="000000" w:themeColor="text1"/>
        </w:rPr>
        <w:t>貝塚市総務市民部総務課</w:t>
      </w:r>
      <w:r w:rsidRPr="00056FBF">
        <w:rPr>
          <w:rFonts w:hint="eastAsia"/>
          <w:color w:val="000000" w:themeColor="text1"/>
        </w:rPr>
        <w:t>とする。</w:t>
      </w:r>
    </w:p>
    <w:p w14:paraId="03880C26" w14:textId="77777777" w:rsidR="00F65125" w:rsidRPr="00056FBF" w:rsidRDefault="00F65125" w:rsidP="00FF1CF2">
      <w:pPr>
        <w:pStyle w:val="25"/>
        <w:ind w:left="525" w:firstLine="210"/>
        <w:rPr>
          <w:color w:val="000000" w:themeColor="text1"/>
        </w:rPr>
      </w:pPr>
    </w:p>
    <w:p w14:paraId="45682338" w14:textId="3F3132BE" w:rsidR="006907D2" w:rsidRPr="00056FBF" w:rsidRDefault="002B2D75" w:rsidP="00CD262D">
      <w:pPr>
        <w:pStyle w:val="3"/>
        <w:rPr>
          <w:color w:val="000000" w:themeColor="text1"/>
        </w:rPr>
      </w:pPr>
      <w:r w:rsidRPr="00056FBF">
        <w:rPr>
          <w:rFonts w:hint="eastAsia"/>
          <w:color w:val="000000" w:themeColor="text1"/>
        </w:rPr>
        <w:t>（３）</w:t>
      </w:r>
      <w:r w:rsidR="006907D2" w:rsidRPr="00056FBF">
        <w:rPr>
          <w:rFonts w:hint="eastAsia"/>
          <w:color w:val="000000" w:themeColor="text1"/>
        </w:rPr>
        <w:t>提案書の</w:t>
      </w:r>
      <w:r w:rsidR="00EE72B2" w:rsidRPr="00056FBF">
        <w:rPr>
          <w:rFonts w:hint="eastAsia"/>
          <w:color w:val="000000" w:themeColor="text1"/>
        </w:rPr>
        <w:t>受付</w:t>
      </w:r>
    </w:p>
    <w:p w14:paraId="471BEE84" w14:textId="56D8F39F" w:rsidR="006907D2" w:rsidRPr="00056FBF" w:rsidRDefault="002B2D75" w:rsidP="000E0164">
      <w:pPr>
        <w:pStyle w:val="4"/>
        <w:rPr>
          <w:color w:val="000000" w:themeColor="text1"/>
        </w:rPr>
      </w:pPr>
      <w:r w:rsidRPr="00056FBF">
        <w:rPr>
          <w:rFonts w:hint="eastAsia"/>
          <w:color w:val="000000" w:themeColor="text1"/>
        </w:rPr>
        <w:t xml:space="preserve">①　</w:t>
      </w:r>
      <w:r w:rsidR="006907D2" w:rsidRPr="00056FBF">
        <w:rPr>
          <w:rFonts w:hint="eastAsia"/>
          <w:color w:val="000000" w:themeColor="text1"/>
        </w:rPr>
        <w:t>提案書の受付</w:t>
      </w:r>
    </w:p>
    <w:p w14:paraId="500ABBC9" w14:textId="4FD13599" w:rsidR="00393D9F" w:rsidRPr="00056FBF" w:rsidRDefault="006907D2" w:rsidP="002B2D75">
      <w:pPr>
        <w:pStyle w:val="afff0"/>
        <w:spacing w:afterLines="50" w:after="168"/>
        <w:ind w:leftChars="300" w:left="630"/>
        <w:rPr>
          <w:color w:val="000000" w:themeColor="text1"/>
        </w:rPr>
      </w:pPr>
      <w:r w:rsidRPr="00056FBF">
        <w:rPr>
          <w:rFonts w:hint="eastAsia"/>
          <w:color w:val="000000" w:themeColor="text1"/>
        </w:rPr>
        <w:t>資格審査</w:t>
      </w:r>
      <w:r w:rsidR="00A823CF" w:rsidRPr="00056FBF">
        <w:rPr>
          <w:rFonts w:hint="eastAsia"/>
          <w:color w:val="000000" w:themeColor="text1"/>
        </w:rPr>
        <w:t>において適格とされた応募者</w:t>
      </w:r>
      <w:r w:rsidRPr="00056FBF">
        <w:rPr>
          <w:rFonts w:hint="eastAsia"/>
          <w:color w:val="000000" w:themeColor="text1"/>
        </w:rPr>
        <w:t>は、提案書を</w:t>
      </w:r>
      <w:r w:rsidR="00EE72B2" w:rsidRPr="00056FBF">
        <w:rPr>
          <w:rFonts w:hint="eastAsia"/>
          <w:color w:val="000000" w:themeColor="text1"/>
        </w:rPr>
        <w:t>提出</w:t>
      </w:r>
      <w:r w:rsidRPr="00056FBF">
        <w:rPr>
          <w:rFonts w:hint="eastAsia"/>
          <w:color w:val="000000" w:themeColor="text1"/>
        </w:rPr>
        <w:t>すること。</w:t>
      </w:r>
    </w:p>
    <w:p w14:paraId="5161F182" w14:textId="4ABA123F" w:rsidR="006907D2" w:rsidRPr="00056FBF" w:rsidRDefault="002B2D75" w:rsidP="00473714">
      <w:pPr>
        <w:pStyle w:val="5"/>
        <w:rPr>
          <w:color w:val="000000" w:themeColor="text1"/>
        </w:rPr>
      </w:pPr>
      <w:r w:rsidRPr="00056FBF">
        <w:rPr>
          <w:rFonts w:hint="eastAsia"/>
          <w:color w:val="000000" w:themeColor="text1"/>
        </w:rPr>
        <w:t xml:space="preserve">ア　</w:t>
      </w:r>
      <w:r w:rsidR="006907D2" w:rsidRPr="00056FBF">
        <w:rPr>
          <w:rFonts w:hint="eastAsia"/>
          <w:color w:val="000000" w:themeColor="text1"/>
        </w:rPr>
        <w:t>受付期間</w:t>
      </w:r>
    </w:p>
    <w:p w14:paraId="357ADB79" w14:textId="7A280CA6" w:rsidR="006907D2" w:rsidRPr="00056FBF" w:rsidRDefault="00C06E1E" w:rsidP="002B2D75">
      <w:pPr>
        <w:pStyle w:val="afff0"/>
        <w:ind w:leftChars="300" w:left="630"/>
        <w:rPr>
          <w:color w:val="000000" w:themeColor="text1"/>
        </w:rPr>
      </w:pPr>
      <w:r w:rsidRPr="00056FBF">
        <w:rPr>
          <w:rFonts w:hint="eastAsia"/>
          <w:color w:val="000000" w:themeColor="text1"/>
        </w:rPr>
        <w:t>2019年</w:t>
      </w:r>
      <w:r w:rsidR="0074259C" w:rsidRPr="00056FBF">
        <w:rPr>
          <w:rFonts w:hint="eastAsia"/>
          <w:color w:val="000000" w:themeColor="text1"/>
        </w:rPr>
        <w:t>７</w:t>
      </w:r>
      <w:r w:rsidR="006907D2" w:rsidRPr="00056FBF">
        <w:rPr>
          <w:rFonts w:hint="eastAsia"/>
          <w:color w:val="000000" w:themeColor="text1"/>
        </w:rPr>
        <w:t>月</w:t>
      </w:r>
      <w:r w:rsidR="00150EF5" w:rsidRPr="00056FBF">
        <w:rPr>
          <w:rFonts w:hint="eastAsia"/>
          <w:color w:val="000000" w:themeColor="text1"/>
        </w:rPr>
        <w:t>24</w:t>
      </w:r>
      <w:r w:rsidR="006907D2" w:rsidRPr="00056FBF">
        <w:rPr>
          <w:rFonts w:hint="eastAsia"/>
          <w:color w:val="000000" w:themeColor="text1"/>
        </w:rPr>
        <w:t>日（</w:t>
      </w:r>
      <w:r w:rsidR="00150EF5" w:rsidRPr="00056FBF">
        <w:rPr>
          <w:rFonts w:hint="eastAsia"/>
          <w:color w:val="000000" w:themeColor="text1"/>
        </w:rPr>
        <w:t>水</w:t>
      </w:r>
      <w:r w:rsidR="006907D2" w:rsidRPr="00056FBF">
        <w:rPr>
          <w:rFonts w:hint="eastAsia"/>
          <w:color w:val="000000" w:themeColor="text1"/>
        </w:rPr>
        <w:t>）から</w:t>
      </w:r>
      <w:r w:rsidR="0074259C" w:rsidRPr="00056FBF">
        <w:rPr>
          <w:rFonts w:hint="eastAsia"/>
          <w:color w:val="000000" w:themeColor="text1"/>
        </w:rPr>
        <w:t>７</w:t>
      </w:r>
      <w:r w:rsidR="006907D2" w:rsidRPr="00056FBF">
        <w:rPr>
          <w:rFonts w:hint="eastAsia"/>
          <w:color w:val="000000" w:themeColor="text1"/>
        </w:rPr>
        <w:t>月</w:t>
      </w:r>
      <w:r w:rsidR="00150EF5" w:rsidRPr="00056FBF">
        <w:rPr>
          <w:rFonts w:hint="eastAsia"/>
          <w:color w:val="000000" w:themeColor="text1"/>
        </w:rPr>
        <w:t>31</w:t>
      </w:r>
      <w:r w:rsidR="006907D2" w:rsidRPr="00056FBF">
        <w:rPr>
          <w:rFonts w:hint="eastAsia"/>
          <w:color w:val="000000" w:themeColor="text1"/>
        </w:rPr>
        <w:t>日（</w:t>
      </w:r>
      <w:r w:rsidR="00150EF5" w:rsidRPr="00056FBF">
        <w:rPr>
          <w:rFonts w:hint="eastAsia"/>
          <w:color w:val="000000" w:themeColor="text1"/>
        </w:rPr>
        <w:t>水</w:t>
      </w:r>
      <w:r w:rsidR="006907D2" w:rsidRPr="00056FBF">
        <w:rPr>
          <w:rFonts w:hint="eastAsia"/>
          <w:color w:val="000000" w:themeColor="text1"/>
        </w:rPr>
        <w:t>）までの</w:t>
      </w:r>
      <w:r w:rsidR="00F561C7" w:rsidRPr="00056FBF">
        <w:rPr>
          <w:rFonts w:hint="eastAsia"/>
          <w:color w:val="000000" w:themeColor="text1"/>
        </w:rPr>
        <w:t>土曜日及び日曜日</w:t>
      </w:r>
      <w:r w:rsidR="006907D2" w:rsidRPr="00056FBF">
        <w:rPr>
          <w:rFonts w:hint="eastAsia"/>
          <w:color w:val="000000" w:themeColor="text1"/>
        </w:rPr>
        <w:t>を除き、午前10時から正午及び午後１時から午後</w:t>
      </w:r>
      <w:r w:rsidR="0074259C" w:rsidRPr="00056FBF">
        <w:rPr>
          <w:rFonts w:hint="eastAsia"/>
          <w:color w:val="000000" w:themeColor="text1"/>
        </w:rPr>
        <w:t>５</w:t>
      </w:r>
      <w:r w:rsidR="006907D2" w:rsidRPr="00056FBF">
        <w:rPr>
          <w:rFonts w:hint="eastAsia"/>
          <w:color w:val="000000" w:themeColor="text1"/>
        </w:rPr>
        <w:t>時までとする。</w:t>
      </w:r>
    </w:p>
    <w:p w14:paraId="6E868FB3" w14:textId="3BBF5599" w:rsidR="0080792A" w:rsidRPr="00056FBF" w:rsidRDefault="006907D2" w:rsidP="002B2D75">
      <w:pPr>
        <w:pStyle w:val="afff0"/>
        <w:ind w:leftChars="300" w:left="630"/>
        <w:rPr>
          <w:color w:val="000000" w:themeColor="text1"/>
        </w:rPr>
      </w:pPr>
      <w:r w:rsidRPr="00056FBF">
        <w:rPr>
          <w:rFonts w:hint="eastAsia"/>
          <w:color w:val="000000" w:themeColor="text1"/>
        </w:rPr>
        <w:t>提案書を提出する際</w:t>
      </w:r>
      <w:r w:rsidR="00A823CF" w:rsidRPr="00056FBF">
        <w:rPr>
          <w:rFonts w:hint="eastAsia"/>
          <w:color w:val="000000" w:themeColor="text1"/>
        </w:rPr>
        <w:t>は</w:t>
      </w:r>
      <w:r w:rsidRPr="00056FBF">
        <w:rPr>
          <w:rFonts w:hint="eastAsia"/>
          <w:color w:val="000000" w:themeColor="text1"/>
        </w:rPr>
        <w:t>、</w:t>
      </w:r>
      <w:r w:rsidR="00A823CF" w:rsidRPr="00056FBF">
        <w:rPr>
          <w:rFonts w:hint="eastAsia"/>
          <w:color w:val="000000" w:themeColor="text1"/>
        </w:rPr>
        <w:t>提出する</w:t>
      </w:r>
      <w:r w:rsidRPr="00056FBF">
        <w:rPr>
          <w:rFonts w:hint="eastAsia"/>
          <w:color w:val="000000" w:themeColor="text1"/>
        </w:rPr>
        <w:t>前日の正午までに、</w:t>
      </w:r>
      <w:r w:rsidR="00A823CF" w:rsidRPr="00056FBF">
        <w:rPr>
          <w:rFonts w:hint="eastAsia"/>
          <w:color w:val="000000" w:themeColor="text1"/>
        </w:rPr>
        <w:t>電話で貝塚市総務市民部総務課（TEL：072-433-7073）へ来庁希望日時</w:t>
      </w:r>
      <w:r w:rsidRPr="00056FBF">
        <w:rPr>
          <w:rFonts w:hint="eastAsia"/>
          <w:color w:val="000000" w:themeColor="text1"/>
        </w:rPr>
        <w:t>を連絡すること。</w:t>
      </w:r>
    </w:p>
    <w:p w14:paraId="4542833A" w14:textId="35E39725" w:rsidR="006907D2" w:rsidRPr="00056FBF" w:rsidRDefault="006907D2" w:rsidP="002B2D75">
      <w:pPr>
        <w:pStyle w:val="afff0"/>
        <w:ind w:leftChars="300" w:left="630"/>
        <w:rPr>
          <w:color w:val="000000" w:themeColor="text1"/>
        </w:rPr>
      </w:pPr>
      <w:r w:rsidRPr="00056FBF">
        <w:rPr>
          <w:rFonts w:hint="eastAsia"/>
          <w:color w:val="000000" w:themeColor="text1"/>
        </w:rPr>
        <w:t>なお、この際、</w:t>
      </w:r>
      <w:r w:rsidR="00A823CF" w:rsidRPr="00056FBF">
        <w:rPr>
          <w:rFonts w:hint="eastAsia"/>
          <w:color w:val="000000" w:themeColor="text1"/>
        </w:rPr>
        <w:t>市が受付</w:t>
      </w:r>
      <w:r w:rsidRPr="00056FBF">
        <w:rPr>
          <w:rFonts w:hint="eastAsia"/>
          <w:color w:val="000000" w:themeColor="text1"/>
        </w:rPr>
        <w:t>時間の変更を行うことがある。</w:t>
      </w:r>
    </w:p>
    <w:p w14:paraId="23B132D8" w14:textId="3D20B867" w:rsidR="006907D2" w:rsidRPr="00056FBF" w:rsidRDefault="002B2D75" w:rsidP="00473714">
      <w:pPr>
        <w:pStyle w:val="5"/>
        <w:rPr>
          <w:color w:val="000000" w:themeColor="text1"/>
        </w:rPr>
      </w:pPr>
      <w:r w:rsidRPr="00056FBF">
        <w:rPr>
          <w:rFonts w:hint="eastAsia"/>
          <w:color w:val="000000" w:themeColor="text1"/>
        </w:rPr>
        <w:t xml:space="preserve">イ　</w:t>
      </w:r>
      <w:r w:rsidR="006907D2" w:rsidRPr="00056FBF">
        <w:rPr>
          <w:rFonts w:hint="eastAsia"/>
          <w:color w:val="000000" w:themeColor="text1"/>
        </w:rPr>
        <w:t>受付場所</w:t>
      </w:r>
    </w:p>
    <w:p w14:paraId="5FF85C16" w14:textId="0F6C4CCE" w:rsidR="006907D2" w:rsidRPr="00056FBF" w:rsidRDefault="0080792A" w:rsidP="002B2D75">
      <w:pPr>
        <w:pStyle w:val="afff0"/>
        <w:ind w:leftChars="300" w:left="630"/>
        <w:rPr>
          <w:color w:val="000000" w:themeColor="text1"/>
        </w:rPr>
      </w:pPr>
      <w:r w:rsidRPr="00056FBF">
        <w:rPr>
          <w:rFonts w:hint="eastAsia"/>
          <w:color w:val="000000" w:themeColor="text1"/>
        </w:rPr>
        <w:t>貝塚市総務市民部総務課</w:t>
      </w:r>
    </w:p>
    <w:p w14:paraId="55F1AD1B" w14:textId="15EC9074" w:rsidR="006907D2" w:rsidRPr="00056FBF" w:rsidRDefault="002B2D75" w:rsidP="00473714">
      <w:pPr>
        <w:pStyle w:val="5"/>
        <w:rPr>
          <w:color w:val="000000" w:themeColor="text1"/>
        </w:rPr>
      </w:pPr>
      <w:r w:rsidRPr="00056FBF">
        <w:rPr>
          <w:rFonts w:hint="eastAsia"/>
          <w:color w:val="000000" w:themeColor="text1"/>
        </w:rPr>
        <w:t xml:space="preserve">ウ　</w:t>
      </w:r>
      <w:r w:rsidR="006907D2" w:rsidRPr="00056FBF">
        <w:rPr>
          <w:rFonts w:hint="eastAsia"/>
          <w:color w:val="000000" w:themeColor="text1"/>
        </w:rPr>
        <w:t>提出方法</w:t>
      </w:r>
      <w:r w:rsidR="008B08C5" w:rsidRPr="00056FBF">
        <w:rPr>
          <w:rFonts w:hint="eastAsia"/>
          <w:color w:val="000000" w:themeColor="text1"/>
        </w:rPr>
        <w:t>及び提出部数</w:t>
      </w:r>
    </w:p>
    <w:p w14:paraId="338ABAFA" w14:textId="5364D596" w:rsidR="006907D2" w:rsidRPr="00056FBF" w:rsidRDefault="006907D2" w:rsidP="002B2D75">
      <w:pPr>
        <w:pStyle w:val="afff0"/>
        <w:ind w:leftChars="300" w:left="630"/>
        <w:rPr>
          <w:color w:val="000000" w:themeColor="text1"/>
        </w:rPr>
      </w:pPr>
      <w:r w:rsidRPr="00056FBF">
        <w:rPr>
          <w:rFonts w:hint="eastAsia"/>
          <w:color w:val="000000" w:themeColor="text1"/>
        </w:rPr>
        <w:t>提案書は</w:t>
      </w:r>
      <w:r w:rsidR="006E39E2" w:rsidRPr="00056FBF">
        <w:rPr>
          <w:rFonts w:hint="eastAsia"/>
          <w:color w:val="000000" w:themeColor="text1"/>
        </w:rPr>
        <w:t>、</w:t>
      </w:r>
      <w:r w:rsidR="008B08C5" w:rsidRPr="00056FBF">
        <w:rPr>
          <w:rFonts w:hint="eastAsia"/>
          <w:color w:val="000000" w:themeColor="text1"/>
        </w:rPr>
        <w:t>受付場所に持参するものとし、</w:t>
      </w:r>
      <w:r w:rsidR="00E9772A" w:rsidRPr="00056FBF">
        <w:rPr>
          <w:rFonts w:hint="eastAsia"/>
          <w:color w:val="000000" w:themeColor="text1"/>
        </w:rPr>
        <w:t>「</w:t>
      </w:r>
      <w:r w:rsidR="00AF05FA" w:rsidRPr="00056FBF">
        <w:rPr>
          <w:rFonts w:hint="eastAsia"/>
          <w:color w:val="000000" w:themeColor="text1"/>
        </w:rPr>
        <w:t>募集要項</w:t>
      </w:r>
      <w:r w:rsidR="00E9772A" w:rsidRPr="00056FBF">
        <w:rPr>
          <w:rFonts w:hint="eastAsia"/>
          <w:color w:val="000000" w:themeColor="text1"/>
        </w:rPr>
        <w:t>別紙３ 様式集」</w:t>
      </w:r>
      <w:r w:rsidR="006E39E2" w:rsidRPr="00056FBF">
        <w:rPr>
          <w:rFonts w:hint="eastAsia"/>
          <w:color w:val="000000" w:themeColor="text1"/>
        </w:rPr>
        <w:t>に定める部数</w:t>
      </w:r>
      <w:r w:rsidR="00E9772A" w:rsidRPr="00056FBF">
        <w:rPr>
          <w:rFonts w:hint="eastAsia"/>
          <w:color w:val="000000" w:themeColor="text1"/>
        </w:rPr>
        <w:t>を提出するとともに、同内容の</w:t>
      </w:r>
      <w:r w:rsidRPr="00056FBF">
        <w:rPr>
          <w:rFonts w:hint="eastAsia"/>
          <w:color w:val="000000" w:themeColor="text1"/>
        </w:rPr>
        <w:t>電子データ（Microsoft Word</w:t>
      </w:r>
      <w:r w:rsidR="00E9772A" w:rsidRPr="00056FBF">
        <w:rPr>
          <w:rFonts w:hint="eastAsia"/>
          <w:color w:val="000000" w:themeColor="text1"/>
        </w:rPr>
        <w:t>及び</w:t>
      </w:r>
      <w:r w:rsidRPr="00056FBF">
        <w:rPr>
          <w:rFonts w:hint="eastAsia"/>
          <w:color w:val="000000" w:themeColor="text1"/>
        </w:rPr>
        <w:t>PDF</w:t>
      </w:r>
      <w:r w:rsidR="008B08C5" w:rsidRPr="00056FBF">
        <w:rPr>
          <w:rFonts w:hint="eastAsia"/>
          <w:color w:val="000000" w:themeColor="text1"/>
        </w:rPr>
        <w:t>）を保存し、提案書番号を記入した</w:t>
      </w:r>
      <w:r w:rsidR="00C85BC3" w:rsidRPr="00056FBF">
        <w:rPr>
          <w:rFonts w:hint="eastAsia"/>
          <w:color w:val="000000" w:themeColor="text1"/>
        </w:rPr>
        <w:t>CD-Rを2枚提出すること。なお、CD-Rの格納容量を超える場合はDVD-Rに替えて提出すること。</w:t>
      </w:r>
    </w:p>
    <w:p w14:paraId="6C33DE50" w14:textId="71A1A0E3" w:rsidR="006907D2" w:rsidRPr="00056FBF" w:rsidRDefault="008B08C5" w:rsidP="002B2D75">
      <w:pPr>
        <w:pStyle w:val="afff0"/>
        <w:ind w:leftChars="300" w:left="630"/>
        <w:rPr>
          <w:color w:val="000000" w:themeColor="text1"/>
        </w:rPr>
      </w:pPr>
      <w:r w:rsidRPr="00056FBF">
        <w:rPr>
          <w:rFonts w:hint="eastAsia"/>
          <w:color w:val="000000" w:themeColor="text1"/>
        </w:rPr>
        <w:t>提出の際は、提案書を封筒又は箱に封入の上</w:t>
      </w:r>
      <w:r w:rsidR="006907D2" w:rsidRPr="00056FBF">
        <w:rPr>
          <w:rFonts w:hint="eastAsia"/>
          <w:color w:val="000000" w:themeColor="text1"/>
        </w:rPr>
        <w:t>、「</w:t>
      </w:r>
      <w:r w:rsidR="007C5102" w:rsidRPr="00056FBF">
        <w:rPr>
          <w:rFonts w:hint="eastAsia"/>
          <w:color w:val="000000" w:themeColor="text1"/>
        </w:rPr>
        <w:t>貝塚市新庁舎整備事業</w:t>
      </w:r>
      <w:r w:rsidR="006907D2" w:rsidRPr="00056FBF">
        <w:rPr>
          <w:rFonts w:hint="eastAsia"/>
          <w:color w:val="000000" w:themeColor="text1"/>
        </w:rPr>
        <w:t>提案書在中」と</w:t>
      </w:r>
      <w:r w:rsidRPr="00056FBF">
        <w:rPr>
          <w:rFonts w:hint="eastAsia"/>
          <w:color w:val="000000" w:themeColor="text1"/>
        </w:rPr>
        <w:t>記入</w:t>
      </w:r>
      <w:r w:rsidR="006907D2" w:rsidRPr="00056FBF">
        <w:rPr>
          <w:rFonts w:hint="eastAsia"/>
          <w:color w:val="000000" w:themeColor="text1"/>
        </w:rPr>
        <w:t>し、提出すること。</w:t>
      </w:r>
    </w:p>
    <w:p w14:paraId="2D9EF95E" w14:textId="0A1DA30E" w:rsidR="0033357B" w:rsidRPr="00056FBF" w:rsidRDefault="00D726E8" w:rsidP="000E0164">
      <w:pPr>
        <w:pStyle w:val="4"/>
        <w:rPr>
          <w:color w:val="000000" w:themeColor="text1"/>
        </w:rPr>
      </w:pPr>
      <w:r w:rsidRPr="00056FBF">
        <w:rPr>
          <w:rFonts w:hint="eastAsia"/>
          <w:color w:val="000000" w:themeColor="text1"/>
        </w:rPr>
        <w:t>②</w:t>
      </w:r>
      <w:r w:rsidR="002B2D75" w:rsidRPr="00056FBF">
        <w:rPr>
          <w:rFonts w:hint="eastAsia"/>
          <w:color w:val="000000" w:themeColor="text1"/>
        </w:rPr>
        <w:t xml:space="preserve">　</w:t>
      </w:r>
      <w:r w:rsidR="0033357B" w:rsidRPr="00056FBF">
        <w:rPr>
          <w:rFonts w:hint="eastAsia"/>
          <w:color w:val="000000" w:themeColor="text1"/>
        </w:rPr>
        <w:t>提案書の作成要領</w:t>
      </w:r>
    </w:p>
    <w:p w14:paraId="46D15CAC" w14:textId="10A6FB99" w:rsidR="0033357B" w:rsidRPr="00056FBF" w:rsidRDefault="00186996" w:rsidP="002B2D75">
      <w:pPr>
        <w:pStyle w:val="afff0"/>
        <w:ind w:leftChars="300" w:left="630"/>
        <w:rPr>
          <w:color w:val="000000" w:themeColor="text1"/>
        </w:rPr>
      </w:pPr>
      <w:r w:rsidRPr="00056FBF">
        <w:rPr>
          <w:rFonts w:hint="eastAsia"/>
          <w:color w:val="000000" w:themeColor="text1"/>
        </w:rPr>
        <w:t>提案書は、各様式の所定の欄に、参加資格の確認結果の通知に記載した提案書番号を記載すること。また、各様式は</w:t>
      </w:r>
      <w:r w:rsidR="00757DCD" w:rsidRPr="00056FBF">
        <w:rPr>
          <w:rFonts w:hint="eastAsia"/>
          <w:color w:val="000000" w:themeColor="text1"/>
        </w:rPr>
        <w:t>「</w:t>
      </w:r>
      <w:r w:rsidR="00AF05FA" w:rsidRPr="00056FBF">
        <w:rPr>
          <w:rFonts w:hint="eastAsia"/>
          <w:color w:val="000000" w:themeColor="text1"/>
        </w:rPr>
        <w:t>募集要項</w:t>
      </w:r>
      <w:r w:rsidR="00757DCD" w:rsidRPr="00056FBF">
        <w:rPr>
          <w:rFonts w:hint="eastAsia"/>
          <w:color w:val="000000" w:themeColor="text1"/>
        </w:rPr>
        <w:t xml:space="preserve">別紙３ </w:t>
      </w:r>
      <w:r w:rsidRPr="00056FBF">
        <w:rPr>
          <w:rFonts w:hint="eastAsia"/>
          <w:color w:val="000000" w:themeColor="text1"/>
        </w:rPr>
        <w:t>様式集</w:t>
      </w:r>
      <w:r w:rsidR="00757DCD" w:rsidRPr="00056FBF">
        <w:rPr>
          <w:color w:val="000000" w:themeColor="text1"/>
        </w:rPr>
        <w:t>」</w:t>
      </w:r>
      <w:r w:rsidRPr="00056FBF">
        <w:rPr>
          <w:rFonts w:hint="eastAsia"/>
          <w:color w:val="000000" w:themeColor="text1"/>
        </w:rPr>
        <w:t>の作成要領に従い</w:t>
      </w:r>
      <w:r w:rsidR="00D726E8" w:rsidRPr="00056FBF">
        <w:rPr>
          <w:rFonts w:hint="eastAsia"/>
          <w:color w:val="000000" w:themeColor="text1"/>
        </w:rPr>
        <w:t>様式17～6</w:t>
      </w:r>
      <w:r w:rsidR="00733C9D" w:rsidRPr="00056FBF">
        <w:rPr>
          <w:rFonts w:hint="eastAsia"/>
          <w:color w:val="000000" w:themeColor="text1"/>
        </w:rPr>
        <w:t>6</w:t>
      </w:r>
      <w:r w:rsidR="00D726E8" w:rsidRPr="00056FBF">
        <w:rPr>
          <w:rFonts w:hint="eastAsia"/>
          <w:color w:val="000000" w:themeColor="text1"/>
        </w:rPr>
        <w:t>を作成すること。また、同要領に従い定める部数を</w:t>
      </w:r>
      <w:r w:rsidRPr="00056FBF">
        <w:rPr>
          <w:rFonts w:hint="eastAsia"/>
          <w:color w:val="000000" w:themeColor="text1"/>
        </w:rPr>
        <w:t>作成すること。</w:t>
      </w:r>
    </w:p>
    <w:p w14:paraId="055DCAF3" w14:textId="3DB0A884" w:rsidR="00186996" w:rsidRPr="00056FBF" w:rsidRDefault="002B2D75" w:rsidP="000E0164">
      <w:pPr>
        <w:pStyle w:val="4"/>
        <w:rPr>
          <w:color w:val="000000" w:themeColor="text1"/>
        </w:rPr>
      </w:pPr>
      <w:r w:rsidRPr="00056FBF">
        <w:rPr>
          <w:rFonts w:hint="eastAsia"/>
          <w:color w:val="000000" w:themeColor="text1"/>
        </w:rPr>
        <w:t xml:space="preserve">③　</w:t>
      </w:r>
      <w:r w:rsidR="00186996" w:rsidRPr="00056FBF">
        <w:rPr>
          <w:rFonts w:hint="eastAsia"/>
          <w:color w:val="000000" w:themeColor="text1"/>
        </w:rPr>
        <w:t>本事業に関する提案内容を記載した提案書の取扱い</w:t>
      </w:r>
    </w:p>
    <w:p w14:paraId="7A3F73B0" w14:textId="01BBC184" w:rsidR="00186996" w:rsidRPr="00056FBF" w:rsidRDefault="002B2D75" w:rsidP="00473714">
      <w:pPr>
        <w:pStyle w:val="5"/>
        <w:rPr>
          <w:color w:val="000000" w:themeColor="text1"/>
        </w:rPr>
      </w:pPr>
      <w:r w:rsidRPr="00056FBF">
        <w:rPr>
          <w:rFonts w:hint="eastAsia"/>
          <w:color w:val="000000" w:themeColor="text1"/>
        </w:rPr>
        <w:t xml:space="preserve">ア　</w:t>
      </w:r>
      <w:r w:rsidR="00186996" w:rsidRPr="00056FBF">
        <w:rPr>
          <w:rFonts w:hint="eastAsia"/>
          <w:color w:val="000000" w:themeColor="text1"/>
        </w:rPr>
        <w:t>著作権</w:t>
      </w:r>
    </w:p>
    <w:p w14:paraId="6F46159B" w14:textId="31B7BBB8" w:rsidR="00186996" w:rsidRPr="00056FBF" w:rsidRDefault="00186996" w:rsidP="002B2D75">
      <w:pPr>
        <w:pStyle w:val="afff0"/>
        <w:ind w:leftChars="300" w:left="630"/>
        <w:rPr>
          <w:color w:val="000000" w:themeColor="text1"/>
        </w:rPr>
      </w:pPr>
      <w:r w:rsidRPr="00056FBF">
        <w:rPr>
          <w:rFonts w:hint="eastAsia"/>
          <w:color w:val="000000" w:themeColor="text1"/>
        </w:rPr>
        <w:t>本事業に関する提案書の著作権は応募者に帰属する。ただし、事業者の選定に関する情報の公表時及びその他市が必要と認める時には、市は</w:t>
      </w:r>
      <w:r w:rsidR="008B08C5" w:rsidRPr="00056FBF">
        <w:rPr>
          <w:rFonts w:hint="eastAsia"/>
          <w:color w:val="000000" w:themeColor="text1"/>
        </w:rPr>
        <w:t>提案書の全部又は一部を無償で使用できるものとする。また、優先交渉権者の選定</w:t>
      </w:r>
      <w:r w:rsidRPr="00056FBF">
        <w:rPr>
          <w:rFonts w:hint="eastAsia"/>
          <w:color w:val="000000" w:themeColor="text1"/>
        </w:rPr>
        <w:t>に至らなかった応募者から提出された資料については、本事業の公表</w:t>
      </w:r>
      <w:r w:rsidR="009260D9" w:rsidRPr="00056FBF">
        <w:rPr>
          <w:rFonts w:hint="eastAsia"/>
          <w:color w:val="000000" w:themeColor="text1"/>
        </w:rPr>
        <w:t>等</w:t>
      </w:r>
      <w:r w:rsidRPr="00056FBF">
        <w:rPr>
          <w:rFonts w:hint="eastAsia"/>
          <w:color w:val="000000" w:themeColor="text1"/>
        </w:rPr>
        <w:t>以外には応募</w:t>
      </w:r>
      <w:r w:rsidR="00EE72B2" w:rsidRPr="00056FBF">
        <w:rPr>
          <w:rFonts w:hint="eastAsia"/>
          <w:color w:val="000000" w:themeColor="text1"/>
        </w:rPr>
        <w:t>者</w:t>
      </w:r>
      <w:r w:rsidRPr="00056FBF">
        <w:rPr>
          <w:rFonts w:hint="eastAsia"/>
          <w:color w:val="000000" w:themeColor="text1"/>
        </w:rPr>
        <w:t>に無断で使用しないものとする。</w:t>
      </w:r>
    </w:p>
    <w:p w14:paraId="6EB7C016" w14:textId="426F55FD" w:rsidR="00186996" w:rsidRPr="00056FBF" w:rsidRDefault="002B2D75" w:rsidP="00473714">
      <w:pPr>
        <w:pStyle w:val="5"/>
        <w:rPr>
          <w:color w:val="000000" w:themeColor="text1"/>
        </w:rPr>
      </w:pPr>
      <w:r w:rsidRPr="00056FBF">
        <w:rPr>
          <w:rFonts w:hint="eastAsia"/>
          <w:color w:val="000000" w:themeColor="text1"/>
        </w:rPr>
        <w:t xml:space="preserve">イ　</w:t>
      </w:r>
      <w:r w:rsidR="00186996" w:rsidRPr="00056FBF">
        <w:rPr>
          <w:rFonts w:hint="eastAsia"/>
          <w:color w:val="000000" w:themeColor="text1"/>
        </w:rPr>
        <w:t>特許権等</w:t>
      </w:r>
    </w:p>
    <w:p w14:paraId="1A50F1AC" w14:textId="77777777" w:rsidR="00186996" w:rsidRPr="00056FBF" w:rsidRDefault="00186996" w:rsidP="002B2D75">
      <w:pPr>
        <w:pStyle w:val="afff0"/>
        <w:ind w:leftChars="300" w:left="630"/>
        <w:rPr>
          <w:color w:val="000000" w:themeColor="text1"/>
        </w:rPr>
      </w:pPr>
      <w:r w:rsidRPr="00056FBF">
        <w:rPr>
          <w:rFonts w:hint="eastAsia"/>
          <w:color w:val="000000" w:themeColor="text1"/>
        </w:rPr>
        <w:t>提案内容に含まれる特許権、実用新案権、意匠権、商標権等の日本国の法令に基づいて保護される第三者の権利の対象となっている事業手法、工事材料、施工方法、維持管理方法等を使用した結果生じた責任は、原則として提案を行った応募者が負うものとする。</w:t>
      </w:r>
    </w:p>
    <w:p w14:paraId="2E5419B2" w14:textId="495B8694" w:rsidR="00186996" w:rsidRPr="00056FBF" w:rsidRDefault="002B2D75" w:rsidP="00473714">
      <w:pPr>
        <w:pStyle w:val="5"/>
        <w:rPr>
          <w:color w:val="000000" w:themeColor="text1"/>
        </w:rPr>
      </w:pPr>
      <w:r w:rsidRPr="00056FBF">
        <w:rPr>
          <w:rFonts w:hint="eastAsia"/>
          <w:color w:val="000000" w:themeColor="text1"/>
        </w:rPr>
        <w:t xml:space="preserve">ウ　</w:t>
      </w:r>
      <w:r w:rsidR="00186996" w:rsidRPr="00056FBF">
        <w:rPr>
          <w:rFonts w:hint="eastAsia"/>
          <w:color w:val="000000" w:themeColor="text1"/>
        </w:rPr>
        <w:t>市からの提示資料の取扱い</w:t>
      </w:r>
    </w:p>
    <w:p w14:paraId="6B6A7CB5" w14:textId="77777777" w:rsidR="00186996" w:rsidRPr="00056FBF" w:rsidRDefault="00186996" w:rsidP="002B2D75">
      <w:pPr>
        <w:pStyle w:val="afff0"/>
        <w:ind w:leftChars="300" w:left="630"/>
        <w:rPr>
          <w:color w:val="000000" w:themeColor="text1"/>
        </w:rPr>
      </w:pPr>
      <w:r w:rsidRPr="00056FBF">
        <w:rPr>
          <w:rFonts w:hint="eastAsia"/>
          <w:color w:val="000000" w:themeColor="text1"/>
        </w:rPr>
        <w:t>市が提供する資料は、本件募集に係る検討以外の目的で使用することはできない。</w:t>
      </w:r>
    </w:p>
    <w:p w14:paraId="6F3F0AAF" w14:textId="51D6A8C5" w:rsidR="00186996" w:rsidRPr="00056FBF" w:rsidRDefault="002B2D75" w:rsidP="00473714">
      <w:pPr>
        <w:pStyle w:val="5"/>
        <w:rPr>
          <w:color w:val="000000" w:themeColor="text1"/>
        </w:rPr>
      </w:pPr>
      <w:r w:rsidRPr="00056FBF">
        <w:rPr>
          <w:rFonts w:hint="eastAsia"/>
          <w:color w:val="000000" w:themeColor="text1"/>
        </w:rPr>
        <w:t xml:space="preserve">エ　</w:t>
      </w:r>
      <w:r w:rsidR="00186996" w:rsidRPr="00056FBF">
        <w:rPr>
          <w:rFonts w:hint="eastAsia"/>
          <w:color w:val="000000" w:themeColor="text1"/>
        </w:rPr>
        <w:t>複数提案の禁止</w:t>
      </w:r>
    </w:p>
    <w:p w14:paraId="6089E12B" w14:textId="77777777" w:rsidR="00186996" w:rsidRPr="00056FBF" w:rsidRDefault="00186996" w:rsidP="002B2D75">
      <w:pPr>
        <w:pStyle w:val="afff0"/>
        <w:ind w:leftChars="300" w:left="630"/>
        <w:rPr>
          <w:color w:val="000000" w:themeColor="text1"/>
        </w:rPr>
      </w:pPr>
      <w:r w:rsidRPr="00056FBF">
        <w:rPr>
          <w:rFonts w:hint="eastAsia"/>
          <w:color w:val="000000" w:themeColor="text1"/>
        </w:rPr>
        <w:t>応募者は、１つの提案しか行うことができない。</w:t>
      </w:r>
    </w:p>
    <w:p w14:paraId="249029BB" w14:textId="56A89867" w:rsidR="00186996" w:rsidRPr="00056FBF" w:rsidRDefault="002B2D75" w:rsidP="00473714">
      <w:pPr>
        <w:pStyle w:val="5"/>
        <w:rPr>
          <w:color w:val="000000" w:themeColor="text1"/>
        </w:rPr>
      </w:pPr>
      <w:r w:rsidRPr="00056FBF">
        <w:rPr>
          <w:rFonts w:hint="eastAsia"/>
          <w:color w:val="000000" w:themeColor="text1"/>
        </w:rPr>
        <w:t xml:space="preserve">オ　</w:t>
      </w:r>
      <w:r w:rsidR="00186996" w:rsidRPr="00056FBF">
        <w:rPr>
          <w:rFonts w:hint="eastAsia"/>
          <w:color w:val="000000" w:themeColor="text1"/>
        </w:rPr>
        <w:t>提出書類の変更禁止</w:t>
      </w:r>
    </w:p>
    <w:p w14:paraId="499DAF1E" w14:textId="77777777" w:rsidR="00186996" w:rsidRPr="00056FBF" w:rsidRDefault="00186996" w:rsidP="002B2D75">
      <w:pPr>
        <w:pStyle w:val="afff0"/>
        <w:ind w:leftChars="300" w:left="630"/>
        <w:rPr>
          <w:color w:val="000000" w:themeColor="text1"/>
        </w:rPr>
      </w:pPr>
      <w:r w:rsidRPr="00056FBF">
        <w:rPr>
          <w:rFonts w:hint="eastAsia"/>
          <w:color w:val="000000" w:themeColor="text1"/>
        </w:rPr>
        <w:t>提出書類の変更はできない。</w:t>
      </w:r>
    </w:p>
    <w:p w14:paraId="4153F6FA" w14:textId="1163174F" w:rsidR="00186996" w:rsidRPr="00056FBF" w:rsidRDefault="002B2D75" w:rsidP="00473714">
      <w:pPr>
        <w:pStyle w:val="5"/>
        <w:rPr>
          <w:color w:val="000000" w:themeColor="text1"/>
        </w:rPr>
      </w:pPr>
      <w:r w:rsidRPr="00056FBF">
        <w:rPr>
          <w:rFonts w:hint="eastAsia"/>
          <w:color w:val="000000" w:themeColor="text1"/>
        </w:rPr>
        <w:t xml:space="preserve">カ　</w:t>
      </w:r>
      <w:r w:rsidR="00186996" w:rsidRPr="00056FBF">
        <w:rPr>
          <w:rFonts w:hint="eastAsia"/>
          <w:color w:val="000000" w:themeColor="text1"/>
        </w:rPr>
        <w:t>使用言語、単位及び時刻</w:t>
      </w:r>
    </w:p>
    <w:p w14:paraId="6A2D54E7" w14:textId="4D36AFEF" w:rsidR="0033357B" w:rsidRPr="00056FBF" w:rsidRDefault="00186996" w:rsidP="002B2D75">
      <w:pPr>
        <w:pStyle w:val="afff0"/>
        <w:ind w:leftChars="300" w:left="630"/>
        <w:rPr>
          <w:color w:val="000000" w:themeColor="text1"/>
        </w:rPr>
      </w:pPr>
      <w:r w:rsidRPr="00056FBF">
        <w:rPr>
          <w:rFonts w:hint="eastAsia"/>
          <w:color w:val="000000" w:themeColor="text1"/>
        </w:rPr>
        <w:t>本件募集に関して使用する言語は日本語、単位は計量法に定めるもの、通貨単位は円、時刻は日本標準時とする。</w:t>
      </w:r>
    </w:p>
    <w:p w14:paraId="7568BCAE" w14:textId="0E6D0A98" w:rsidR="00D6500E" w:rsidRPr="00056FBF" w:rsidRDefault="002B2D75" w:rsidP="000E0164">
      <w:pPr>
        <w:pStyle w:val="4"/>
        <w:rPr>
          <w:color w:val="000000" w:themeColor="text1"/>
        </w:rPr>
      </w:pPr>
      <w:bookmarkStart w:id="65" w:name="_Hlk3134263"/>
      <w:r w:rsidRPr="00056FBF">
        <w:rPr>
          <w:rFonts w:hint="eastAsia"/>
          <w:color w:val="000000" w:themeColor="text1"/>
        </w:rPr>
        <w:t xml:space="preserve">④　</w:t>
      </w:r>
      <w:r w:rsidR="00312B09" w:rsidRPr="00056FBF">
        <w:rPr>
          <w:rFonts w:hint="eastAsia"/>
          <w:color w:val="000000" w:themeColor="text1"/>
        </w:rPr>
        <w:t>プレゼンテーション及び</w:t>
      </w:r>
      <w:bookmarkEnd w:id="65"/>
      <w:r w:rsidR="003D3343" w:rsidRPr="00056FBF">
        <w:rPr>
          <w:rFonts w:hint="eastAsia"/>
          <w:color w:val="000000" w:themeColor="text1"/>
        </w:rPr>
        <w:t>応募者に対する</w:t>
      </w:r>
      <w:r w:rsidR="00D6500E" w:rsidRPr="00056FBF">
        <w:rPr>
          <w:rFonts w:hint="eastAsia"/>
          <w:color w:val="000000" w:themeColor="text1"/>
        </w:rPr>
        <w:t>ヒアリングの実施</w:t>
      </w:r>
    </w:p>
    <w:p w14:paraId="5D8B83DE" w14:textId="3A4DAA11" w:rsidR="00312B09" w:rsidRPr="00056FBF" w:rsidRDefault="00EC7D5A" w:rsidP="002B2D75">
      <w:pPr>
        <w:pStyle w:val="afff0"/>
        <w:ind w:leftChars="300" w:left="630"/>
        <w:rPr>
          <w:color w:val="000000" w:themeColor="text1"/>
        </w:rPr>
      </w:pPr>
      <w:r w:rsidRPr="00056FBF">
        <w:rPr>
          <w:rFonts w:hint="eastAsia"/>
          <w:color w:val="000000" w:themeColor="text1"/>
        </w:rPr>
        <w:t>資格審査において適格とされた応募者</w:t>
      </w:r>
      <w:r w:rsidR="00D6500E" w:rsidRPr="00056FBF">
        <w:rPr>
          <w:rFonts w:hint="eastAsia"/>
          <w:color w:val="000000" w:themeColor="text1"/>
        </w:rPr>
        <w:t>に対して</w:t>
      </w:r>
      <w:r w:rsidR="00C06E1E" w:rsidRPr="00056FBF">
        <w:rPr>
          <w:rFonts w:hint="eastAsia"/>
          <w:color w:val="000000" w:themeColor="text1"/>
        </w:rPr>
        <w:t>2019年</w:t>
      </w:r>
      <w:r w:rsidR="00EE72B2" w:rsidRPr="00056FBF">
        <w:rPr>
          <w:rFonts w:hint="eastAsia"/>
          <w:color w:val="000000" w:themeColor="text1"/>
        </w:rPr>
        <w:t>８</w:t>
      </w:r>
      <w:r w:rsidR="00D6500E" w:rsidRPr="00056FBF">
        <w:rPr>
          <w:rFonts w:hint="eastAsia"/>
          <w:color w:val="000000" w:themeColor="text1"/>
        </w:rPr>
        <w:t>月</w:t>
      </w:r>
      <w:r w:rsidR="00EE72B2" w:rsidRPr="00056FBF">
        <w:rPr>
          <w:rFonts w:hint="eastAsia"/>
          <w:color w:val="000000" w:themeColor="text1"/>
        </w:rPr>
        <w:t>26</w:t>
      </w:r>
      <w:r w:rsidR="00D6500E" w:rsidRPr="00056FBF">
        <w:rPr>
          <w:rFonts w:hint="eastAsia"/>
          <w:color w:val="000000" w:themeColor="text1"/>
        </w:rPr>
        <w:t>日(</w:t>
      </w:r>
      <w:r w:rsidR="00EE72B2" w:rsidRPr="00056FBF">
        <w:rPr>
          <w:rFonts w:hint="eastAsia"/>
          <w:color w:val="000000" w:themeColor="text1"/>
        </w:rPr>
        <w:t>月</w:t>
      </w:r>
      <w:r w:rsidR="00D6500E" w:rsidRPr="00056FBF">
        <w:rPr>
          <w:rFonts w:hint="eastAsia"/>
          <w:color w:val="000000" w:themeColor="text1"/>
        </w:rPr>
        <w:t>)（予定）に</w:t>
      </w:r>
      <w:bookmarkStart w:id="66" w:name="_Hlk3134914"/>
      <w:r w:rsidR="00312B09" w:rsidRPr="00056FBF">
        <w:rPr>
          <w:rFonts w:hint="eastAsia"/>
          <w:color w:val="000000" w:themeColor="text1"/>
        </w:rPr>
        <w:t>プレゼンテーション及び</w:t>
      </w:r>
      <w:r w:rsidR="00D6500E" w:rsidRPr="00056FBF">
        <w:rPr>
          <w:rFonts w:hint="eastAsia"/>
          <w:color w:val="000000" w:themeColor="text1"/>
        </w:rPr>
        <w:t>ヒアリング</w:t>
      </w:r>
      <w:bookmarkEnd w:id="66"/>
      <w:r w:rsidR="00D6500E" w:rsidRPr="00056FBF">
        <w:rPr>
          <w:rFonts w:hint="eastAsia"/>
          <w:color w:val="000000" w:themeColor="text1"/>
        </w:rPr>
        <w:t>を実施する。</w:t>
      </w:r>
    </w:p>
    <w:p w14:paraId="4E1B4B2F" w14:textId="6225C1DF" w:rsidR="00D6500E" w:rsidRPr="00056FBF" w:rsidRDefault="00EC7D5A" w:rsidP="008025DC">
      <w:pPr>
        <w:pStyle w:val="afff0"/>
        <w:ind w:leftChars="300" w:left="630"/>
        <w:rPr>
          <w:color w:val="000000" w:themeColor="text1"/>
        </w:rPr>
      </w:pPr>
      <w:r w:rsidRPr="00056FBF">
        <w:rPr>
          <w:rFonts w:hint="eastAsia"/>
          <w:color w:val="000000" w:themeColor="text1"/>
        </w:rPr>
        <w:t>事業者</w:t>
      </w:r>
      <w:r w:rsidR="00D6500E" w:rsidRPr="00056FBF">
        <w:rPr>
          <w:rFonts w:hint="eastAsia"/>
          <w:color w:val="000000" w:themeColor="text1"/>
        </w:rPr>
        <w:t>選定委員会において応募者が提案内容に関するプレゼンテーションを行い、</w:t>
      </w:r>
      <w:r w:rsidR="00EC739E" w:rsidRPr="00056FBF">
        <w:rPr>
          <w:rFonts w:hint="eastAsia"/>
          <w:color w:val="000000" w:themeColor="text1"/>
        </w:rPr>
        <w:t>選定委員会の審査委員が質疑等のヒアリングを行う</w:t>
      </w:r>
      <w:r w:rsidR="00D6500E" w:rsidRPr="00056FBF">
        <w:rPr>
          <w:rFonts w:hint="eastAsia"/>
          <w:color w:val="000000" w:themeColor="text1"/>
        </w:rPr>
        <w:t>。</w:t>
      </w:r>
    </w:p>
    <w:p w14:paraId="08201A2D" w14:textId="2115A1F7" w:rsidR="00D6500E" w:rsidRPr="00056FBF" w:rsidRDefault="00312B09" w:rsidP="008025DC">
      <w:pPr>
        <w:pStyle w:val="afff0"/>
        <w:ind w:leftChars="300" w:left="630"/>
        <w:rPr>
          <w:color w:val="000000" w:themeColor="text1"/>
        </w:rPr>
      </w:pPr>
      <w:bookmarkStart w:id="67" w:name="_Hlk3134645"/>
      <w:r w:rsidRPr="00056FBF">
        <w:rPr>
          <w:rFonts w:hint="eastAsia"/>
          <w:color w:val="000000" w:themeColor="text1"/>
        </w:rPr>
        <w:t>８月上旬頃に応募者の代表企業に対して</w:t>
      </w:r>
      <w:bookmarkEnd w:id="67"/>
      <w:r w:rsidRPr="00056FBF">
        <w:rPr>
          <w:rFonts w:hint="eastAsia"/>
          <w:color w:val="000000" w:themeColor="text1"/>
        </w:rPr>
        <w:t>プレゼンテーション及び</w:t>
      </w:r>
      <w:r w:rsidR="003D3343" w:rsidRPr="00056FBF">
        <w:rPr>
          <w:rFonts w:hint="eastAsia"/>
          <w:color w:val="000000" w:themeColor="text1"/>
        </w:rPr>
        <w:t>応募者に対する</w:t>
      </w:r>
      <w:r w:rsidRPr="00056FBF">
        <w:rPr>
          <w:rFonts w:hint="eastAsia"/>
          <w:color w:val="000000" w:themeColor="text1"/>
        </w:rPr>
        <w:t>ヒアリング</w:t>
      </w:r>
      <w:r w:rsidR="00502CBC" w:rsidRPr="00056FBF">
        <w:rPr>
          <w:rFonts w:hint="eastAsia"/>
          <w:color w:val="000000" w:themeColor="text1"/>
        </w:rPr>
        <w:t>実施</w:t>
      </w:r>
      <w:r w:rsidRPr="00056FBF">
        <w:rPr>
          <w:rFonts w:hint="eastAsia"/>
          <w:color w:val="000000" w:themeColor="text1"/>
        </w:rPr>
        <w:t>に係る</w:t>
      </w:r>
      <w:r w:rsidR="00502CBC" w:rsidRPr="00056FBF">
        <w:rPr>
          <w:rFonts w:hint="eastAsia"/>
          <w:color w:val="000000" w:themeColor="text1"/>
        </w:rPr>
        <w:t>通知</w:t>
      </w:r>
      <w:r w:rsidRPr="00056FBF">
        <w:rPr>
          <w:rFonts w:hint="eastAsia"/>
          <w:color w:val="000000" w:themeColor="text1"/>
        </w:rPr>
        <w:t>を</w:t>
      </w:r>
      <w:r w:rsidR="00D832A6" w:rsidRPr="00056FBF">
        <w:rPr>
          <w:rFonts w:hint="eastAsia"/>
          <w:color w:val="000000" w:themeColor="text1"/>
        </w:rPr>
        <w:t>電子</w:t>
      </w:r>
      <w:r w:rsidR="00EC739E" w:rsidRPr="00056FBF">
        <w:rPr>
          <w:rFonts w:hint="eastAsia"/>
          <w:color w:val="000000" w:themeColor="text1"/>
        </w:rPr>
        <w:t>メール</w:t>
      </w:r>
      <w:r w:rsidR="003D3343" w:rsidRPr="00056FBF">
        <w:rPr>
          <w:rFonts w:hint="eastAsia"/>
          <w:color w:val="000000" w:themeColor="text1"/>
        </w:rPr>
        <w:t>及び書面</w:t>
      </w:r>
      <w:r w:rsidR="00EC739E" w:rsidRPr="00056FBF">
        <w:rPr>
          <w:rFonts w:hint="eastAsia"/>
          <w:color w:val="000000" w:themeColor="text1"/>
        </w:rPr>
        <w:t>にて</w:t>
      </w:r>
      <w:r w:rsidR="00502CBC" w:rsidRPr="00056FBF">
        <w:rPr>
          <w:rFonts w:hint="eastAsia"/>
          <w:color w:val="000000" w:themeColor="text1"/>
        </w:rPr>
        <w:t>送付</w:t>
      </w:r>
      <w:r w:rsidRPr="00056FBF">
        <w:rPr>
          <w:rFonts w:hint="eastAsia"/>
          <w:color w:val="000000" w:themeColor="text1"/>
        </w:rPr>
        <w:t>する。</w:t>
      </w:r>
    </w:p>
    <w:p w14:paraId="536B0A0E" w14:textId="5B8D1B1F" w:rsidR="00312B09" w:rsidRPr="00056FBF" w:rsidRDefault="00312B09" w:rsidP="008025DC">
      <w:pPr>
        <w:pStyle w:val="afff0"/>
        <w:ind w:leftChars="300" w:left="630"/>
        <w:rPr>
          <w:color w:val="000000" w:themeColor="text1"/>
        </w:rPr>
      </w:pPr>
      <w:r w:rsidRPr="00056FBF">
        <w:rPr>
          <w:rFonts w:hint="eastAsia"/>
          <w:color w:val="000000" w:themeColor="text1"/>
        </w:rPr>
        <w:t>なお、</w:t>
      </w:r>
      <w:r w:rsidR="00AB2A0A" w:rsidRPr="00056FBF">
        <w:rPr>
          <w:rFonts w:hint="eastAsia"/>
          <w:color w:val="000000" w:themeColor="text1"/>
        </w:rPr>
        <w:t>基本的事項の確認において失格とされた場合</w:t>
      </w:r>
      <w:r w:rsidR="00502CBC" w:rsidRPr="00056FBF">
        <w:rPr>
          <w:rFonts w:hint="eastAsia"/>
          <w:color w:val="000000" w:themeColor="text1"/>
        </w:rPr>
        <w:t>並びに</w:t>
      </w:r>
      <w:r w:rsidR="00AB2A0A" w:rsidRPr="00056FBF">
        <w:rPr>
          <w:rFonts w:hint="eastAsia"/>
          <w:color w:val="000000" w:themeColor="text1"/>
        </w:rPr>
        <w:t>提案価格及び付帯事業の提案価格の確認で失格とされた場合は、８月上旬頃に応募者の代表企業に対し</w:t>
      </w:r>
      <w:r w:rsidR="003D3343" w:rsidRPr="00056FBF">
        <w:rPr>
          <w:rFonts w:hint="eastAsia"/>
          <w:color w:val="000000" w:themeColor="text1"/>
        </w:rPr>
        <w:t>、電子メール及び書面にて</w:t>
      </w:r>
      <w:r w:rsidR="00AB2A0A" w:rsidRPr="00056FBF">
        <w:rPr>
          <w:rFonts w:hint="eastAsia"/>
          <w:color w:val="000000" w:themeColor="text1"/>
        </w:rPr>
        <w:t>通知する。</w:t>
      </w:r>
    </w:p>
    <w:p w14:paraId="27AFF0D1" w14:textId="19697025" w:rsidR="00EF01C3" w:rsidRPr="00056FBF" w:rsidRDefault="00EF01C3" w:rsidP="008025DC">
      <w:pPr>
        <w:pStyle w:val="afff2"/>
        <w:rPr>
          <w:color w:val="000000" w:themeColor="text1"/>
        </w:rPr>
      </w:pPr>
      <w:r w:rsidRPr="00056FBF">
        <w:rPr>
          <w:rFonts w:hint="eastAsia"/>
          <w:color w:val="000000" w:themeColor="text1"/>
        </w:rPr>
        <w:t>表：プレゼンテーション及び応募者に対するヒアリングの実施概要</w:t>
      </w:r>
    </w:p>
    <w:tbl>
      <w:tblPr>
        <w:tblStyle w:val="aff1"/>
        <w:tblW w:w="0" w:type="auto"/>
        <w:tblInd w:w="846" w:type="dxa"/>
        <w:tblLook w:val="04A0" w:firstRow="1" w:lastRow="0" w:firstColumn="1" w:lastColumn="0" w:noHBand="0" w:noVBand="1"/>
      </w:tblPr>
      <w:tblGrid>
        <w:gridCol w:w="1276"/>
        <w:gridCol w:w="6917"/>
      </w:tblGrid>
      <w:tr w:rsidR="00056FBF" w:rsidRPr="00056FBF" w14:paraId="6728B51B" w14:textId="77777777" w:rsidTr="001A4AFD">
        <w:trPr>
          <w:trHeight w:val="85"/>
        </w:trPr>
        <w:tc>
          <w:tcPr>
            <w:tcW w:w="1276" w:type="dxa"/>
          </w:tcPr>
          <w:p w14:paraId="4CE7E615" w14:textId="77777777" w:rsidR="001A4AFD" w:rsidRPr="00056FBF" w:rsidRDefault="001A4AFD" w:rsidP="001A4AFD">
            <w:pPr>
              <w:adjustRightInd/>
              <w:rPr>
                <w:rFonts w:ascii="ＭＳ 明朝" w:hAnsi="ＭＳ 明朝"/>
                <w:color w:val="000000" w:themeColor="text1"/>
                <w:sz w:val="18"/>
              </w:rPr>
            </w:pPr>
            <w:r w:rsidRPr="00056FBF">
              <w:rPr>
                <w:rFonts w:ascii="ＭＳ 明朝" w:hAnsi="ＭＳ 明朝" w:hint="eastAsia"/>
                <w:color w:val="000000" w:themeColor="text1"/>
                <w:sz w:val="18"/>
              </w:rPr>
              <w:t>開催日時</w:t>
            </w:r>
          </w:p>
          <w:p w14:paraId="5D7B3A3E" w14:textId="565600F5" w:rsidR="001A4AFD" w:rsidRPr="00056FBF" w:rsidRDefault="001A4AFD" w:rsidP="001A4AFD">
            <w:pPr>
              <w:adjustRightInd/>
              <w:rPr>
                <w:rFonts w:ascii="ＭＳ 明朝" w:hAnsi="ＭＳ 明朝"/>
                <w:color w:val="000000" w:themeColor="text1"/>
                <w:sz w:val="18"/>
              </w:rPr>
            </w:pPr>
            <w:r w:rsidRPr="00056FBF">
              <w:rPr>
                <w:rFonts w:ascii="ＭＳ 明朝" w:hAnsi="ＭＳ 明朝" w:hint="eastAsia"/>
                <w:color w:val="000000" w:themeColor="text1"/>
                <w:sz w:val="18"/>
              </w:rPr>
              <w:t>（予定）</w:t>
            </w:r>
          </w:p>
        </w:tc>
        <w:tc>
          <w:tcPr>
            <w:tcW w:w="6917" w:type="dxa"/>
          </w:tcPr>
          <w:p w14:paraId="5B764D84" w14:textId="3D6BF466" w:rsidR="001A4AFD" w:rsidRPr="00056FBF" w:rsidRDefault="001A4AFD" w:rsidP="001A4AFD">
            <w:pPr>
              <w:adjustRightInd/>
              <w:rPr>
                <w:rFonts w:ascii="ＭＳ 明朝" w:hAnsi="ＭＳ 明朝"/>
                <w:color w:val="000000" w:themeColor="text1"/>
                <w:sz w:val="18"/>
              </w:rPr>
            </w:pPr>
            <w:r w:rsidRPr="00056FBF">
              <w:rPr>
                <w:rFonts w:ascii="ＭＳ 明朝" w:hAnsi="ＭＳ 明朝" w:hint="eastAsia"/>
                <w:color w:val="000000" w:themeColor="text1"/>
                <w:sz w:val="18"/>
              </w:rPr>
              <w:t>2019年８月26日（月）</w:t>
            </w:r>
          </w:p>
          <w:p w14:paraId="6488977E" w14:textId="2D97F9D1" w:rsidR="001A4AFD" w:rsidRPr="00056FBF" w:rsidRDefault="001A4AFD" w:rsidP="001A4AFD">
            <w:pPr>
              <w:adjustRightInd/>
              <w:rPr>
                <w:rFonts w:ascii="ＭＳ 明朝" w:hAnsi="ＭＳ 明朝"/>
                <w:color w:val="000000" w:themeColor="text1"/>
                <w:sz w:val="18"/>
              </w:rPr>
            </w:pPr>
            <w:r w:rsidRPr="00056FBF">
              <w:rPr>
                <w:rFonts w:ascii="ＭＳ 明朝" w:hAnsi="ＭＳ 明朝" w:hint="eastAsia"/>
                <w:color w:val="000000" w:themeColor="text1"/>
                <w:sz w:val="18"/>
              </w:rPr>
              <w:t>時間未定</w:t>
            </w:r>
          </w:p>
        </w:tc>
      </w:tr>
      <w:tr w:rsidR="00056FBF" w:rsidRPr="00056FBF" w14:paraId="4D5D5731" w14:textId="77777777" w:rsidTr="001A4AFD">
        <w:tc>
          <w:tcPr>
            <w:tcW w:w="1276" w:type="dxa"/>
          </w:tcPr>
          <w:p w14:paraId="1FB8C213" w14:textId="3D695DA6" w:rsidR="001A4AFD" w:rsidRPr="00056FBF" w:rsidRDefault="001A4AFD" w:rsidP="001A4AFD">
            <w:pPr>
              <w:adjustRightInd/>
              <w:rPr>
                <w:rFonts w:ascii="ＭＳ 明朝" w:hAnsi="ＭＳ 明朝"/>
                <w:color w:val="000000" w:themeColor="text1"/>
                <w:sz w:val="18"/>
              </w:rPr>
            </w:pPr>
            <w:r w:rsidRPr="00056FBF">
              <w:rPr>
                <w:rFonts w:ascii="ＭＳ 明朝" w:hAnsi="ＭＳ 明朝" w:hint="eastAsia"/>
                <w:color w:val="000000" w:themeColor="text1"/>
                <w:sz w:val="18"/>
              </w:rPr>
              <w:t>実施方法</w:t>
            </w:r>
          </w:p>
        </w:tc>
        <w:tc>
          <w:tcPr>
            <w:tcW w:w="6917" w:type="dxa"/>
          </w:tcPr>
          <w:p w14:paraId="4D8673C0" w14:textId="487DB88B" w:rsidR="00DC4F8F" w:rsidRPr="00056FBF" w:rsidRDefault="00DC4F8F" w:rsidP="001A4AFD">
            <w:pPr>
              <w:adjustRightInd/>
              <w:rPr>
                <w:rFonts w:ascii="ＭＳ 明朝" w:hAnsi="ＭＳ 明朝"/>
                <w:color w:val="000000" w:themeColor="text1"/>
                <w:sz w:val="18"/>
              </w:rPr>
            </w:pPr>
            <w:r w:rsidRPr="00056FBF">
              <w:rPr>
                <w:rFonts w:ascii="ＭＳ 明朝" w:hAnsi="ＭＳ 明朝" w:hint="eastAsia"/>
                <w:color w:val="000000" w:themeColor="text1"/>
                <w:sz w:val="18"/>
              </w:rPr>
              <w:t>プロジェクター設営</w:t>
            </w:r>
            <w:r w:rsidR="00DE542B" w:rsidRPr="00056FBF">
              <w:rPr>
                <w:rFonts w:ascii="ＭＳ 明朝" w:hAnsi="ＭＳ 明朝" w:hint="eastAsia"/>
                <w:color w:val="000000" w:themeColor="text1"/>
                <w:sz w:val="18"/>
              </w:rPr>
              <w:t>等の</w:t>
            </w:r>
            <w:r w:rsidRPr="00056FBF">
              <w:rPr>
                <w:rFonts w:ascii="ＭＳ 明朝" w:hAnsi="ＭＳ 明朝" w:hint="eastAsia"/>
                <w:color w:val="000000" w:themeColor="text1"/>
                <w:sz w:val="18"/>
              </w:rPr>
              <w:t>準備（15分を予定）</w:t>
            </w:r>
          </w:p>
          <w:p w14:paraId="7E763CBC" w14:textId="57C6D698" w:rsidR="001A4AFD" w:rsidRPr="00056FBF" w:rsidRDefault="001A4AFD" w:rsidP="001A4AFD">
            <w:pPr>
              <w:adjustRightInd/>
              <w:rPr>
                <w:rFonts w:ascii="ＭＳ 明朝" w:hAnsi="ＭＳ 明朝"/>
                <w:color w:val="000000" w:themeColor="text1"/>
                <w:sz w:val="18"/>
              </w:rPr>
            </w:pPr>
            <w:r w:rsidRPr="00056FBF">
              <w:rPr>
                <w:rFonts w:ascii="ＭＳ 明朝" w:hAnsi="ＭＳ 明朝" w:hint="eastAsia"/>
                <w:color w:val="000000" w:themeColor="text1"/>
                <w:sz w:val="18"/>
              </w:rPr>
              <w:t>応募者からのプレゼンテーション（30分を予定）</w:t>
            </w:r>
          </w:p>
          <w:p w14:paraId="0DFA10A6" w14:textId="01642D3C" w:rsidR="001A4AFD" w:rsidRPr="00056FBF" w:rsidRDefault="001A4AFD" w:rsidP="001A4AFD">
            <w:pPr>
              <w:adjustRightInd/>
              <w:rPr>
                <w:rFonts w:ascii="ＭＳ 明朝" w:hAnsi="ＭＳ 明朝"/>
                <w:color w:val="000000" w:themeColor="text1"/>
                <w:sz w:val="18"/>
              </w:rPr>
            </w:pPr>
            <w:r w:rsidRPr="00056FBF">
              <w:rPr>
                <w:rFonts w:ascii="ＭＳ 明朝" w:hAnsi="ＭＳ 明朝" w:hint="eastAsia"/>
                <w:color w:val="000000" w:themeColor="text1"/>
                <w:sz w:val="18"/>
              </w:rPr>
              <w:t>事業者選定委員会からの</w:t>
            </w:r>
            <w:r w:rsidR="00D832A6" w:rsidRPr="00056FBF">
              <w:rPr>
                <w:rFonts w:ascii="ＭＳ 明朝" w:hAnsi="ＭＳ 明朝" w:hint="eastAsia"/>
                <w:color w:val="000000" w:themeColor="text1"/>
                <w:sz w:val="18"/>
              </w:rPr>
              <w:t>ヒアリング</w:t>
            </w:r>
            <w:r w:rsidRPr="00056FBF">
              <w:rPr>
                <w:rFonts w:ascii="ＭＳ 明朝" w:hAnsi="ＭＳ 明朝" w:hint="eastAsia"/>
                <w:color w:val="000000" w:themeColor="text1"/>
                <w:sz w:val="18"/>
              </w:rPr>
              <w:t>（20分程度を予定）</w:t>
            </w:r>
          </w:p>
        </w:tc>
      </w:tr>
      <w:tr w:rsidR="00056FBF" w:rsidRPr="00056FBF" w14:paraId="2A3BE206" w14:textId="77777777" w:rsidTr="001A4AFD">
        <w:tc>
          <w:tcPr>
            <w:tcW w:w="1276" w:type="dxa"/>
          </w:tcPr>
          <w:p w14:paraId="4896BD18" w14:textId="666E1E23" w:rsidR="00D832A6" w:rsidRPr="00056FBF" w:rsidRDefault="00D832A6" w:rsidP="001A4AFD">
            <w:pPr>
              <w:adjustRightInd/>
              <w:rPr>
                <w:rFonts w:ascii="ＭＳ 明朝" w:hAnsi="ＭＳ 明朝"/>
                <w:color w:val="000000" w:themeColor="text1"/>
                <w:sz w:val="18"/>
              </w:rPr>
            </w:pPr>
            <w:r w:rsidRPr="00056FBF">
              <w:rPr>
                <w:rFonts w:ascii="ＭＳ 明朝" w:hAnsi="ＭＳ 明朝" w:hint="eastAsia"/>
                <w:color w:val="000000" w:themeColor="text1"/>
                <w:sz w:val="18"/>
              </w:rPr>
              <w:t>内容</w:t>
            </w:r>
          </w:p>
        </w:tc>
        <w:tc>
          <w:tcPr>
            <w:tcW w:w="6917" w:type="dxa"/>
          </w:tcPr>
          <w:p w14:paraId="59E11051" w14:textId="2C17C65C" w:rsidR="00D832A6" w:rsidRPr="00056FBF" w:rsidRDefault="00D832A6" w:rsidP="001A4AFD">
            <w:pPr>
              <w:adjustRightInd/>
              <w:rPr>
                <w:rFonts w:ascii="ＭＳ 明朝" w:hAnsi="ＭＳ 明朝"/>
                <w:color w:val="000000" w:themeColor="text1"/>
                <w:sz w:val="18"/>
              </w:rPr>
            </w:pPr>
            <w:r w:rsidRPr="00056FBF">
              <w:rPr>
                <w:rFonts w:ascii="ＭＳ 明朝" w:hAnsi="ＭＳ 明朝" w:hint="eastAsia"/>
                <w:color w:val="000000" w:themeColor="text1"/>
                <w:sz w:val="18"/>
              </w:rPr>
              <w:t>プレゼンテーションにおいては、提出済みの提案書の</w:t>
            </w:r>
            <w:r w:rsidR="003A2839" w:rsidRPr="00056FBF">
              <w:rPr>
                <w:rFonts w:ascii="ＭＳ 明朝" w:hAnsi="ＭＳ 明朝" w:hint="eastAsia"/>
                <w:color w:val="000000" w:themeColor="text1"/>
                <w:sz w:val="18"/>
              </w:rPr>
              <w:t>説明を行うものとする。記載のない新たな提案に関する説明及び</w:t>
            </w:r>
            <w:r w:rsidRPr="00056FBF">
              <w:rPr>
                <w:rFonts w:ascii="ＭＳ 明朝" w:hAnsi="ＭＳ 明朝" w:hint="eastAsia"/>
                <w:color w:val="000000" w:themeColor="text1"/>
                <w:sz w:val="18"/>
              </w:rPr>
              <w:t>提案の範囲を逸脱した説明は認めない。また、新たな資料の配布は認めない。（当日は、プロジェクターによる提案内容の発表を認める</w:t>
            </w:r>
            <w:r w:rsidR="00BE7C07" w:rsidRPr="00056FBF">
              <w:rPr>
                <w:rFonts w:ascii="ＭＳ 明朝" w:hAnsi="ＭＳ 明朝" w:hint="eastAsia"/>
                <w:color w:val="000000" w:themeColor="text1"/>
                <w:sz w:val="18"/>
              </w:rPr>
              <w:t>が、画面の印刷資料の配布</w:t>
            </w:r>
            <w:r w:rsidR="00311F0E" w:rsidRPr="00056FBF">
              <w:rPr>
                <w:rFonts w:ascii="ＭＳ 明朝" w:hAnsi="ＭＳ 明朝" w:hint="eastAsia"/>
                <w:color w:val="000000" w:themeColor="text1"/>
                <w:sz w:val="18"/>
              </w:rPr>
              <w:t>は</w:t>
            </w:r>
            <w:r w:rsidR="00BE7C07" w:rsidRPr="00056FBF">
              <w:rPr>
                <w:rFonts w:ascii="ＭＳ 明朝" w:hAnsi="ＭＳ 明朝" w:hint="eastAsia"/>
                <w:color w:val="000000" w:themeColor="text1"/>
                <w:sz w:val="18"/>
              </w:rPr>
              <w:t>認めない。</w:t>
            </w:r>
            <w:r w:rsidRPr="00056FBF">
              <w:rPr>
                <w:rFonts w:ascii="ＭＳ 明朝" w:hAnsi="ＭＳ 明朝" w:hint="eastAsia"/>
                <w:color w:val="000000" w:themeColor="text1"/>
                <w:sz w:val="18"/>
              </w:rPr>
              <w:t>）</w:t>
            </w:r>
          </w:p>
        </w:tc>
      </w:tr>
      <w:tr w:rsidR="00F955BB" w:rsidRPr="00056FBF" w14:paraId="3DFCF9B2" w14:textId="77777777" w:rsidTr="001A4AFD">
        <w:tc>
          <w:tcPr>
            <w:tcW w:w="1276" w:type="dxa"/>
          </w:tcPr>
          <w:p w14:paraId="420CA56B" w14:textId="77777777" w:rsidR="001A4AFD" w:rsidRPr="00056FBF" w:rsidRDefault="001A4AFD" w:rsidP="001A4AFD">
            <w:pPr>
              <w:adjustRightInd/>
              <w:rPr>
                <w:rFonts w:ascii="ＭＳ 明朝" w:hAnsi="ＭＳ 明朝"/>
                <w:color w:val="000000" w:themeColor="text1"/>
                <w:sz w:val="18"/>
              </w:rPr>
            </w:pPr>
            <w:r w:rsidRPr="00056FBF">
              <w:rPr>
                <w:rFonts w:ascii="ＭＳ 明朝" w:hAnsi="ＭＳ 明朝" w:hint="eastAsia"/>
                <w:color w:val="000000" w:themeColor="text1"/>
                <w:sz w:val="18"/>
              </w:rPr>
              <w:t>その他</w:t>
            </w:r>
          </w:p>
        </w:tc>
        <w:tc>
          <w:tcPr>
            <w:tcW w:w="6917" w:type="dxa"/>
          </w:tcPr>
          <w:p w14:paraId="7A32E3E4" w14:textId="0A3C8338" w:rsidR="001A4AFD" w:rsidRPr="00056FBF" w:rsidRDefault="003A2839" w:rsidP="008025DC">
            <w:pPr>
              <w:adjustRightInd/>
              <w:ind w:left="180" w:hangingChars="100" w:hanging="180"/>
              <w:rPr>
                <w:rFonts w:ascii="ＭＳ 明朝" w:hAnsi="ＭＳ 明朝"/>
                <w:color w:val="000000" w:themeColor="text1"/>
                <w:sz w:val="18"/>
              </w:rPr>
            </w:pPr>
            <w:r w:rsidRPr="00056FBF">
              <w:rPr>
                <w:rFonts w:ascii="ＭＳ 明朝" w:hAnsi="ＭＳ 明朝" w:hint="eastAsia"/>
                <w:color w:val="000000" w:themeColor="text1"/>
                <w:sz w:val="18"/>
              </w:rPr>
              <w:t>・開催日</w:t>
            </w:r>
            <w:r w:rsidR="001A4AFD" w:rsidRPr="00056FBF">
              <w:rPr>
                <w:rFonts w:ascii="ＭＳ 明朝" w:hAnsi="ＭＳ 明朝" w:hint="eastAsia"/>
                <w:color w:val="000000" w:themeColor="text1"/>
                <w:sz w:val="18"/>
              </w:rPr>
              <w:t>の</w:t>
            </w:r>
            <w:r w:rsidRPr="00056FBF">
              <w:rPr>
                <w:rFonts w:ascii="ＭＳ 明朝" w:hAnsi="ＭＳ 明朝" w:hint="eastAsia"/>
                <w:color w:val="000000" w:themeColor="text1"/>
                <w:sz w:val="18"/>
              </w:rPr>
              <w:t>約１</w:t>
            </w:r>
            <w:r w:rsidR="001A4AFD" w:rsidRPr="00056FBF">
              <w:rPr>
                <w:rFonts w:ascii="ＭＳ 明朝" w:hAnsi="ＭＳ 明朝" w:hint="eastAsia"/>
                <w:color w:val="000000" w:themeColor="text1"/>
                <w:sz w:val="18"/>
              </w:rPr>
              <w:t>週間</w:t>
            </w:r>
            <w:r w:rsidRPr="00056FBF">
              <w:rPr>
                <w:rFonts w:ascii="ＭＳ 明朝" w:hAnsi="ＭＳ 明朝" w:hint="eastAsia"/>
                <w:color w:val="000000" w:themeColor="text1"/>
                <w:sz w:val="18"/>
              </w:rPr>
              <w:t>前に、事業者選定員会</w:t>
            </w:r>
            <w:r w:rsidR="00DE542B" w:rsidRPr="00056FBF">
              <w:rPr>
                <w:rFonts w:ascii="ＭＳ 明朝" w:hAnsi="ＭＳ 明朝" w:hint="eastAsia"/>
                <w:color w:val="000000" w:themeColor="text1"/>
                <w:sz w:val="18"/>
              </w:rPr>
              <w:t>の事前質問事項を応募者の代表企業へ電子メールにより送付する。これに対し、</w:t>
            </w:r>
            <w:r w:rsidR="001A4AFD" w:rsidRPr="00056FBF">
              <w:rPr>
                <w:rFonts w:ascii="ＭＳ 明朝" w:hAnsi="ＭＳ 明朝" w:hint="eastAsia"/>
                <w:color w:val="000000" w:themeColor="text1"/>
                <w:sz w:val="18"/>
              </w:rPr>
              <w:t>プレゼンテーションにおいて明確に回答すること。</w:t>
            </w:r>
          </w:p>
          <w:p w14:paraId="0D5DA2DC" w14:textId="37EC1B20" w:rsidR="001A4AFD" w:rsidRPr="00056FBF" w:rsidRDefault="00DC4F8F" w:rsidP="008025DC">
            <w:pPr>
              <w:adjustRightInd/>
              <w:ind w:left="180" w:hangingChars="100" w:hanging="180"/>
              <w:rPr>
                <w:rFonts w:ascii="ＭＳ 明朝" w:hAnsi="ＭＳ 明朝"/>
                <w:color w:val="000000" w:themeColor="text1"/>
                <w:sz w:val="18"/>
              </w:rPr>
            </w:pPr>
            <w:r w:rsidRPr="00056FBF">
              <w:rPr>
                <w:rFonts w:ascii="ＭＳ 明朝" w:hAnsi="ＭＳ 明朝" w:hint="eastAsia"/>
                <w:color w:val="000000" w:themeColor="text1"/>
                <w:sz w:val="18"/>
              </w:rPr>
              <w:t>・会場への入室人数は10</w:t>
            </w:r>
            <w:r w:rsidR="001A4AFD" w:rsidRPr="00056FBF">
              <w:rPr>
                <w:rFonts w:ascii="ＭＳ 明朝" w:hAnsi="ＭＳ 明朝" w:hint="eastAsia"/>
                <w:color w:val="000000" w:themeColor="text1"/>
                <w:sz w:val="18"/>
              </w:rPr>
              <w:t>名までとする。</w:t>
            </w:r>
          </w:p>
          <w:p w14:paraId="5C3D7D4E" w14:textId="4C007AE5" w:rsidR="001A4AFD" w:rsidRPr="00056FBF" w:rsidRDefault="001A4AFD" w:rsidP="008025DC">
            <w:pPr>
              <w:adjustRightInd/>
              <w:ind w:left="180" w:hangingChars="100" w:hanging="180"/>
              <w:rPr>
                <w:rFonts w:ascii="ＭＳ 明朝" w:hAnsi="ＭＳ 明朝"/>
                <w:color w:val="000000" w:themeColor="text1"/>
                <w:sz w:val="18"/>
              </w:rPr>
            </w:pPr>
            <w:r w:rsidRPr="00056FBF">
              <w:rPr>
                <w:rFonts w:ascii="ＭＳ 明朝" w:hAnsi="ＭＳ 明朝" w:hint="eastAsia"/>
                <w:color w:val="000000" w:themeColor="text1"/>
                <w:sz w:val="18"/>
              </w:rPr>
              <w:t>・</w:t>
            </w:r>
            <w:r w:rsidR="00D832A6" w:rsidRPr="00056FBF">
              <w:rPr>
                <w:rFonts w:ascii="ＭＳ 明朝" w:hAnsi="ＭＳ 明朝" w:hint="eastAsia"/>
                <w:color w:val="000000" w:themeColor="text1"/>
                <w:sz w:val="18"/>
              </w:rPr>
              <w:t>スクリーン</w:t>
            </w:r>
            <w:r w:rsidR="00DE542B" w:rsidRPr="00056FBF">
              <w:rPr>
                <w:rFonts w:ascii="ＭＳ 明朝" w:hAnsi="ＭＳ 明朝" w:hint="eastAsia"/>
                <w:color w:val="000000" w:themeColor="text1"/>
                <w:sz w:val="18"/>
              </w:rPr>
              <w:t>は市にて用意する。PC、</w:t>
            </w:r>
            <w:r w:rsidR="00D832A6" w:rsidRPr="00056FBF">
              <w:rPr>
                <w:rFonts w:ascii="ＭＳ 明朝" w:hAnsi="ＭＳ 明朝" w:hint="eastAsia"/>
                <w:color w:val="000000" w:themeColor="text1"/>
                <w:sz w:val="18"/>
              </w:rPr>
              <w:t>プロジェクター</w:t>
            </w:r>
            <w:r w:rsidR="00DE542B" w:rsidRPr="00056FBF">
              <w:rPr>
                <w:rFonts w:ascii="ＭＳ 明朝" w:hAnsi="ＭＳ 明朝" w:hint="eastAsia"/>
                <w:color w:val="000000" w:themeColor="text1"/>
                <w:sz w:val="18"/>
              </w:rPr>
              <w:t>及びデータは応募者が</w:t>
            </w:r>
            <w:r w:rsidR="00D832A6" w:rsidRPr="00056FBF">
              <w:rPr>
                <w:rFonts w:ascii="ＭＳ 明朝" w:hAnsi="ＭＳ 明朝" w:hint="eastAsia"/>
                <w:color w:val="000000" w:themeColor="text1"/>
                <w:sz w:val="18"/>
              </w:rPr>
              <w:t>持参すること。</w:t>
            </w:r>
          </w:p>
        </w:tc>
      </w:tr>
    </w:tbl>
    <w:p w14:paraId="235C50DD" w14:textId="51381D94" w:rsidR="001A4AFD" w:rsidRPr="00056FBF" w:rsidRDefault="001A4AFD" w:rsidP="00D832A6">
      <w:pPr>
        <w:pStyle w:val="25"/>
        <w:ind w:leftChars="0" w:left="0" w:firstLineChars="0" w:firstLine="0"/>
        <w:rPr>
          <w:color w:val="000000" w:themeColor="text1"/>
        </w:rPr>
      </w:pPr>
    </w:p>
    <w:p w14:paraId="5298EA7E" w14:textId="3FB8C20A" w:rsidR="00D6500E" w:rsidRPr="00056FBF" w:rsidRDefault="008025DC" w:rsidP="000E0164">
      <w:pPr>
        <w:pStyle w:val="4"/>
        <w:rPr>
          <w:color w:val="000000" w:themeColor="text1"/>
        </w:rPr>
      </w:pPr>
      <w:r w:rsidRPr="00056FBF">
        <w:rPr>
          <w:rFonts w:hint="eastAsia"/>
          <w:color w:val="000000" w:themeColor="text1"/>
        </w:rPr>
        <w:t xml:space="preserve">⑤　</w:t>
      </w:r>
      <w:r w:rsidR="00D6500E" w:rsidRPr="00056FBF">
        <w:rPr>
          <w:rFonts w:hint="eastAsia"/>
          <w:color w:val="000000" w:themeColor="text1"/>
        </w:rPr>
        <w:t>応募にあたっての留意事項</w:t>
      </w:r>
    </w:p>
    <w:p w14:paraId="4F68BBD0" w14:textId="3D965D79" w:rsidR="00D6500E" w:rsidRPr="00056FBF" w:rsidRDefault="008025DC" w:rsidP="00473714">
      <w:pPr>
        <w:pStyle w:val="5"/>
        <w:rPr>
          <w:color w:val="000000" w:themeColor="text1"/>
        </w:rPr>
      </w:pPr>
      <w:r w:rsidRPr="00056FBF">
        <w:rPr>
          <w:rFonts w:hint="eastAsia"/>
          <w:color w:val="000000" w:themeColor="text1"/>
        </w:rPr>
        <w:t xml:space="preserve">ア　</w:t>
      </w:r>
      <w:r w:rsidR="00D6500E" w:rsidRPr="00056FBF">
        <w:rPr>
          <w:rFonts w:hint="eastAsia"/>
          <w:color w:val="000000" w:themeColor="text1"/>
        </w:rPr>
        <w:t>募集要項の承諾</w:t>
      </w:r>
    </w:p>
    <w:p w14:paraId="7FFA04CF" w14:textId="19B5EDC1" w:rsidR="00D6500E" w:rsidRPr="00056FBF" w:rsidRDefault="00D6500E" w:rsidP="008025DC">
      <w:pPr>
        <w:pStyle w:val="afff0"/>
        <w:ind w:leftChars="300" w:left="630"/>
        <w:rPr>
          <w:color w:val="000000" w:themeColor="text1"/>
        </w:rPr>
      </w:pPr>
      <w:r w:rsidRPr="00056FBF">
        <w:rPr>
          <w:rFonts w:hint="eastAsia"/>
          <w:color w:val="000000" w:themeColor="text1"/>
        </w:rPr>
        <w:t>応募者は、募集要項</w:t>
      </w:r>
      <w:r w:rsidR="00EC739E" w:rsidRPr="00056FBF">
        <w:rPr>
          <w:rFonts w:hint="eastAsia"/>
          <w:color w:val="000000" w:themeColor="text1"/>
        </w:rPr>
        <w:t>の記載内容を承諾の上、応募</w:t>
      </w:r>
      <w:r w:rsidRPr="00056FBF">
        <w:rPr>
          <w:rFonts w:hint="eastAsia"/>
          <w:color w:val="000000" w:themeColor="text1"/>
        </w:rPr>
        <w:t>すること。</w:t>
      </w:r>
    </w:p>
    <w:p w14:paraId="359768C5" w14:textId="516C0080" w:rsidR="00D6500E" w:rsidRPr="00056FBF" w:rsidRDefault="008025DC" w:rsidP="00473714">
      <w:pPr>
        <w:pStyle w:val="5"/>
        <w:rPr>
          <w:color w:val="000000" w:themeColor="text1"/>
        </w:rPr>
      </w:pPr>
      <w:r w:rsidRPr="00056FBF">
        <w:rPr>
          <w:rFonts w:hint="eastAsia"/>
          <w:color w:val="000000" w:themeColor="text1"/>
        </w:rPr>
        <w:t xml:space="preserve">イ　</w:t>
      </w:r>
      <w:r w:rsidR="00EC739E" w:rsidRPr="00056FBF">
        <w:rPr>
          <w:rFonts w:hint="eastAsia"/>
          <w:color w:val="000000" w:themeColor="text1"/>
        </w:rPr>
        <w:t>費用負担</w:t>
      </w:r>
    </w:p>
    <w:p w14:paraId="0C9B12E1" w14:textId="6CE35141" w:rsidR="00D6500E" w:rsidRPr="00056FBF" w:rsidRDefault="00EC739E" w:rsidP="008025DC">
      <w:pPr>
        <w:pStyle w:val="afff0"/>
        <w:ind w:leftChars="300" w:left="630"/>
        <w:rPr>
          <w:color w:val="000000" w:themeColor="text1"/>
        </w:rPr>
      </w:pPr>
      <w:r w:rsidRPr="00056FBF">
        <w:rPr>
          <w:rFonts w:hint="eastAsia"/>
          <w:color w:val="000000" w:themeColor="text1"/>
        </w:rPr>
        <w:t>本プロポーザルの応募に</w:t>
      </w:r>
      <w:r w:rsidR="00757DCD" w:rsidRPr="00056FBF">
        <w:rPr>
          <w:rFonts w:hint="eastAsia"/>
          <w:color w:val="000000" w:themeColor="text1"/>
        </w:rPr>
        <w:t>関し必要な費用は、すべて応募者の負担とし、いかなる場合も市に請求できないものとする。</w:t>
      </w:r>
    </w:p>
    <w:p w14:paraId="342FF5E4" w14:textId="6478D815" w:rsidR="00D6500E" w:rsidRPr="00056FBF" w:rsidRDefault="008025DC" w:rsidP="00473714">
      <w:pPr>
        <w:pStyle w:val="5"/>
        <w:rPr>
          <w:color w:val="000000" w:themeColor="text1"/>
        </w:rPr>
      </w:pPr>
      <w:r w:rsidRPr="00056FBF">
        <w:rPr>
          <w:rFonts w:hint="eastAsia"/>
          <w:color w:val="000000" w:themeColor="text1"/>
        </w:rPr>
        <w:t xml:space="preserve">ウ　</w:t>
      </w:r>
      <w:r w:rsidR="00EC739E" w:rsidRPr="00056FBF">
        <w:rPr>
          <w:rFonts w:hint="eastAsia"/>
          <w:color w:val="000000" w:themeColor="text1"/>
        </w:rPr>
        <w:t>応募の</w:t>
      </w:r>
      <w:r w:rsidR="00D6500E" w:rsidRPr="00056FBF">
        <w:rPr>
          <w:rFonts w:hint="eastAsia"/>
          <w:color w:val="000000" w:themeColor="text1"/>
        </w:rPr>
        <w:t>辞退</w:t>
      </w:r>
    </w:p>
    <w:p w14:paraId="2EF8EF7D" w14:textId="5C332941" w:rsidR="00D6500E" w:rsidRPr="00056FBF" w:rsidRDefault="00EC739E" w:rsidP="008025DC">
      <w:pPr>
        <w:pStyle w:val="afff0"/>
        <w:ind w:leftChars="300" w:left="630"/>
        <w:rPr>
          <w:color w:val="000000" w:themeColor="text1"/>
        </w:rPr>
      </w:pPr>
      <w:r w:rsidRPr="00056FBF">
        <w:rPr>
          <w:rFonts w:hint="eastAsia"/>
          <w:color w:val="000000" w:themeColor="text1"/>
        </w:rPr>
        <w:t>資格審査の確認</w:t>
      </w:r>
      <w:r w:rsidR="008A790E" w:rsidRPr="00056FBF">
        <w:rPr>
          <w:rFonts w:hint="eastAsia"/>
          <w:color w:val="000000" w:themeColor="text1"/>
        </w:rPr>
        <w:t>結果の通知を送付された応募者が応募を辞退する場合は、辞退届（任意様式</w:t>
      </w:r>
      <w:r w:rsidRPr="00056FBF">
        <w:rPr>
          <w:rFonts w:hint="eastAsia"/>
          <w:color w:val="000000" w:themeColor="text1"/>
        </w:rPr>
        <w:t>）を持参により提出すること。なお、応募者が</w:t>
      </w:r>
      <w:r w:rsidR="00D6500E" w:rsidRPr="00056FBF">
        <w:rPr>
          <w:rFonts w:hint="eastAsia"/>
          <w:color w:val="000000" w:themeColor="text1"/>
        </w:rPr>
        <w:t>提案</w:t>
      </w:r>
      <w:r w:rsidRPr="00056FBF">
        <w:rPr>
          <w:rFonts w:hint="eastAsia"/>
          <w:color w:val="000000" w:themeColor="text1"/>
        </w:rPr>
        <w:t>書等を</w:t>
      </w:r>
      <w:r w:rsidR="002E63E0" w:rsidRPr="00056FBF">
        <w:rPr>
          <w:rFonts w:hint="eastAsia"/>
          <w:color w:val="000000" w:themeColor="text1"/>
        </w:rPr>
        <w:t>提出期限までに提出しない場合は、辞退</w:t>
      </w:r>
      <w:r w:rsidRPr="00056FBF">
        <w:rPr>
          <w:rFonts w:hint="eastAsia"/>
          <w:color w:val="000000" w:themeColor="text1"/>
        </w:rPr>
        <w:t>したものとみなす。</w:t>
      </w:r>
    </w:p>
    <w:p w14:paraId="1F086913" w14:textId="12C30107" w:rsidR="00D6500E" w:rsidRPr="00056FBF" w:rsidRDefault="008025DC" w:rsidP="00473714">
      <w:pPr>
        <w:pStyle w:val="5"/>
        <w:rPr>
          <w:color w:val="000000" w:themeColor="text1"/>
        </w:rPr>
      </w:pPr>
      <w:r w:rsidRPr="00056FBF">
        <w:rPr>
          <w:rFonts w:hint="eastAsia"/>
          <w:color w:val="000000" w:themeColor="text1"/>
        </w:rPr>
        <w:t xml:space="preserve">エ　</w:t>
      </w:r>
      <w:r w:rsidR="00D6500E" w:rsidRPr="00056FBF">
        <w:rPr>
          <w:rFonts w:hint="eastAsia"/>
          <w:color w:val="000000" w:themeColor="text1"/>
        </w:rPr>
        <w:t>公正な募集の確保</w:t>
      </w:r>
    </w:p>
    <w:p w14:paraId="20B3CF80" w14:textId="0F5AE6BA" w:rsidR="00D6500E" w:rsidRPr="00056FBF" w:rsidRDefault="00D6500E" w:rsidP="008025DC">
      <w:pPr>
        <w:pStyle w:val="afff0"/>
        <w:ind w:leftChars="300" w:left="630"/>
        <w:rPr>
          <w:color w:val="000000" w:themeColor="text1"/>
        </w:rPr>
      </w:pPr>
      <w:r w:rsidRPr="00056FBF">
        <w:rPr>
          <w:rFonts w:hint="eastAsia"/>
          <w:color w:val="000000" w:themeColor="text1"/>
        </w:rPr>
        <w:t>応募者は「私的独占の禁止及び公正取引の確保に関する法律」（昭和23年法律第54号）に抵触する行為を行ってはならない。また、公正に募集を執行できないと認められる</w:t>
      </w:r>
      <w:r w:rsidR="00B56D76" w:rsidRPr="00056FBF">
        <w:rPr>
          <w:rFonts w:hint="eastAsia"/>
          <w:color w:val="000000" w:themeColor="text1"/>
        </w:rPr>
        <w:t>場合又はそのおそれ</w:t>
      </w:r>
      <w:r w:rsidR="00496735" w:rsidRPr="00056FBF">
        <w:rPr>
          <w:rFonts w:hint="eastAsia"/>
          <w:color w:val="000000" w:themeColor="text1"/>
        </w:rPr>
        <w:t>がある場合は、当該応募者を参加させず、又は本</w:t>
      </w:r>
      <w:r w:rsidRPr="00056FBF">
        <w:rPr>
          <w:rFonts w:hint="eastAsia"/>
          <w:color w:val="000000" w:themeColor="text1"/>
        </w:rPr>
        <w:t>プロポーザルを延期し、若しくは取り止めることがある。なお、後日、不正な行為が判明した場合には、契約の解除等の措置をとることがある。</w:t>
      </w:r>
    </w:p>
    <w:p w14:paraId="2D2C33EC" w14:textId="6B3CDC4C" w:rsidR="00D6500E" w:rsidRPr="00056FBF" w:rsidRDefault="008025DC" w:rsidP="00473714">
      <w:pPr>
        <w:pStyle w:val="5"/>
        <w:rPr>
          <w:color w:val="000000" w:themeColor="text1"/>
        </w:rPr>
      </w:pPr>
      <w:r w:rsidRPr="00056FBF">
        <w:rPr>
          <w:rFonts w:hint="eastAsia"/>
          <w:color w:val="000000" w:themeColor="text1"/>
        </w:rPr>
        <w:t xml:space="preserve">オ　</w:t>
      </w:r>
      <w:r w:rsidR="00D6500E" w:rsidRPr="00056FBF">
        <w:rPr>
          <w:rFonts w:hint="eastAsia"/>
          <w:color w:val="000000" w:themeColor="text1"/>
        </w:rPr>
        <w:t>募集の中止</w:t>
      </w:r>
      <w:r w:rsidR="005D5562" w:rsidRPr="00056FBF">
        <w:rPr>
          <w:rFonts w:hint="eastAsia"/>
          <w:color w:val="000000" w:themeColor="text1"/>
        </w:rPr>
        <w:t>及び</w:t>
      </w:r>
      <w:r w:rsidR="00D6500E" w:rsidRPr="00056FBF">
        <w:rPr>
          <w:rFonts w:hint="eastAsia"/>
          <w:color w:val="000000" w:themeColor="text1"/>
        </w:rPr>
        <w:t>延期</w:t>
      </w:r>
    </w:p>
    <w:p w14:paraId="13D0B715" w14:textId="0C85DB26" w:rsidR="00D6500E" w:rsidRPr="00056FBF" w:rsidRDefault="00496735" w:rsidP="008025DC">
      <w:pPr>
        <w:pStyle w:val="afff0"/>
        <w:ind w:leftChars="300" w:left="630"/>
        <w:rPr>
          <w:color w:val="000000" w:themeColor="text1"/>
        </w:rPr>
      </w:pPr>
      <w:r w:rsidRPr="00056FBF">
        <w:rPr>
          <w:rFonts w:hint="eastAsia"/>
          <w:color w:val="000000" w:themeColor="text1"/>
        </w:rPr>
        <w:t>本プロポーザルを</w:t>
      </w:r>
      <w:r w:rsidR="00D6500E" w:rsidRPr="00056FBF">
        <w:rPr>
          <w:rFonts w:hint="eastAsia"/>
          <w:color w:val="000000" w:themeColor="text1"/>
        </w:rPr>
        <w:t>公正に実施することができないと認められるとき、又は災害その他やむを得ない理由がある場合には、</w:t>
      </w:r>
      <w:r w:rsidRPr="00056FBF">
        <w:rPr>
          <w:rFonts w:hint="eastAsia"/>
          <w:color w:val="000000" w:themeColor="text1"/>
        </w:rPr>
        <w:t>本</w:t>
      </w:r>
      <w:r w:rsidR="00D6500E" w:rsidRPr="00056FBF">
        <w:rPr>
          <w:rFonts w:hint="eastAsia"/>
          <w:color w:val="000000" w:themeColor="text1"/>
        </w:rPr>
        <w:t>プロポーザルを延</w:t>
      </w:r>
      <w:r w:rsidRPr="00056FBF">
        <w:rPr>
          <w:rFonts w:hint="eastAsia"/>
          <w:color w:val="000000" w:themeColor="text1"/>
        </w:rPr>
        <w:t>期又</w:t>
      </w:r>
      <w:r w:rsidR="00D6500E" w:rsidRPr="00056FBF">
        <w:rPr>
          <w:rFonts w:hint="eastAsia"/>
          <w:color w:val="000000" w:themeColor="text1"/>
        </w:rPr>
        <w:t>は取り止めることがある。</w:t>
      </w:r>
    </w:p>
    <w:p w14:paraId="490C6C02" w14:textId="540351EF" w:rsidR="00D6500E" w:rsidRPr="00056FBF" w:rsidRDefault="008025DC" w:rsidP="00473714">
      <w:pPr>
        <w:pStyle w:val="5"/>
        <w:rPr>
          <w:color w:val="000000" w:themeColor="text1"/>
        </w:rPr>
      </w:pPr>
      <w:r w:rsidRPr="00056FBF">
        <w:rPr>
          <w:rFonts w:hint="eastAsia"/>
          <w:color w:val="000000" w:themeColor="text1"/>
        </w:rPr>
        <w:t xml:space="preserve">カ　</w:t>
      </w:r>
      <w:r w:rsidR="00D6500E" w:rsidRPr="00056FBF">
        <w:rPr>
          <w:rFonts w:hint="eastAsia"/>
          <w:color w:val="000000" w:themeColor="text1"/>
        </w:rPr>
        <w:t>応募の無効</w:t>
      </w:r>
    </w:p>
    <w:p w14:paraId="7C985839" w14:textId="77777777" w:rsidR="00D6500E" w:rsidRPr="00056FBF" w:rsidRDefault="00D6500E" w:rsidP="008025DC">
      <w:pPr>
        <w:pStyle w:val="afff0"/>
        <w:ind w:leftChars="300" w:left="630"/>
        <w:rPr>
          <w:color w:val="000000" w:themeColor="text1"/>
        </w:rPr>
      </w:pPr>
      <w:r w:rsidRPr="00056FBF">
        <w:rPr>
          <w:rFonts w:hint="eastAsia"/>
          <w:color w:val="000000" w:themeColor="text1"/>
        </w:rPr>
        <w:t>次のいずれかに該当する応募は無効とする。</w:t>
      </w:r>
    </w:p>
    <w:p w14:paraId="1778E8D0" w14:textId="14A707C8" w:rsidR="00D6500E" w:rsidRPr="00056FBF" w:rsidRDefault="008025DC" w:rsidP="008025DC">
      <w:pPr>
        <w:pStyle w:val="afff0"/>
        <w:ind w:leftChars="300" w:left="840" w:hangingChars="100" w:hanging="210"/>
        <w:rPr>
          <w:color w:val="000000" w:themeColor="text1"/>
        </w:rPr>
      </w:pPr>
      <w:r w:rsidRPr="00056FBF">
        <w:rPr>
          <w:rFonts w:hint="eastAsia"/>
          <w:color w:val="000000" w:themeColor="text1"/>
        </w:rPr>
        <w:t>・</w:t>
      </w:r>
      <w:r w:rsidR="00D6500E" w:rsidRPr="00056FBF">
        <w:rPr>
          <w:rFonts w:hint="eastAsia"/>
          <w:color w:val="000000" w:themeColor="text1"/>
        </w:rPr>
        <w:t>代表企業以外の者による応募</w:t>
      </w:r>
    </w:p>
    <w:p w14:paraId="14883487" w14:textId="66E23628" w:rsidR="00D6500E" w:rsidRPr="00056FBF" w:rsidRDefault="008025DC" w:rsidP="008025DC">
      <w:pPr>
        <w:pStyle w:val="afff0"/>
        <w:ind w:leftChars="300" w:left="840" w:hangingChars="100" w:hanging="210"/>
        <w:rPr>
          <w:color w:val="000000" w:themeColor="text1"/>
        </w:rPr>
      </w:pPr>
      <w:r w:rsidRPr="00056FBF">
        <w:rPr>
          <w:rFonts w:hint="eastAsia"/>
          <w:color w:val="000000" w:themeColor="text1"/>
        </w:rPr>
        <w:t>・</w:t>
      </w:r>
      <w:r w:rsidR="00D6500E" w:rsidRPr="00056FBF">
        <w:rPr>
          <w:rFonts w:hint="eastAsia"/>
          <w:color w:val="000000" w:themeColor="text1"/>
        </w:rPr>
        <w:t>応募書等に虚偽の記載をした者による応募</w:t>
      </w:r>
    </w:p>
    <w:p w14:paraId="4853E507" w14:textId="0F4486B5" w:rsidR="00D6500E" w:rsidRPr="00056FBF" w:rsidRDefault="008025DC" w:rsidP="008025DC">
      <w:pPr>
        <w:pStyle w:val="afff0"/>
        <w:ind w:leftChars="300" w:left="840" w:hangingChars="100" w:hanging="210"/>
        <w:rPr>
          <w:color w:val="000000" w:themeColor="text1"/>
        </w:rPr>
      </w:pPr>
      <w:r w:rsidRPr="00056FBF">
        <w:rPr>
          <w:rFonts w:hint="eastAsia"/>
          <w:color w:val="000000" w:themeColor="text1"/>
        </w:rPr>
        <w:t>・</w:t>
      </w:r>
      <w:r w:rsidR="00D6500E" w:rsidRPr="00056FBF">
        <w:rPr>
          <w:rFonts w:hint="eastAsia"/>
          <w:color w:val="000000" w:themeColor="text1"/>
        </w:rPr>
        <w:t>記名押印のない応募書による応募</w:t>
      </w:r>
    </w:p>
    <w:p w14:paraId="55860A0B" w14:textId="52F08FFD" w:rsidR="00D6500E" w:rsidRPr="00056FBF" w:rsidRDefault="008025DC" w:rsidP="008025DC">
      <w:pPr>
        <w:pStyle w:val="afff0"/>
        <w:ind w:leftChars="300" w:left="840" w:hangingChars="100" w:hanging="210"/>
        <w:rPr>
          <w:color w:val="000000" w:themeColor="text1"/>
        </w:rPr>
      </w:pPr>
      <w:r w:rsidRPr="00056FBF">
        <w:rPr>
          <w:rFonts w:hint="eastAsia"/>
          <w:color w:val="000000" w:themeColor="text1"/>
        </w:rPr>
        <w:t>・</w:t>
      </w:r>
      <w:r w:rsidR="00D6500E" w:rsidRPr="00056FBF">
        <w:rPr>
          <w:rFonts w:hint="eastAsia"/>
          <w:color w:val="000000" w:themeColor="text1"/>
        </w:rPr>
        <w:t>誤字、脱字等により意思表示が不明確な応募</w:t>
      </w:r>
    </w:p>
    <w:p w14:paraId="123C334C" w14:textId="71D0CCA0" w:rsidR="00D6500E" w:rsidRPr="00056FBF" w:rsidRDefault="008025DC" w:rsidP="008025DC">
      <w:pPr>
        <w:pStyle w:val="afff0"/>
        <w:ind w:leftChars="300" w:left="840" w:hangingChars="100" w:hanging="210"/>
        <w:rPr>
          <w:color w:val="000000" w:themeColor="text1"/>
        </w:rPr>
      </w:pPr>
      <w:r w:rsidRPr="00056FBF">
        <w:rPr>
          <w:rFonts w:hint="eastAsia"/>
          <w:color w:val="000000" w:themeColor="text1"/>
        </w:rPr>
        <w:t>・</w:t>
      </w:r>
      <w:r w:rsidR="00D6500E" w:rsidRPr="00056FBF">
        <w:rPr>
          <w:rFonts w:hint="eastAsia"/>
          <w:color w:val="000000" w:themeColor="text1"/>
        </w:rPr>
        <w:t>応募者及びその代理人のした２以上の応募</w:t>
      </w:r>
    </w:p>
    <w:p w14:paraId="2A88A248" w14:textId="72470FA8" w:rsidR="00D6500E" w:rsidRPr="00056FBF" w:rsidRDefault="008025DC" w:rsidP="008025DC">
      <w:pPr>
        <w:pStyle w:val="afff0"/>
        <w:ind w:leftChars="300" w:left="840" w:hangingChars="100" w:hanging="210"/>
        <w:rPr>
          <w:color w:val="000000" w:themeColor="text1"/>
        </w:rPr>
      </w:pPr>
      <w:r w:rsidRPr="00056FBF">
        <w:rPr>
          <w:rFonts w:hint="eastAsia"/>
          <w:color w:val="000000" w:themeColor="text1"/>
        </w:rPr>
        <w:t>・</w:t>
      </w:r>
      <w:r w:rsidR="00D6500E" w:rsidRPr="00056FBF">
        <w:rPr>
          <w:rFonts w:hint="eastAsia"/>
          <w:color w:val="000000" w:themeColor="text1"/>
        </w:rPr>
        <w:t>その他応募に関する条件に違反した応募</w:t>
      </w:r>
    </w:p>
    <w:p w14:paraId="1CF21E03" w14:textId="77777777" w:rsidR="008A515D" w:rsidRPr="00056FBF" w:rsidRDefault="008A515D" w:rsidP="00D6500E">
      <w:pPr>
        <w:pStyle w:val="25"/>
        <w:ind w:left="525" w:firstLine="210"/>
        <w:rPr>
          <w:color w:val="000000" w:themeColor="text1"/>
        </w:rPr>
      </w:pPr>
    </w:p>
    <w:p w14:paraId="74B90052" w14:textId="5EAE4C5C" w:rsidR="00F76BEC" w:rsidRPr="00056FBF" w:rsidRDefault="008025DC" w:rsidP="00CD262D">
      <w:pPr>
        <w:pStyle w:val="3"/>
        <w:rPr>
          <w:color w:val="000000" w:themeColor="text1"/>
        </w:rPr>
      </w:pPr>
      <w:bookmarkStart w:id="68" w:name="_Hlk2245732"/>
      <w:r w:rsidRPr="00056FBF">
        <w:rPr>
          <w:rFonts w:hint="eastAsia"/>
          <w:color w:val="000000" w:themeColor="text1"/>
          <w14:scene3d>
            <w14:camera w14:prst="orthographicFront"/>
            <w14:lightRig w14:rig="threePt" w14:dir="t">
              <w14:rot w14:lat="0" w14:lon="0" w14:rev="0"/>
            </w14:lightRig>
          </w14:scene3d>
        </w:rPr>
        <w:t>（４）</w:t>
      </w:r>
      <w:r w:rsidR="00F76BEC" w:rsidRPr="00056FBF">
        <w:rPr>
          <w:rFonts w:hint="eastAsia"/>
          <w:color w:val="000000" w:themeColor="text1"/>
          <w14:scene3d>
            <w14:camera w14:prst="orthographicFront"/>
            <w14:lightRig w14:rig="threePt" w14:dir="t">
              <w14:rot w14:lat="0" w14:lon="0" w14:rev="0"/>
            </w14:lightRig>
          </w14:scene3d>
        </w:rPr>
        <w:t>本体事業に対する</w:t>
      </w:r>
      <w:r w:rsidR="00D6500E" w:rsidRPr="00056FBF">
        <w:rPr>
          <w:rFonts w:hint="eastAsia"/>
          <w:color w:val="000000" w:themeColor="text1"/>
        </w:rPr>
        <w:t>提案上限価格</w:t>
      </w:r>
    </w:p>
    <w:p w14:paraId="779D75C5" w14:textId="58C5EBE2" w:rsidR="00312E53" w:rsidRPr="00056FBF" w:rsidRDefault="00D6500E" w:rsidP="008025DC">
      <w:pPr>
        <w:pStyle w:val="afff0"/>
        <w:rPr>
          <w:color w:val="000000" w:themeColor="text1"/>
        </w:rPr>
      </w:pPr>
      <w:bookmarkStart w:id="69" w:name="_Hlk2246249"/>
      <w:bookmarkEnd w:id="68"/>
      <w:r w:rsidRPr="00056FBF">
        <w:rPr>
          <w:rFonts w:hint="eastAsia"/>
          <w:color w:val="000000" w:themeColor="text1"/>
        </w:rPr>
        <w:t xml:space="preserve">金　</w:t>
      </w:r>
      <w:r w:rsidR="000C66F2" w:rsidRPr="00056FBF">
        <w:rPr>
          <w:rFonts w:hint="eastAsia"/>
          <w:color w:val="000000" w:themeColor="text1"/>
        </w:rPr>
        <w:t>７，</w:t>
      </w:r>
      <w:r w:rsidR="005D3664" w:rsidRPr="00056FBF">
        <w:rPr>
          <w:rFonts w:hint="eastAsia"/>
          <w:color w:val="000000" w:themeColor="text1"/>
        </w:rPr>
        <w:t>８７８</w:t>
      </w:r>
      <w:r w:rsidR="009F7F77" w:rsidRPr="00056FBF">
        <w:rPr>
          <w:rFonts w:hint="eastAsia"/>
          <w:color w:val="000000" w:themeColor="text1"/>
        </w:rPr>
        <w:t>，</w:t>
      </w:r>
      <w:r w:rsidR="005D3664" w:rsidRPr="00056FBF">
        <w:rPr>
          <w:rFonts w:hint="eastAsia"/>
          <w:color w:val="000000" w:themeColor="text1"/>
        </w:rPr>
        <w:t>９３</w:t>
      </w:r>
      <w:r w:rsidR="000C66F2" w:rsidRPr="00056FBF">
        <w:rPr>
          <w:rFonts w:hint="eastAsia"/>
          <w:color w:val="000000" w:themeColor="text1"/>
        </w:rPr>
        <w:t>０</w:t>
      </w:r>
      <w:r w:rsidR="009F7F77" w:rsidRPr="00056FBF">
        <w:rPr>
          <w:rFonts w:hint="eastAsia"/>
          <w:color w:val="000000" w:themeColor="text1"/>
        </w:rPr>
        <w:t>，</w:t>
      </w:r>
      <w:r w:rsidR="000C66F2" w:rsidRPr="00056FBF">
        <w:rPr>
          <w:rFonts w:hint="eastAsia"/>
          <w:color w:val="000000" w:themeColor="text1"/>
        </w:rPr>
        <w:t>０００</w:t>
      </w:r>
      <w:r w:rsidRPr="00056FBF">
        <w:rPr>
          <w:rFonts w:hint="eastAsia"/>
          <w:color w:val="000000" w:themeColor="text1"/>
        </w:rPr>
        <w:t>円</w:t>
      </w:r>
      <w:bookmarkEnd w:id="69"/>
      <w:r w:rsidRPr="00056FBF">
        <w:rPr>
          <w:rFonts w:hint="eastAsia"/>
          <w:color w:val="000000" w:themeColor="text1"/>
        </w:rPr>
        <w:t>（消費税及び地方消費税を除く）</w:t>
      </w:r>
    </w:p>
    <w:p w14:paraId="5A12D138" w14:textId="33CDE50E" w:rsidR="00D04E7A" w:rsidRPr="00056FBF" w:rsidRDefault="00464858" w:rsidP="008025DC">
      <w:pPr>
        <w:pStyle w:val="afff0"/>
        <w:ind w:left="630" w:hangingChars="100" w:hanging="210"/>
        <w:rPr>
          <w:color w:val="000000" w:themeColor="text1"/>
        </w:rPr>
      </w:pPr>
      <w:r w:rsidRPr="00056FBF">
        <w:rPr>
          <w:rFonts w:hint="eastAsia"/>
          <w:color w:val="000000" w:themeColor="text1"/>
        </w:rPr>
        <w:t>※</w:t>
      </w:r>
      <w:r w:rsidR="008A790E" w:rsidRPr="00056FBF">
        <w:rPr>
          <w:rFonts w:hint="eastAsia"/>
          <w:color w:val="000000" w:themeColor="text1"/>
        </w:rPr>
        <w:t>上記提案上限価格</w:t>
      </w:r>
      <w:r w:rsidR="00312E53" w:rsidRPr="00056FBF">
        <w:rPr>
          <w:rFonts w:hint="eastAsia"/>
          <w:color w:val="000000" w:themeColor="text1"/>
        </w:rPr>
        <w:t>は、事業期間にわたって市が</w:t>
      </w:r>
      <w:r w:rsidR="00DD50C0" w:rsidRPr="00056FBF">
        <w:rPr>
          <w:rFonts w:hint="eastAsia"/>
          <w:color w:val="000000" w:themeColor="text1"/>
        </w:rPr>
        <w:t>PFI</w:t>
      </w:r>
      <w:r w:rsidR="00312E53" w:rsidRPr="00056FBF">
        <w:rPr>
          <w:rFonts w:hint="eastAsia"/>
          <w:color w:val="000000" w:themeColor="text1"/>
        </w:rPr>
        <w:t>事業者に支払う業務の対価（総額）である</w:t>
      </w:r>
      <w:r w:rsidR="00D6500E" w:rsidRPr="00056FBF">
        <w:rPr>
          <w:rFonts w:hint="eastAsia"/>
          <w:color w:val="000000" w:themeColor="text1"/>
        </w:rPr>
        <w:t>。</w:t>
      </w:r>
      <w:r w:rsidR="00F93CF2" w:rsidRPr="00056FBF">
        <w:rPr>
          <w:rFonts w:hint="eastAsia"/>
          <w:color w:val="000000" w:themeColor="text1"/>
        </w:rPr>
        <w:t>なお、市の算定根拠は公表しない。</w:t>
      </w:r>
    </w:p>
    <w:p w14:paraId="07D605CA" w14:textId="38A8C1C5" w:rsidR="00DD50C0" w:rsidRPr="00056FBF" w:rsidRDefault="00DD50C0" w:rsidP="008025DC">
      <w:pPr>
        <w:pStyle w:val="afff0"/>
        <w:ind w:left="630" w:hangingChars="100" w:hanging="210"/>
        <w:rPr>
          <w:color w:val="000000" w:themeColor="text1"/>
        </w:rPr>
      </w:pPr>
      <w:r w:rsidRPr="00056FBF">
        <w:rPr>
          <w:rFonts w:hint="eastAsia"/>
          <w:color w:val="000000" w:themeColor="text1"/>
        </w:rPr>
        <w:t>※応募者の本体事業に対する提案価格が、上記提案上限価格を超える場合は失格とする。</w:t>
      </w:r>
    </w:p>
    <w:p w14:paraId="06D9527A" w14:textId="77777777" w:rsidR="000B526F" w:rsidRPr="00056FBF" w:rsidRDefault="000B526F" w:rsidP="000B526F">
      <w:pPr>
        <w:pStyle w:val="25"/>
        <w:ind w:left="525" w:firstLine="210"/>
        <w:rPr>
          <w:color w:val="000000" w:themeColor="text1"/>
        </w:rPr>
      </w:pPr>
    </w:p>
    <w:p w14:paraId="7101E57C" w14:textId="43C6633C" w:rsidR="00F76BEC" w:rsidRPr="00056FBF" w:rsidRDefault="008025DC" w:rsidP="00CD262D">
      <w:pPr>
        <w:pStyle w:val="3"/>
        <w:rPr>
          <w:color w:val="000000" w:themeColor="text1"/>
        </w:rPr>
      </w:pPr>
      <w:r w:rsidRPr="00056FBF">
        <w:rPr>
          <w:rFonts w:hint="eastAsia"/>
          <w:color w:val="000000" w:themeColor="text1"/>
        </w:rPr>
        <w:t>（５）</w:t>
      </w:r>
      <w:r w:rsidR="005A7760" w:rsidRPr="00056FBF">
        <w:rPr>
          <w:rFonts w:hint="eastAsia"/>
          <w:color w:val="000000" w:themeColor="text1"/>
        </w:rPr>
        <w:t>民間収益</w:t>
      </w:r>
      <w:r w:rsidR="00AA3BE8" w:rsidRPr="00056FBF">
        <w:rPr>
          <w:rFonts w:hint="eastAsia"/>
          <w:color w:val="000000" w:themeColor="text1"/>
        </w:rPr>
        <w:t>業務</w:t>
      </w:r>
      <w:r w:rsidR="005A7760" w:rsidRPr="00056FBF">
        <w:rPr>
          <w:rFonts w:hint="eastAsia"/>
          <w:color w:val="000000" w:themeColor="text1"/>
        </w:rPr>
        <w:t>（付帯事業）の</w:t>
      </w:r>
      <w:r w:rsidR="00312E53" w:rsidRPr="00056FBF">
        <w:rPr>
          <w:rFonts w:hint="eastAsia"/>
          <w:color w:val="000000" w:themeColor="text1"/>
        </w:rPr>
        <w:t>基準地代</w:t>
      </w:r>
    </w:p>
    <w:p w14:paraId="29FA7F47" w14:textId="27103D28" w:rsidR="00496735" w:rsidRPr="00056FBF" w:rsidRDefault="005A7760" w:rsidP="008025DC">
      <w:pPr>
        <w:pStyle w:val="afff0"/>
        <w:rPr>
          <w:color w:val="000000" w:themeColor="text1"/>
        </w:rPr>
      </w:pPr>
      <w:r w:rsidRPr="00056FBF">
        <w:rPr>
          <w:rFonts w:hint="eastAsia"/>
          <w:color w:val="000000" w:themeColor="text1"/>
        </w:rPr>
        <w:t xml:space="preserve">年額　金　</w:t>
      </w:r>
      <w:r w:rsidR="00DB3B49" w:rsidRPr="00056FBF">
        <w:rPr>
          <w:rFonts w:hint="eastAsia"/>
          <w:color w:val="000000" w:themeColor="text1"/>
        </w:rPr>
        <w:t>５，２６５，０００円　（</w:t>
      </w:r>
      <w:r w:rsidR="00944281" w:rsidRPr="00056FBF">
        <w:rPr>
          <w:rFonts w:hint="eastAsia"/>
          <w:color w:val="000000" w:themeColor="text1"/>
        </w:rPr>
        <w:t>1,300</w:t>
      </w:r>
      <w:r w:rsidR="00DB3B49" w:rsidRPr="00056FBF">
        <w:rPr>
          <w:rFonts w:hint="eastAsia"/>
          <w:color w:val="000000" w:themeColor="text1"/>
        </w:rPr>
        <w:t>㎡×</w:t>
      </w:r>
      <w:r w:rsidR="00944281" w:rsidRPr="00056FBF">
        <w:rPr>
          <w:rFonts w:hint="eastAsia"/>
          <w:color w:val="000000" w:themeColor="text1"/>
        </w:rPr>
        <w:t>4,050</w:t>
      </w:r>
      <w:r w:rsidRPr="00056FBF">
        <w:rPr>
          <w:rFonts w:hint="eastAsia"/>
          <w:color w:val="000000" w:themeColor="text1"/>
        </w:rPr>
        <w:t>円/㎡</w:t>
      </w:r>
      <w:r w:rsidR="00DB3B49" w:rsidRPr="00056FBF">
        <w:rPr>
          <w:rFonts w:hint="eastAsia"/>
          <w:color w:val="000000" w:themeColor="text1"/>
        </w:rPr>
        <w:t>）</w:t>
      </w:r>
    </w:p>
    <w:p w14:paraId="09F1A2E2" w14:textId="0F5D5A02" w:rsidR="00496735" w:rsidRPr="00056FBF" w:rsidRDefault="00312E53" w:rsidP="008025DC">
      <w:pPr>
        <w:pStyle w:val="afff0"/>
        <w:ind w:left="630" w:hangingChars="100" w:hanging="210"/>
        <w:rPr>
          <w:color w:val="000000" w:themeColor="text1"/>
        </w:rPr>
      </w:pPr>
      <w:r w:rsidRPr="00056FBF">
        <w:rPr>
          <w:rFonts w:hint="eastAsia"/>
          <w:color w:val="000000" w:themeColor="text1"/>
        </w:rPr>
        <w:t>※応募者の民間収益</w:t>
      </w:r>
      <w:r w:rsidR="00AA3BE8" w:rsidRPr="00056FBF">
        <w:rPr>
          <w:rFonts w:hint="eastAsia"/>
          <w:color w:val="000000" w:themeColor="text1"/>
        </w:rPr>
        <w:t>業務</w:t>
      </w:r>
      <w:r w:rsidRPr="00056FBF">
        <w:rPr>
          <w:rFonts w:hint="eastAsia"/>
          <w:color w:val="000000" w:themeColor="text1"/>
        </w:rPr>
        <w:t>（付帯事業）の地代に対する提案価格が基準</w:t>
      </w:r>
      <w:r w:rsidR="00944281" w:rsidRPr="00056FBF">
        <w:rPr>
          <w:rFonts w:hint="eastAsia"/>
          <w:color w:val="000000" w:themeColor="text1"/>
        </w:rPr>
        <w:t>地代を下回る場合</w:t>
      </w:r>
      <w:r w:rsidR="00F64694" w:rsidRPr="00056FBF">
        <w:rPr>
          <w:rFonts w:hint="eastAsia"/>
          <w:color w:val="000000" w:themeColor="text1"/>
        </w:rPr>
        <w:t>は失格とする。</w:t>
      </w:r>
    </w:p>
    <w:p w14:paraId="5DC78843" w14:textId="15CB26B9" w:rsidR="00DD50C0" w:rsidRPr="00056FBF" w:rsidRDefault="00DD50C0" w:rsidP="00D832A6">
      <w:pPr>
        <w:pStyle w:val="25"/>
        <w:ind w:leftChars="0" w:left="0" w:firstLineChars="0" w:firstLine="0"/>
        <w:rPr>
          <w:color w:val="000000" w:themeColor="text1"/>
        </w:rPr>
      </w:pPr>
    </w:p>
    <w:p w14:paraId="2D993584" w14:textId="215D02A9" w:rsidR="00944281" w:rsidRPr="00056FBF" w:rsidRDefault="00944281">
      <w:pPr>
        <w:widowControl/>
        <w:adjustRightInd/>
        <w:jc w:val="left"/>
        <w:rPr>
          <w:rFonts w:ascii="ＭＳ 明朝" w:hAnsi="ＭＳ 明朝"/>
          <w:color w:val="000000" w:themeColor="text1"/>
          <w:kern w:val="0"/>
          <w:szCs w:val="21"/>
        </w:rPr>
      </w:pPr>
      <w:r w:rsidRPr="00056FBF">
        <w:rPr>
          <w:color w:val="000000" w:themeColor="text1"/>
        </w:rPr>
        <w:br w:type="page"/>
      </w:r>
    </w:p>
    <w:p w14:paraId="2D3EED0F" w14:textId="418B93A8" w:rsidR="004B49D8" w:rsidRPr="00056FBF" w:rsidRDefault="00BC10A8" w:rsidP="00CD262D">
      <w:pPr>
        <w:pStyle w:val="2"/>
      </w:pPr>
      <w:bookmarkStart w:id="70" w:name="_Toc4492204"/>
      <w:r w:rsidRPr="00056FBF">
        <w:rPr>
          <w:rFonts w:hint="eastAsia"/>
        </w:rPr>
        <w:t>６．</w:t>
      </w:r>
      <w:r w:rsidR="004B49D8" w:rsidRPr="00056FBF">
        <w:rPr>
          <w:rFonts w:hint="eastAsia"/>
        </w:rPr>
        <w:t>優先交渉権者の選定及び決定</w:t>
      </w:r>
      <w:bookmarkEnd w:id="70"/>
    </w:p>
    <w:p w14:paraId="62192540" w14:textId="4B000131" w:rsidR="004B49D8" w:rsidRPr="00056FBF" w:rsidRDefault="00BC10A8" w:rsidP="00CD262D">
      <w:pPr>
        <w:pStyle w:val="3"/>
        <w:rPr>
          <w:color w:val="000000" w:themeColor="text1"/>
        </w:rPr>
      </w:pPr>
      <w:r w:rsidRPr="00056FBF">
        <w:rPr>
          <w:rFonts w:hint="eastAsia"/>
          <w:color w:val="000000" w:themeColor="text1"/>
        </w:rPr>
        <w:t>（１）</w:t>
      </w:r>
      <w:r w:rsidR="004B49D8" w:rsidRPr="00056FBF">
        <w:rPr>
          <w:rFonts w:hint="eastAsia"/>
          <w:color w:val="000000" w:themeColor="text1"/>
        </w:rPr>
        <w:t>審査の体制</w:t>
      </w:r>
    </w:p>
    <w:p w14:paraId="79B6E90E" w14:textId="6B8B81EB" w:rsidR="004B49D8" w:rsidRPr="00056FBF" w:rsidRDefault="004B49D8" w:rsidP="00BC10A8">
      <w:pPr>
        <w:pStyle w:val="afff0"/>
        <w:rPr>
          <w:color w:val="000000" w:themeColor="text1"/>
        </w:rPr>
      </w:pPr>
      <w:r w:rsidRPr="00056FBF">
        <w:rPr>
          <w:rFonts w:hint="eastAsia"/>
          <w:color w:val="000000" w:themeColor="text1"/>
        </w:rPr>
        <w:t>市は、</w:t>
      </w:r>
      <w:r w:rsidR="00496735" w:rsidRPr="00056FBF">
        <w:rPr>
          <w:rFonts w:hint="eastAsia"/>
          <w:color w:val="000000" w:themeColor="text1"/>
        </w:rPr>
        <w:t>審査に関して、学識経験者及び関係行政機関の職員で構成される</w:t>
      </w:r>
      <w:r w:rsidR="00EC7D5A" w:rsidRPr="00056FBF">
        <w:rPr>
          <w:rFonts w:hint="eastAsia"/>
          <w:color w:val="000000" w:themeColor="text1"/>
        </w:rPr>
        <w:t>事業者選定委員会</w:t>
      </w:r>
      <w:r w:rsidR="00496735" w:rsidRPr="00056FBF">
        <w:rPr>
          <w:rFonts w:hint="eastAsia"/>
          <w:color w:val="000000" w:themeColor="text1"/>
        </w:rPr>
        <w:t>を設置している。</w:t>
      </w:r>
      <w:r w:rsidR="00EC7D5A" w:rsidRPr="00056FBF">
        <w:rPr>
          <w:rFonts w:hint="eastAsia"/>
          <w:color w:val="000000" w:themeColor="text1"/>
        </w:rPr>
        <w:t>事業者</w:t>
      </w:r>
      <w:r w:rsidRPr="00056FBF">
        <w:rPr>
          <w:rFonts w:hint="eastAsia"/>
          <w:color w:val="000000" w:themeColor="text1"/>
        </w:rPr>
        <w:t>選定委員会</w:t>
      </w:r>
      <w:r w:rsidR="00496735" w:rsidRPr="00056FBF">
        <w:rPr>
          <w:rFonts w:hint="eastAsia"/>
          <w:color w:val="000000" w:themeColor="text1"/>
        </w:rPr>
        <w:t>の委員は、次のとおりである。</w:t>
      </w:r>
    </w:p>
    <w:p w14:paraId="03CEE76E" w14:textId="479138AE" w:rsidR="004B49D8" w:rsidRPr="00056FBF" w:rsidRDefault="00EF01C3" w:rsidP="00BC10A8">
      <w:pPr>
        <w:pStyle w:val="afff2"/>
        <w:rPr>
          <w:color w:val="000000" w:themeColor="text1"/>
        </w:rPr>
      </w:pPr>
      <w:r w:rsidRPr="00056FBF">
        <w:rPr>
          <w:rFonts w:hint="eastAsia"/>
          <w:color w:val="000000" w:themeColor="text1"/>
        </w:rPr>
        <w:t>表：</w:t>
      </w:r>
      <w:r w:rsidR="001A4AFD" w:rsidRPr="00056FBF">
        <w:rPr>
          <w:rFonts w:hint="eastAsia"/>
          <w:color w:val="000000" w:themeColor="text1"/>
        </w:rPr>
        <w:t>事業者</w:t>
      </w:r>
      <w:r w:rsidR="00496735" w:rsidRPr="00056FBF">
        <w:rPr>
          <w:rFonts w:hint="eastAsia"/>
          <w:color w:val="000000" w:themeColor="text1"/>
        </w:rPr>
        <w:t>選定</w:t>
      </w:r>
      <w:r w:rsidRPr="00056FBF">
        <w:rPr>
          <w:rFonts w:hint="eastAsia"/>
          <w:color w:val="000000" w:themeColor="text1"/>
        </w:rPr>
        <w:t>委員会</w:t>
      </w:r>
      <w:r w:rsidRPr="00056FBF">
        <w:rPr>
          <w:rFonts w:hint="eastAsia"/>
          <w:color w:val="000000" w:themeColor="text1"/>
        </w:rPr>
        <w:t xml:space="preserve"> </w:t>
      </w:r>
      <w:r w:rsidRPr="00056FBF">
        <w:rPr>
          <w:rFonts w:hint="eastAsia"/>
          <w:color w:val="000000" w:themeColor="text1"/>
        </w:rPr>
        <w:t>委員名簿（敬称略及び順不同）</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670"/>
      </w:tblGrid>
      <w:tr w:rsidR="00056FBF" w:rsidRPr="00056FBF" w14:paraId="3EDD2E43" w14:textId="77777777" w:rsidTr="00CB21CB">
        <w:tc>
          <w:tcPr>
            <w:tcW w:w="2410" w:type="dxa"/>
            <w:shd w:val="clear" w:color="auto" w:fill="D9D9D9"/>
            <w:vAlign w:val="center"/>
          </w:tcPr>
          <w:p w14:paraId="6213AB50" w14:textId="77777777" w:rsidR="009955E6" w:rsidRPr="00056FBF" w:rsidRDefault="009955E6" w:rsidP="00C048C0">
            <w:pPr>
              <w:jc w:val="center"/>
              <w:rPr>
                <w:color w:val="000000" w:themeColor="text1"/>
                <w:sz w:val="18"/>
              </w:rPr>
            </w:pPr>
            <w:r w:rsidRPr="00056FBF">
              <w:rPr>
                <w:rFonts w:hint="eastAsia"/>
                <w:color w:val="000000" w:themeColor="text1"/>
                <w:sz w:val="18"/>
              </w:rPr>
              <w:t>氏名</w:t>
            </w:r>
          </w:p>
        </w:tc>
        <w:tc>
          <w:tcPr>
            <w:tcW w:w="5670" w:type="dxa"/>
            <w:shd w:val="clear" w:color="auto" w:fill="D9D9D9"/>
            <w:vAlign w:val="center"/>
          </w:tcPr>
          <w:p w14:paraId="279FF741" w14:textId="77777777" w:rsidR="009955E6" w:rsidRPr="00056FBF" w:rsidRDefault="009955E6" w:rsidP="00C048C0">
            <w:pPr>
              <w:jc w:val="center"/>
              <w:rPr>
                <w:color w:val="000000" w:themeColor="text1"/>
                <w:sz w:val="18"/>
              </w:rPr>
            </w:pPr>
            <w:r w:rsidRPr="00056FBF">
              <w:rPr>
                <w:rFonts w:hint="eastAsia"/>
                <w:color w:val="000000" w:themeColor="text1"/>
                <w:sz w:val="18"/>
              </w:rPr>
              <w:t>所属</w:t>
            </w:r>
          </w:p>
        </w:tc>
      </w:tr>
      <w:tr w:rsidR="00056FBF" w:rsidRPr="00056FBF" w14:paraId="258B25EE" w14:textId="77777777" w:rsidTr="00CB21CB">
        <w:tc>
          <w:tcPr>
            <w:tcW w:w="2410" w:type="dxa"/>
            <w:shd w:val="clear" w:color="auto" w:fill="auto"/>
            <w:vAlign w:val="center"/>
          </w:tcPr>
          <w:p w14:paraId="46449C47" w14:textId="2A296486" w:rsidR="009955E6" w:rsidRPr="00056FBF" w:rsidRDefault="00513F24" w:rsidP="00C048C0">
            <w:pPr>
              <w:jc w:val="center"/>
              <w:rPr>
                <w:color w:val="000000" w:themeColor="text1"/>
                <w:sz w:val="18"/>
              </w:rPr>
            </w:pPr>
            <w:r w:rsidRPr="00056FBF">
              <w:rPr>
                <w:rFonts w:hint="eastAsia"/>
                <w:color w:val="000000" w:themeColor="text1"/>
                <w:sz w:val="18"/>
              </w:rPr>
              <w:t>三好　庸隆</w:t>
            </w:r>
          </w:p>
        </w:tc>
        <w:tc>
          <w:tcPr>
            <w:tcW w:w="5670" w:type="dxa"/>
            <w:shd w:val="clear" w:color="auto" w:fill="auto"/>
            <w:vAlign w:val="center"/>
          </w:tcPr>
          <w:p w14:paraId="512C24C3" w14:textId="16A6B6EA" w:rsidR="009955E6" w:rsidRPr="00056FBF" w:rsidRDefault="00513F24" w:rsidP="00BC10A8">
            <w:pPr>
              <w:ind w:leftChars="100" w:left="210"/>
              <w:rPr>
                <w:color w:val="000000" w:themeColor="text1"/>
                <w:sz w:val="18"/>
              </w:rPr>
            </w:pPr>
            <w:r w:rsidRPr="00056FBF">
              <w:rPr>
                <w:rFonts w:hint="eastAsia"/>
                <w:color w:val="000000" w:themeColor="text1"/>
                <w:sz w:val="18"/>
              </w:rPr>
              <w:t>武庫川女子大学</w:t>
            </w:r>
            <w:r w:rsidR="00BC10A8" w:rsidRPr="00056FBF">
              <w:rPr>
                <w:rFonts w:hint="eastAsia"/>
                <w:color w:val="000000" w:themeColor="text1"/>
                <w:sz w:val="18"/>
              </w:rPr>
              <w:t xml:space="preserve">　</w:t>
            </w:r>
            <w:r w:rsidRPr="00056FBF">
              <w:rPr>
                <w:rFonts w:hint="eastAsia"/>
                <w:color w:val="000000" w:themeColor="text1"/>
                <w:sz w:val="18"/>
              </w:rPr>
              <w:t>教授</w:t>
            </w:r>
          </w:p>
        </w:tc>
      </w:tr>
      <w:tr w:rsidR="00056FBF" w:rsidRPr="00056FBF" w14:paraId="308BCAF9" w14:textId="77777777" w:rsidTr="00CB21CB">
        <w:tc>
          <w:tcPr>
            <w:tcW w:w="2410" w:type="dxa"/>
            <w:shd w:val="clear" w:color="auto" w:fill="auto"/>
            <w:vAlign w:val="center"/>
          </w:tcPr>
          <w:p w14:paraId="663AF42D" w14:textId="1D913990" w:rsidR="009955E6" w:rsidRPr="00056FBF" w:rsidRDefault="002F2E42" w:rsidP="00C048C0">
            <w:pPr>
              <w:jc w:val="center"/>
              <w:rPr>
                <w:color w:val="000000" w:themeColor="text1"/>
                <w:sz w:val="18"/>
              </w:rPr>
            </w:pPr>
            <w:r w:rsidRPr="00056FBF">
              <w:rPr>
                <w:rFonts w:hint="eastAsia"/>
                <w:color w:val="000000" w:themeColor="text1"/>
                <w:sz w:val="18"/>
              </w:rPr>
              <w:t>若本　和仁</w:t>
            </w:r>
          </w:p>
        </w:tc>
        <w:tc>
          <w:tcPr>
            <w:tcW w:w="5670" w:type="dxa"/>
            <w:shd w:val="clear" w:color="auto" w:fill="auto"/>
            <w:vAlign w:val="center"/>
          </w:tcPr>
          <w:p w14:paraId="7EB63E95" w14:textId="65D947ED" w:rsidR="009955E6" w:rsidRPr="00056FBF" w:rsidRDefault="002F2E42" w:rsidP="00513F24">
            <w:pPr>
              <w:ind w:leftChars="100" w:left="210"/>
              <w:rPr>
                <w:color w:val="000000" w:themeColor="text1"/>
                <w:sz w:val="18"/>
              </w:rPr>
            </w:pPr>
            <w:r w:rsidRPr="00056FBF">
              <w:rPr>
                <w:rFonts w:hint="eastAsia"/>
                <w:color w:val="000000" w:themeColor="text1"/>
                <w:sz w:val="18"/>
              </w:rPr>
              <w:t>大阪大学大学院　准教授</w:t>
            </w:r>
          </w:p>
        </w:tc>
      </w:tr>
      <w:tr w:rsidR="00056FBF" w:rsidRPr="00056FBF" w14:paraId="33FA81A0" w14:textId="77777777" w:rsidTr="00CB21CB">
        <w:tc>
          <w:tcPr>
            <w:tcW w:w="2410" w:type="dxa"/>
            <w:shd w:val="clear" w:color="auto" w:fill="auto"/>
            <w:vAlign w:val="center"/>
          </w:tcPr>
          <w:p w14:paraId="7DF67B35" w14:textId="323170E5" w:rsidR="009955E6" w:rsidRPr="00056FBF" w:rsidRDefault="002F2E42" w:rsidP="00C048C0">
            <w:pPr>
              <w:jc w:val="center"/>
              <w:rPr>
                <w:color w:val="000000" w:themeColor="text1"/>
                <w:sz w:val="18"/>
              </w:rPr>
            </w:pPr>
            <w:r w:rsidRPr="00056FBF">
              <w:rPr>
                <w:rFonts w:hint="eastAsia"/>
                <w:color w:val="000000" w:themeColor="text1"/>
                <w:sz w:val="18"/>
              </w:rPr>
              <w:t>中務　正裕</w:t>
            </w:r>
          </w:p>
        </w:tc>
        <w:tc>
          <w:tcPr>
            <w:tcW w:w="5670" w:type="dxa"/>
            <w:shd w:val="clear" w:color="auto" w:fill="auto"/>
            <w:vAlign w:val="center"/>
          </w:tcPr>
          <w:p w14:paraId="73E1AEC4" w14:textId="2A8F7DAE" w:rsidR="009955E6" w:rsidRPr="00056FBF" w:rsidRDefault="002F2E42" w:rsidP="00513F24">
            <w:pPr>
              <w:ind w:leftChars="100" w:left="210"/>
              <w:rPr>
                <w:color w:val="000000" w:themeColor="text1"/>
                <w:sz w:val="18"/>
              </w:rPr>
            </w:pPr>
            <w:r w:rsidRPr="00056FBF">
              <w:rPr>
                <w:rFonts w:hint="eastAsia"/>
                <w:color w:val="000000" w:themeColor="text1"/>
                <w:sz w:val="18"/>
              </w:rPr>
              <w:t>弁護士法人中央総合法律事務所　弁護士</w:t>
            </w:r>
          </w:p>
        </w:tc>
      </w:tr>
      <w:tr w:rsidR="00056FBF" w:rsidRPr="00056FBF" w14:paraId="7E66BC5E" w14:textId="77777777" w:rsidTr="00CB21CB">
        <w:tc>
          <w:tcPr>
            <w:tcW w:w="2410" w:type="dxa"/>
            <w:shd w:val="clear" w:color="auto" w:fill="auto"/>
            <w:vAlign w:val="center"/>
          </w:tcPr>
          <w:p w14:paraId="6A9CD0F4" w14:textId="7C0B04CE" w:rsidR="002F2E42" w:rsidRPr="00056FBF" w:rsidRDefault="002F2E42" w:rsidP="00C048C0">
            <w:pPr>
              <w:jc w:val="center"/>
              <w:rPr>
                <w:color w:val="000000" w:themeColor="text1"/>
                <w:sz w:val="18"/>
              </w:rPr>
            </w:pPr>
            <w:r w:rsidRPr="00056FBF">
              <w:rPr>
                <w:rFonts w:hint="eastAsia"/>
                <w:color w:val="000000" w:themeColor="text1"/>
                <w:sz w:val="18"/>
              </w:rPr>
              <w:t>清水　和也</w:t>
            </w:r>
          </w:p>
        </w:tc>
        <w:tc>
          <w:tcPr>
            <w:tcW w:w="5670" w:type="dxa"/>
            <w:shd w:val="clear" w:color="auto" w:fill="auto"/>
            <w:vAlign w:val="center"/>
          </w:tcPr>
          <w:p w14:paraId="1D090738" w14:textId="60CE967E" w:rsidR="002F2E42" w:rsidRPr="00056FBF" w:rsidRDefault="002F2E42" w:rsidP="00513F24">
            <w:pPr>
              <w:ind w:leftChars="100" w:left="210"/>
              <w:rPr>
                <w:color w:val="000000" w:themeColor="text1"/>
                <w:sz w:val="18"/>
              </w:rPr>
            </w:pPr>
            <w:r w:rsidRPr="00056FBF">
              <w:rPr>
                <w:rFonts w:hint="eastAsia"/>
                <w:color w:val="000000" w:themeColor="text1"/>
                <w:sz w:val="18"/>
              </w:rPr>
              <w:t>東陽監査法人　公認会計士</w:t>
            </w:r>
          </w:p>
        </w:tc>
      </w:tr>
      <w:tr w:rsidR="00056FBF" w:rsidRPr="00056FBF" w14:paraId="0B49E013" w14:textId="77777777" w:rsidTr="00CB21CB">
        <w:tc>
          <w:tcPr>
            <w:tcW w:w="2410" w:type="dxa"/>
            <w:shd w:val="clear" w:color="auto" w:fill="auto"/>
            <w:vAlign w:val="center"/>
          </w:tcPr>
          <w:p w14:paraId="3F8F403A" w14:textId="1DF3E7DB" w:rsidR="00D5252D" w:rsidRPr="00056FBF" w:rsidRDefault="00513F24" w:rsidP="00C048C0">
            <w:pPr>
              <w:jc w:val="center"/>
              <w:rPr>
                <w:color w:val="000000" w:themeColor="text1"/>
                <w:sz w:val="18"/>
              </w:rPr>
            </w:pPr>
            <w:r w:rsidRPr="00056FBF">
              <w:rPr>
                <w:rFonts w:hint="eastAsia"/>
                <w:color w:val="000000" w:themeColor="text1"/>
                <w:sz w:val="18"/>
              </w:rPr>
              <w:t>田中　利雄</w:t>
            </w:r>
          </w:p>
        </w:tc>
        <w:tc>
          <w:tcPr>
            <w:tcW w:w="5670" w:type="dxa"/>
            <w:shd w:val="clear" w:color="auto" w:fill="auto"/>
            <w:vAlign w:val="center"/>
          </w:tcPr>
          <w:p w14:paraId="759FB75A" w14:textId="1C2A22B4" w:rsidR="00D5252D" w:rsidRPr="00056FBF" w:rsidRDefault="00513F24" w:rsidP="00513F24">
            <w:pPr>
              <w:ind w:leftChars="100" w:left="210"/>
              <w:rPr>
                <w:color w:val="000000" w:themeColor="text1"/>
                <w:sz w:val="18"/>
              </w:rPr>
            </w:pPr>
            <w:r w:rsidRPr="00056FBF">
              <w:rPr>
                <w:rFonts w:hint="eastAsia"/>
                <w:color w:val="000000" w:themeColor="text1"/>
                <w:sz w:val="18"/>
              </w:rPr>
              <w:t>貝塚市副市長</w:t>
            </w:r>
          </w:p>
        </w:tc>
      </w:tr>
      <w:tr w:rsidR="00056FBF" w:rsidRPr="00056FBF" w14:paraId="1ED1180F" w14:textId="77777777" w:rsidTr="00CB21CB">
        <w:tc>
          <w:tcPr>
            <w:tcW w:w="2410" w:type="dxa"/>
            <w:shd w:val="clear" w:color="auto" w:fill="auto"/>
            <w:vAlign w:val="center"/>
          </w:tcPr>
          <w:p w14:paraId="48578C81" w14:textId="23E86858" w:rsidR="00D5252D" w:rsidRPr="00056FBF" w:rsidRDefault="00513F24" w:rsidP="00C048C0">
            <w:pPr>
              <w:jc w:val="center"/>
              <w:rPr>
                <w:color w:val="000000" w:themeColor="text1"/>
                <w:sz w:val="18"/>
              </w:rPr>
            </w:pPr>
            <w:r w:rsidRPr="00056FBF">
              <w:rPr>
                <w:rFonts w:hint="eastAsia"/>
                <w:color w:val="000000" w:themeColor="text1"/>
                <w:sz w:val="18"/>
              </w:rPr>
              <w:t>石﨑　隆弘</w:t>
            </w:r>
          </w:p>
        </w:tc>
        <w:tc>
          <w:tcPr>
            <w:tcW w:w="5670" w:type="dxa"/>
            <w:shd w:val="clear" w:color="auto" w:fill="auto"/>
            <w:vAlign w:val="center"/>
          </w:tcPr>
          <w:p w14:paraId="61B60455" w14:textId="3E3984F1" w:rsidR="00D5252D" w:rsidRPr="00056FBF" w:rsidRDefault="00513F24" w:rsidP="00513F24">
            <w:pPr>
              <w:ind w:leftChars="100" w:left="210"/>
              <w:rPr>
                <w:color w:val="000000" w:themeColor="text1"/>
                <w:sz w:val="18"/>
              </w:rPr>
            </w:pPr>
            <w:r w:rsidRPr="00056FBF">
              <w:rPr>
                <w:rFonts w:hint="eastAsia"/>
                <w:color w:val="000000" w:themeColor="text1"/>
                <w:sz w:val="18"/>
              </w:rPr>
              <w:t>貝塚市副市長</w:t>
            </w:r>
          </w:p>
        </w:tc>
      </w:tr>
      <w:tr w:rsidR="002F2E42" w:rsidRPr="00056FBF" w14:paraId="2A4A2B12" w14:textId="77777777" w:rsidTr="00CB21CB">
        <w:tc>
          <w:tcPr>
            <w:tcW w:w="2410" w:type="dxa"/>
            <w:shd w:val="clear" w:color="auto" w:fill="auto"/>
            <w:vAlign w:val="center"/>
          </w:tcPr>
          <w:p w14:paraId="22826680" w14:textId="4F62E8AB" w:rsidR="002F2E42" w:rsidRPr="00056FBF" w:rsidRDefault="002F2E42" w:rsidP="00C048C0">
            <w:pPr>
              <w:jc w:val="center"/>
              <w:rPr>
                <w:color w:val="000000" w:themeColor="text1"/>
                <w:sz w:val="18"/>
              </w:rPr>
            </w:pPr>
            <w:r w:rsidRPr="00056FBF">
              <w:rPr>
                <w:rFonts w:hint="eastAsia"/>
                <w:color w:val="000000" w:themeColor="text1"/>
                <w:sz w:val="18"/>
              </w:rPr>
              <w:t>鈴木　司郎</w:t>
            </w:r>
          </w:p>
        </w:tc>
        <w:tc>
          <w:tcPr>
            <w:tcW w:w="5670" w:type="dxa"/>
            <w:shd w:val="clear" w:color="auto" w:fill="auto"/>
            <w:vAlign w:val="center"/>
          </w:tcPr>
          <w:p w14:paraId="7FA2F97D" w14:textId="0272E683" w:rsidR="002F2E42" w:rsidRPr="00056FBF" w:rsidRDefault="002F2E42" w:rsidP="00513F24">
            <w:pPr>
              <w:ind w:leftChars="100" w:left="210"/>
              <w:rPr>
                <w:color w:val="000000" w:themeColor="text1"/>
                <w:sz w:val="18"/>
              </w:rPr>
            </w:pPr>
            <w:r w:rsidRPr="00056FBF">
              <w:rPr>
                <w:rFonts w:hint="eastAsia"/>
                <w:color w:val="000000" w:themeColor="text1"/>
                <w:sz w:val="18"/>
              </w:rPr>
              <w:t>貝塚市教育長</w:t>
            </w:r>
          </w:p>
        </w:tc>
      </w:tr>
    </w:tbl>
    <w:p w14:paraId="10EA5D62" w14:textId="2C63247F" w:rsidR="005E231F" w:rsidRPr="00056FBF" w:rsidRDefault="005E231F" w:rsidP="004B49D8">
      <w:pPr>
        <w:pStyle w:val="25"/>
        <w:ind w:left="525" w:firstLine="210"/>
        <w:rPr>
          <w:color w:val="000000" w:themeColor="text1"/>
        </w:rPr>
      </w:pPr>
    </w:p>
    <w:p w14:paraId="7C152DE9" w14:textId="6204025E" w:rsidR="00614F9C" w:rsidRPr="00056FBF" w:rsidRDefault="00614F9C" w:rsidP="00BC10A8">
      <w:pPr>
        <w:pStyle w:val="afff0"/>
        <w:rPr>
          <w:color w:val="000000" w:themeColor="text1"/>
        </w:rPr>
      </w:pPr>
      <w:r w:rsidRPr="00056FBF">
        <w:rPr>
          <w:rFonts w:hint="eastAsia"/>
          <w:color w:val="000000" w:themeColor="text1"/>
        </w:rPr>
        <w:t>参加者が故意に委員に接触し、不正行為を行ったと認められる場合は、審査対象から除外することとする。</w:t>
      </w:r>
    </w:p>
    <w:p w14:paraId="727BEC88" w14:textId="5FC46695" w:rsidR="009955E6" w:rsidRPr="00056FBF" w:rsidRDefault="00614F9C" w:rsidP="00BC10A8">
      <w:pPr>
        <w:pStyle w:val="afff0"/>
        <w:rPr>
          <w:color w:val="000000" w:themeColor="text1"/>
        </w:rPr>
      </w:pPr>
      <w:r w:rsidRPr="00056FBF">
        <w:rPr>
          <w:rFonts w:hint="eastAsia"/>
          <w:color w:val="000000" w:themeColor="text1"/>
        </w:rPr>
        <w:t>なお、民間事業者の募集、審</w:t>
      </w:r>
      <w:r w:rsidR="00EC7D5A" w:rsidRPr="00056FBF">
        <w:rPr>
          <w:rFonts w:hint="eastAsia"/>
          <w:color w:val="000000" w:themeColor="text1"/>
        </w:rPr>
        <w:t>査及び優先交渉権者の決定の過程において、参加者が無い又は</w:t>
      </w:r>
      <w:r w:rsidRPr="00056FBF">
        <w:rPr>
          <w:rFonts w:hint="eastAsia"/>
          <w:color w:val="000000" w:themeColor="text1"/>
        </w:rPr>
        <w:t>いずれの参加者も公的財政負担の縮減の達成が見込めない等の理由により、本事業をPFI事業者が実施することが適当でないと判断された場合には、優先交渉権者を決定せず、特定事業の選定を取り消すこととし、その旨を速やかに公表する。</w:t>
      </w:r>
    </w:p>
    <w:p w14:paraId="698A45E7" w14:textId="2D14BAAE" w:rsidR="00614F9C" w:rsidRPr="00056FBF" w:rsidRDefault="00614F9C" w:rsidP="00614F9C">
      <w:pPr>
        <w:pStyle w:val="25"/>
        <w:ind w:left="525" w:firstLine="210"/>
        <w:rPr>
          <w:color w:val="000000" w:themeColor="text1"/>
        </w:rPr>
      </w:pPr>
    </w:p>
    <w:p w14:paraId="0A4FC26A" w14:textId="38B22DC8" w:rsidR="004C5562" w:rsidRPr="00056FBF" w:rsidRDefault="00BC10A8" w:rsidP="00CD262D">
      <w:pPr>
        <w:pStyle w:val="3"/>
        <w:rPr>
          <w:color w:val="000000" w:themeColor="text1"/>
        </w:rPr>
      </w:pPr>
      <w:r w:rsidRPr="00056FBF">
        <w:rPr>
          <w:rFonts w:hint="eastAsia"/>
          <w:color w:val="000000" w:themeColor="text1"/>
        </w:rPr>
        <w:t>（２）</w:t>
      </w:r>
      <w:r w:rsidR="004C5562" w:rsidRPr="00056FBF">
        <w:rPr>
          <w:rFonts w:hint="eastAsia"/>
          <w:color w:val="000000" w:themeColor="text1"/>
        </w:rPr>
        <w:t>選定の方法</w:t>
      </w:r>
    </w:p>
    <w:p w14:paraId="30E21036" w14:textId="61076624" w:rsidR="004C5562" w:rsidRPr="00056FBF" w:rsidRDefault="00EC7D5A" w:rsidP="00BC10A8">
      <w:pPr>
        <w:pStyle w:val="afff0"/>
        <w:rPr>
          <w:color w:val="000000" w:themeColor="text1"/>
        </w:rPr>
      </w:pPr>
      <w:r w:rsidRPr="00056FBF">
        <w:rPr>
          <w:rFonts w:hint="eastAsia"/>
          <w:color w:val="000000" w:themeColor="text1"/>
        </w:rPr>
        <w:t>事業者</w:t>
      </w:r>
      <w:r w:rsidR="004C5562" w:rsidRPr="00056FBF">
        <w:rPr>
          <w:rFonts w:hint="eastAsia"/>
          <w:color w:val="000000" w:themeColor="text1"/>
        </w:rPr>
        <w:t>選定委員会</w:t>
      </w:r>
      <w:r w:rsidRPr="00056FBF">
        <w:rPr>
          <w:rFonts w:hint="eastAsia"/>
          <w:color w:val="000000" w:themeColor="text1"/>
        </w:rPr>
        <w:t>において、「</w:t>
      </w:r>
      <w:r w:rsidR="00AF05FA" w:rsidRPr="00056FBF">
        <w:rPr>
          <w:rFonts w:hint="eastAsia"/>
          <w:color w:val="000000" w:themeColor="text1"/>
        </w:rPr>
        <w:t>募集要項</w:t>
      </w:r>
      <w:r w:rsidRPr="00056FBF">
        <w:rPr>
          <w:rFonts w:hint="eastAsia"/>
          <w:color w:val="000000" w:themeColor="text1"/>
        </w:rPr>
        <w:t>別紙２ 優先交渉権者選定基準」</w:t>
      </w:r>
      <w:r w:rsidR="004C5562" w:rsidRPr="00056FBF">
        <w:rPr>
          <w:rFonts w:hint="eastAsia"/>
          <w:color w:val="000000" w:themeColor="text1"/>
        </w:rPr>
        <w:t>に基づき、</w:t>
      </w:r>
      <w:r w:rsidRPr="00056FBF">
        <w:rPr>
          <w:rFonts w:hint="eastAsia"/>
          <w:color w:val="000000" w:themeColor="text1"/>
        </w:rPr>
        <w:t>選定す</w:t>
      </w:r>
      <w:r w:rsidR="004C5562" w:rsidRPr="00056FBF">
        <w:rPr>
          <w:rFonts w:hint="eastAsia"/>
          <w:color w:val="000000" w:themeColor="text1"/>
        </w:rPr>
        <w:t>る。</w:t>
      </w:r>
    </w:p>
    <w:p w14:paraId="6B94A7D4" w14:textId="5A1E69A4" w:rsidR="004C5562" w:rsidRPr="00056FBF" w:rsidRDefault="004C5562" w:rsidP="00BC10A8">
      <w:pPr>
        <w:pStyle w:val="afff0"/>
        <w:rPr>
          <w:color w:val="000000" w:themeColor="text1"/>
        </w:rPr>
      </w:pPr>
      <w:r w:rsidRPr="00056FBF">
        <w:rPr>
          <w:rFonts w:hint="eastAsia"/>
          <w:color w:val="000000" w:themeColor="text1"/>
        </w:rPr>
        <w:t>なお、応募者が1</w:t>
      </w:r>
      <w:r w:rsidR="009A29A5" w:rsidRPr="00056FBF">
        <w:rPr>
          <w:rFonts w:hint="eastAsia"/>
          <w:color w:val="000000" w:themeColor="text1"/>
        </w:rPr>
        <w:t>グループのみの場合でも、本プロポーザ</w:t>
      </w:r>
      <w:r w:rsidR="008A790E" w:rsidRPr="00056FBF">
        <w:rPr>
          <w:rFonts w:hint="eastAsia"/>
          <w:color w:val="000000" w:themeColor="text1"/>
        </w:rPr>
        <w:t>ル</w:t>
      </w:r>
      <w:r w:rsidRPr="00056FBF">
        <w:rPr>
          <w:rFonts w:hint="eastAsia"/>
          <w:color w:val="000000" w:themeColor="text1"/>
        </w:rPr>
        <w:t>は有効に成立するものとする。</w:t>
      </w:r>
    </w:p>
    <w:p w14:paraId="555E7A33" w14:textId="77777777" w:rsidR="004C5562" w:rsidRPr="00056FBF" w:rsidRDefault="004C5562" w:rsidP="004C5562">
      <w:pPr>
        <w:pStyle w:val="25"/>
        <w:ind w:left="525" w:firstLine="210"/>
        <w:rPr>
          <w:color w:val="000000" w:themeColor="text1"/>
        </w:rPr>
      </w:pPr>
    </w:p>
    <w:p w14:paraId="40F76368" w14:textId="7609E38A" w:rsidR="004C5562" w:rsidRPr="00056FBF" w:rsidRDefault="00BC10A8" w:rsidP="00CD262D">
      <w:pPr>
        <w:pStyle w:val="3"/>
        <w:rPr>
          <w:color w:val="000000" w:themeColor="text1"/>
        </w:rPr>
      </w:pPr>
      <w:r w:rsidRPr="00056FBF">
        <w:rPr>
          <w:rFonts w:hint="eastAsia"/>
          <w:color w:val="000000" w:themeColor="text1"/>
        </w:rPr>
        <w:t>（３）</w:t>
      </w:r>
      <w:r w:rsidR="004C5562" w:rsidRPr="00056FBF">
        <w:rPr>
          <w:rFonts w:hint="eastAsia"/>
          <w:color w:val="000000" w:themeColor="text1"/>
        </w:rPr>
        <w:t>優先交渉権者等の決定及び公表</w:t>
      </w:r>
    </w:p>
    <w:p w14:paraId="6DAD5C21" w14:textId="62D16E48" w:rsidR="004C5562" w:rsidRPr="00056FBF" w:rsidRDefault="00C80745" w:rsidP="000E0164">
      <w:pPr>
        <w:pStyle w:val="4"/>
        <w:rPr>
          <w:color w:val="000000" w:themeColor="text1"/>
        </w:rPr>
      </w:pPr>
      <w:r w:rsidRPr="00056FBF">
        <w:rPr>
          <w:rFonts w:hint="eastAsia"/>
          <w:color w:val="000000" w:themeColor="text1"/>
        </w:rPr>
        <w:t xml:space="preserve">①　</w:t>
      </w:r>
      <w:r w:rsidR="004C5562" w:rsidRPr="00056FBF">
        <w:rPr>
          <w:rFonts w:hint="eastAsia"/>
          <w:color w:val="000000" w:themeColor="text1"/>
        </w:rPr>
        <w:t>優先交渉権者等の決定</w:t>
      </w:r>
    </w:p>
    <w:p w14:paraId="2EB4458A" w14:textId="77777777" w:rsidR="004C5562" w:rsidRPr="00056FBF" w:rsidRDefault="004C5562" w:rsidP="00C80745">
      <w:pPr>
        <w:pStyle w:val="afff0"/>
        <w:ind w:leftChars="300" w:left="630"/>
        <w:rPr>
          <w:color w:val="000000" w:themeColor="text1"/>
        </w:rPr>
      </w:pPr>
      <w:r w:rsidRPr="00056FBF">
        <w:rPr>
          <w:rFonts w:hint="eastAsia"/>
          <w:color w:val="000000" w:themeColor="text1"/>
        </w:rPr>
        <w:t>市は、(２)の審査結果を踏まえ、優先交渉権者及び次点交渉権者を決定する。</w:t>
      </w:r>
    </w:p>
    <w:p w14:paraId="54DC9A2B" w14:textId="3BB79C46" w:rsidR="004C5562" w:rsidRPr="00056FBF" w:rsidRDefault="00C80745" w:rsidP="000E0164">
      <w:pPr>
        <w:pStyle w:val="4"/>
        <w:rPr>
          <w:color w:val="000000" w:themeColor="text1"/>
        </w:rPr>
      </w:pPr>
      <w:r w:rsidRPr="00056FBF">
        <w:rPr>
          <w:rFonts w:hint="eastAsia"/>
          <w:color w:val="000000" w:themeColor="text1"/>
        </w:rPr>
        <w:t xml:space="preserve">②　</w:t>
      </w:r>
      <w:r w:rsidR="004C5562" w:rsidRPr="00056FBF">
        <w:rPr>
          <w:rFonts w:hint="eastAsia"/>
          <w:color w:val="000000" w:themeColor="text1"/>
        </w:rPr>
        <w:t>結果及び評価の公表</w:t>
      </w:r>
    </w:p>
    <w:p w14:paraId="0F4A7A8F" w14:textId="11D309D9" w:rsidR="004C5562" w:rsidRPr="00056FBF" w:rsidRDefault="009A29A5" w:rsidP="00C80745">
      <w:pPr>
        <w:pStyle w:val="afff0"/>
        <w:ind w:leftChars="300" w:left="630"/>
        <w:rPr>
          <w:color w:val="000000" w:themeColor="text1"/>
        </w:rPr>
      </w:pPr>
      <w:r w:rsidRPr="00056FBF">
        <w:rPr>
          <w:rFonts w:hint="eastAsia"/>
          <w:color w:val="000000" w:themeColor="text1"/>
        </w:rPr>
        <w:t>本プロポー</w:t>
      </w:r>
      <w:r w:rsidR="008A790E" w:rsidRPr="00056FBF">
        <w:rPr>
          <w:rFonts w:hint="eastAsia"/>
          <w:color w:val="000000" w:themeColor="text1"/>
        </w:rPr>
        <w:t>ザル</w:t>
      </w:r>
      <w:r w:rsidRPr="00056FBF">
        <w:rPr>
          <w:rFonts w:hint="eastAsia"/>
          <w:color w:val="000000" w:themeColor="text1"/>
        </w:rPr>
        <w:t>の</w:t>
      </w:r>
      <w:r w:rsidR="004C5562" w:rsidRPr="00056FBF">
        <w:rPr>
          <w:rFonts w:hint="eastAsia"/>
          <w:color w:val="000000" w:themeColor="text1"/>
        </w:rPr>
        <w:t>結果は、</w:t>
      </w:r>
      <w:r w:rsidR="00C06E1E" w:rsidRPr="00056FBF">
        <w:rPr>
          <w:rFonts w:hint="eastAsia"/>
          <w:color w:val="000000" w:themeColor="text1"/>
        </w:rPr>
        <w:t>2019年</w:t>
      </w:r>
      <w:r w:rsidR="00E50DD2" w:rsidRPr="00056FBF">
        <w:rPr>
          <w:rFonts w:hint="eastAsia"/>
          <w:color w:val="000000" w:themeColor="text1"/>
        </w:rPr>
        <w:t>９</w:t>
      </w:r>
      <w:r w:rsidR="004C5562" w:rsidRPr="00056FBF">
        <w:rPr>
          <w:rFonts w:hint="eastAsia"/>
          <w:color w:val="000000" w:themeColor="text1"/>
        </w:rPr>
        <w:t>月</w:t>
      </w:r>
      <w:r w:rsidR="00EE72B2" w:rsidRPr="00056FBF">
        <w:rPr>
          <w:rFonts w:hint="eastAsia"/>
          <w:color w:val="000000" w:themeColor="text1"/>
        </w:rPr>
        <w:t>上旬</w:t>
      </w:r>
      <w:r w:rsidR="004C5562" w:rsidRPr="00056FBF">
        <w:rPr>
          <w:rFonts w:hint="eastAsia"/>
          <w:color w:val="000000" w:themeColor="text1"/>
        </w:rPr>
        <w:t>に</w:t>
      </w:r>
      <w:r w:rsidR="00800DA1" w:rsidRPr="00056FBF">
        <w:rPr>
          <w:rFonts w:hint="eastAsia"/>
          <w:color w:val="000000" w:themeColor="text1"/>
        </w:rPr>
        <w:t>資格審査において適格とされた応募者</w:t>
      </w:r>
      <w:r w:rsidR="004C5562" w:rsidRPr="00056FBF">
        <w:rPr>
          <w:rFonts w:hint="eastAsia"/>
          <w:color w:val="000000" w:themeColor="text1"/>
        </w:rPr>
        <w:t>の代表企業全てに文書で通知し、併せて審査結果を</w:t>
      </w:r>
      <w:r w:rsidR="00800DA1" w:rsidRPr="00056FBF">
        <w:rPr>
          <w:rFonts w:hint="eastAsia"/>
          <w:color w:val="000000" w:themeColor="text1"/>
        </w:rPr>
        <w:t>市</w:t>
      </w:r>
      <w:r w:rsidR="004C5562" w:rsidRPr="00056FBF">
        <w:rPr>
          <w:rFonts w:hint="eastAsia"/>
          <w:color w:val="000000" w:themeColor="text1"/>
        </w:rPr>
        <w:t>のホームページで公表する。なお、電話等による問合せには応じない。</w:t>
      </w:r>
    </w:p>
    <w:p w14:paraId="08B1E2C8" w14:textId="513FBBF0" w:rsidR="003032D0" w:rsidRPr="00056FBF" w:rsidRDefault="003032D0" w:rsidP="00CD262D">
      <w:pPr>
        <w:pStyle w:val="105"/>
        <w:rPr>
          <w:color w:val="000000" w:themeColor="text1"/>
        </w:rPr>
      </w:pPr>
      <w:bookmarkStart w:id="71" w:name="_Toc72474651"/>
      <w:bookmarkEnd w:id="60"/>
      <w:bookmarkEnd w:id="61"/>
      <w:r w:rsidRPr="00056FBF">
        <w:rPr>
          <w:color w:val="000000" w:themeColor="text1"/>
        </w:rPr>
        <w:br w:type="page"/>
      </w:r>
      <w:bookmarkEnd w:id="71"/>
    </w:p>
    <w:p w14:paraId="2B55C562" w14:textId="6AAE5BD5" w:rsidR="003032D0" w:rsidRPr="00056FBF" w:rsidRDefault="00C80745" w:rsidP="00C80745">
      <w:pPr>
        <w:pStyle w:val="1"/>
        <w:rPr>
          <w:color w:val="000000" w:themeColor="text1"/>
          <w:kern w:val="0"/>
        </w:rPr>
      </w:pPr>
      <w:bookmarkStart w:id="72" w:name="_Toc533181491"/>
      <w:bookmarkStart w:id="73" w:name="_Toc4492205"/>
      <w:r w:rsidRPr="00056FBF">
        <w:rPr>
          <w:rFonts w:hint="eastAsia"/>
          <w:color w:val="000000" w:themeColor="text1"/>
        </w:rPr>
        <w:t xml:space="preserve">第４　</w:t>
      </w:r>
      <w:r w:rsidR="003032D0" w:rsidRPr="00056FBF">
        <w:rPr>
          <w:color w:val="000000" w:themeColor="text1"/>
        </w:rPr>
        <w:t>公</w:t>
      </w:r>
      <w:r w:rsidR="008A790E" w:rsidRPr="00056FBF">
        <w:rPr>
          <w:color w:val="000000" w:themeColor="text1"/>
        </w:rPr>
        <w:t>共施設等の立地</w:t>
      </w:r>
      <w:r w:rsidR="008A790E" w:rsidRPr="00056FBF">
        <w:rPr>
          <w:rFonts w:hint="eastAsia"/>
          <w:color w:val="000000" w:themeColor="text1"/>
        </w:rPr>
        <w:t>、</w:t>
      </w:r>
      <w:r w:rsidR="003032D0" w:rsidRPr="00056FBF">
        <w:rPr>
          <w:color w:val="000000" w:themeColor="text1"/>
        </w:rPr>
        <w:t>規模及び配置に関する事項</w:t>
      </w:r>
      <w:bookmarkEnd w:id="72"/>
      <w:bookmarkEnd w:id="73"/>
    </w:p>
    <w:p w14:paraId="14821952" w14:textId="3E05E155" w:rsidR="003032D0" w:rsidRPr="00056FBF" w:rsidRDefault="00C80745" w:rsidP="00CD262D">
      <w:pPr>
        <w:pStyle w:val="2"/>
      </w:pPr>
      <w:bookmarkStart w:id="74" w:name="_Toc533181492"/>
      <w:bookmarkStart w:id="75" w:name="_Toc4492206"/>
      <w:r w:rsidRPr="00056FBF">
        <w:rPr>
          <w:rFonts w:hint="eastAsia"/>
        </w:rPr>
        <w:t>１．</w:t>
      </w:r>
      <w:r w:rsidR="004E35F4" w:rsidRPr="00056FBF">
        <w:rPr>
          <w:rFonts w:hint="eastAsia"/>
        </w:rPr>
        <w:t>施設の立地条件</w:t>
      </w:r>
      <w:r w:rsidR="00347729" w:rsidRPr="00056FBF">
        <w:rPr>
          <w:rFonts w:hint="eastAsia"/>
        </w:rPr>
        <w:t>及び整備の概要</w:t>
      </w:r>
      <w:bookmarkEnd w:id="74"/>
      <w:bookmarkEnd w:id="75"/>
    </w:p>
    <w:p w14:paraId="5E1214A9" w14:textId="25FFE7B6" w:rsidR="00714D79" w:rsidRPr="00056FBF" w:rsidRDefault="00C80745" w:rsidP="00CD262D">
      <w:pPr>
        <w:pStyle w:val="3"/>
        <w:rPr>
          <w:color w:val="000000" w:themeColor="text1"/>
        </w:rPr>
      </w:pPr>
      <w:r w:rsidRPr="00056FBF">
        <w:rPr>
          <w:rFonts w:hint="eastAsia"/>
          <w:color w:val="000000" w:themeColor="text1"/>
        </w:rPr>
        <w:t>（１）</w:t>
      </w:r>
      <w:r w:rsidR="00DD2330" w:rsidRPr="00056FBF">
        <w:rPr>
          <w:rFonts w:hint="eastAsia"/>
          <w:color w:val="000000" w:themeColor="text1"/>
        </w:rPr>
        <w:t>位置及び基本的条件</w:t>
      </w:r>
    </w:p>
    <w:p w14:paraId="46A4D1C9" w14:textId="65CB3D69" w:rsidR="00D007BC" w:rsidRPr="00056FBF" w:rsidRDefault="00EA410D" w:rsidP="00C80745">
      <w:pPr>
        <w:pStyle w:val="afff0"/>
        <w:rPr>
          <w:color w:val="000000" w:themeColor="text1"/>
        </w:rPr>
      </w:pPr>
      <w:r w:rsidRPr="00056FBF">
        <w:rPr>
          <w:rFonts w:hint="eastAsia"/>
          <w:color w:val="000000" w:themeColor="text1"/>
        </w:rPr>
        <w:t>事業用地の基本的な条件は次のとおり</w:t>
      </w:r>
      <w:r w:rsidR="001D4C97" w:rsidRPr="00056FBF">
        <w:rPr>
          <w:rFonts w:hint="eastAsia"/>
          <w:color w:val="000000" w:themeColor="text1"/>
        </w:rPr>
        <w:t>である。事業用地の位置は「</w:t>
      </w:r>
      <w:r w:rsidR="00AF05FA" w:rsidRPr="00056FBF">
        <w:rPr>
          <w:rFonts w:hint="eastAsia"/>
          <w:color w:val="000000" w:themeColor="text1"/>
        </w:rPr>
        <w:t>募集要項</w:t>
      </w:r>
      <w:r w:rsidR="001D4C97" w:rsidRPr="00056FBF">
        <w:rPr>
          <w:rFonts w:hint="eastAsia"/>
          <w:color w:val="000000" w:themeColor="text1"/>
        </w:rPr>
        <w:t>別紙</w:t>
      </w:r>
      <w:r w:rsidR="00B8416D" w:rsidRPr="00056FBF">
        <w:rPr>
          <w:rFonts w:hint="eastAsia"/>
          <w:color w:val="000000" w:themeColor="text1"/>
        </w:rPr>
        <w:t xml:space="preserve">１ 要求水準書　</w:t>
      </w:r>
      <w:r w:rsidR="007266D5" w:rsidRPr="00056FBF">
        <w:rPr>
          <w:rFonts w:hint="eastAsia"/>
          <w:color w:val="000000" w:themeColor="text1"/>
        </w:rPr>
        <w:t xml:space="preserve">別紙１ </w:t>
      </w:r>
      <w:r w:rsidR="001D4C97" w:rsidRPr="00056FBF">
        <w:rPr>
          <w:rFonts w:hint="eastAsia"/>
          <w:color w:val="000000" w:themeColor="text1"/>
        </w:rPr>
        <w:t>事業用地付近見取図」に、事業用地の現況は</w:t>
      </w:r>
      <w:bookmarkStart w:id="76" w:name="_Hlk3135098"/>
      <w:r w:rsidR="001D4C97" w:rsidRPr="00056FBF">
        <w:rPr>
          <w:rFonts w:hint="eastAsia"/>
          <w:color w:val="000000" w:themeColor="text1"/>
        </w:rPr>
        <w:t>「</w:t>
      </w:r>
      <w:bookmarkStart w:id="77" w:name="_Hlk2025343"/>
      <w:r w:rsidR="00AF05FA" w:rsidRPr="00056FBF">
        <w:rPr>
          <w:rFonts w:hint="eastAsia"/>
          <w:color w:val="000000" w:themeColor="text1"/>
        </w:rPr>
        <w:t>募集要項</w:t>
      </w:r>
      <w:r w:rsidR="00B8416D" w:rsidRPr="00056FBF">
        <w:rPr>
          <w:rFonts w:hint="eastAsia"/>
          <w:color w:val="000000" w:themeColor="text1"/>
        </w:rPr>
        <w:t xml:space="preserve">別紙１ </w:t>
      </w:r>
      <w:r w:rsidR="00D37B87" w:rsidRPr="00056FBF">
        <w:rPr>
          <w:rFonts w:hint="eastAsia"/>
          <w:color w:val="000000" w:themeColor="text1"/>
        </w:rPr>
        <w:t>要求水準書　別紙</w:t>
      </w:r>
      <w:bookmarkEnd w:id="77"/>
      <w:r w:rsidR="007266D5" w:rsidRPr="00056FBF">
        <w:rPr>
          <w:rFonts w:hint="eastAsia"/>
          <w:color w:val="000000" w:themeColor="text1"/>
        </w:rPr>
        <w:t xml:space="preserve">２ </w:t>
      </w:r>
      <w:r w:rsidR="00D007BC" w:rsidRPr="00056FBF">
        <w:rPr>
          <w:rFonts w:hint="eastAsia"/>
          <w:color w:val="000000" w:themeColor="text1"/>
        </w:rPr>
        <w:t>事業用地現況図」</w:t>
      </w:r>
      <w:bookmarkEnd w:id="76"/>
      <w:r w:rsidR="00D007BC" w:rsidRPr="00056FBF">
        <w:rPr>
          <w:rFonts w:hint="eastAsia"/>
          <w:color w:val="000000" w:themeColor="text1"/>
        </w:rPr>
        <w:t>に示す。</w:t>
      </w:r>
    </w:p>
    <w:p w14:paraId="4DF300FF" w14:textId="7F303822" w:rsidR="00CF2BA2" w:rsidRPr="00056FBF" w:rsidRDefault="00FC3BDA" w:rsidP="00C80745">
      <w:pPr>
        <w:pStyle w:val="afff2"/>
        <w:rPr>
          <w:color w:val="000000" w:themeColor="text1"/>
        </w:rPr>
      </w:pPr>
      <w:r w:rsidRPr="00056FBF">
        <w:rPr>
          <w:rFonts w:hint="eastAsia"/>
          <w:color w:val="000000" w:themeColor="text1"/>
        </w:rPr>
        <w:t>表：</w:t>
      </w:r>
      <w:r w:rsidR="00167F9C" w:rsidRPr="00056FBF">
        <w:rPr>
          <w:rFonts w:hint="eastAsia"/>
          <w:color w:val="000000" w:themeColor="text1"/>
        </w:rPr>
        <w:t>事業用地の基本的</w:t>
      </w:r>
      <w:r w:rsidR="00CF2BA2" w:rsidRPr="00056FBF">
        <w:rPr>
          <w:rFonts w:hint="eastAsia"/>
          <w:color w:val="000000" w:themeColor="text1"/>
        </w:rPr>
        <w:t>条件</w:t>
      </w:r>
    </w:p>
    <w:tbl>
      <w:tblPr>
        <w:tblStyle w:val="aff1"/>
        <w:tblW w:w="8724" w:type="dxa"/>
        <w:tblInd w:w="562" w:type="dxa"/>
        <w:tblLook w:val="04A0" w:firstRow="1" w:lastRow="0" w:firstColumn="1" w:lastColumn="0" w:noHBand="0" w:noVBand="1"/>
      </w:tblPr>
      <w:tblGrid>
        <w:gridCol w:w="2127"/>
        <w:gridCol w:w="6597"/>
      </w:tblGrid>
      <w:tr w:rsidR="00056FBF" w:rsidRPr="00056FBF" w14:paraId="349FDA0C" w14:textId="77777777" w:rsidTr="00800DA1">
        <w:tc>
          <w:tcPr>
            <w:tcW w:w="2127" w:type="dxa"/>
          </w:tcPr>
          <w:p w14:paraId="57339576" w14:textId="77777777" w:rsidR="00D007BC" w:rsidRPr="00056FBF" w:rsidRDefault="00D007BC" w:rsidP="00CF2BA2">
            <w:pPr>
              <w:rPr>
                <w:rFonts w:ascii="ＭＳ 明朝" w:hAnsi="ＭＳ 明朝"/>
                <w:color w:val="000000" w:themeColor="text1"/>
                <w:sz w:val="18"/>
              </w:rPr>
            </w:pPr>
            <w:r w:rsidRPr="00056FBF">
              <w:rPr>
                <w:rFonts w:ascii="ＭＳ 明朝" w:hAnsi="ＭＳ 明朝" w:hint="eastAsia"/>
                <w:color w:val="000000" w:themeColor="text1"/>
                <w:sz w:val="18"/>
              </w:rPr>
              <w:t>所在地</w:t>
            </w:r>
          </w:p>
        </w:tc>
        <w:tc>
          <w:tcPr>
            <w:tcW w:w="6597" w:type="dxa"/>
          </w:tcPr>
          <w:p w14:paraId="70F9A79B" w14:textId="77777777" w:rsidR="00D007BC" w:rsidRPr="00056FBF" w:rsidRDefault="00D007BC" w:rsidP="00CF2BA2">
            <w:pPr>
              <w:rPr>
                <w:rFonts w:ascii="ＭＳ 明朝" w:hAnsi="ＭＳ 明朝"/>
                <w:color w:val="000000" w:themeColor="text1"/>
                <w:sz w:val="18"/>
              </w:rPr>
            </w:pPr>
            <w:r w:rsidRPr="00056FBF">
              <w:rPr>
                <w:rFonts w:ascii="ＭＳ 明朝" w:hAnsi="ＭＳ 明朝" w:hint="eastAsia"/>
                <w:color w:val="000000" w:themeColor="text1"/>
                <w:sz w:val="18"/>
              </w:rPr>
              <w:t>大阪府貝塚市畠中1丁目17番1号他</w:t>
            </w:r>
          </w:p>
        </w:tc>
      </w:tr>
      <w:tr w:rsidR="00056FBF" w:rsidRPr="00056FBF" w14:paraId="68AA2943" w14:textId="77777777" w:rsidTr="00800DA1">
        <w:tc>
          <w:tcPr>
            <w:tcW w:w="2127" w:type="dxa"/>
          </w:tcPr>
          <w:p w14:paraId="737CD832" w14:textId="77777777" w:rsidR="00D007BC" w:rsidRPr="00056FBF" w:rsidRDefault="00D007BC" w:rsidP="00CF2BA2">
            <w:pPr>
              <w:rPr>
                <w:rFonts w:ascii="ＭＳ 明朝" w:hAnsi="ＭＳ 明朝"/>
                <w:color w:val="000000" w:themeColor="text1"/>
                <w:sz w:val="18"/>
              </w:rPr>
            </w:pPr>
            <w:r w:rsidRPr="00056FBF">
              <w:rPr>
                <w:rFonts w:ascii="ＭＳ 明朝" w:hAnsi="ＭＳ 明朝" w:hint="eastAsia"/>
                <w:color w:val="000000" w:themeColor="text1"/>
                <w:sz w:val="18"/>
              </w:rPr>
              <w:t>事業用地面積</w:t>
            </w:r>
          </w:p>
        </w:tc>
        <w:tc>
          <w:tcPr>
            <w:tcW w:w="6597" w:type="dxa"/>
          </w:tcPr>
          <w:p w14:paraId="177EEE34" w14:textId="0B465FF3" w:rsidR="00D007BC" w:rsidRPr="00056FBF" w:rsidRDefault="00D007BC" w:rsidP="00CF2BA2">
            <w:pPr>
              <w:rPr>
                <w:rFonts w:ascii="ＭＳ 明朝" w:hAnsi="ＭＳ 明朝"/>
                <w:color w:val="000000" w:themeColor="text1"/>
                <w:sz w:val="18"/>
              </w:rPr>
            </w:pPr>
            <w:r w:rsidRPr="00056FBF">
              <w:rPr>
                <w:rFonts w:ascii="ＭＳ 明朝" w:hAnsi="ＭＳ 明朝" w:hint="eastAsia"/>
                <w:color w:val="000000" w:themeColor="text1"/>
                <w:sz w:val="18"/>
              </w:rPr>
              <w:t>事業用地：</w:t>
            </w:r>
            <w:r w:rsidR="005F287E" w:rsidRPr="00056FBF">
              <w:rPr>
                <w:rFonts w:ascii="ＭＳ 明朝" w:hAnsi="ＭＳ 明朝" w:hint="eastAsia"/>
                <w:color w:val="000000" w:themeColor="text1"/>
                <w:sz w:val="18"/>
              </w:rPr>
              <w:t>約49,500</w:t>
            </w:r>
            <w:r w:rsidRPr="00056FBF">
              <w:rPr>
                <w:rFonts w:ascii="ＭＳ 明朝" w:hAnsi="ＭＳ 明朝" w:hint="eastAsia"/>
                <w:color w:val="000000" w:themeColor="text1"/>
                <w:sz w:val="18"/>
              </w:rPr>
              <w:t>㎡</w:t>
            </w:r>
          </w:p>
          <w:p w14:paraId="7B84F410" w14:textId="2A98D772" w:rsidR="00D007BC" w:rsidRPr="00056FBF" w:rsidRDefault="00D007BC" w:rsidP="00C80745">
            <w:pPr>
              <w:ind w:firstLineChars="100" w:firstLine="180"/>
              <w:rPr>
                <w:rFonts w:ascii="ＭＳ 明朝" w:hAnsi="ＭＳ 明朝"/>
                <w:color w:val="000000" w:themeColor="text1"/>
                <w:sz w:val="18"/>
              </w:rPr>
            </w:pPr>
            <w:r w:rsidRPr="00056FBF">
              <w:rPr>
                <w:rFonts w:ascii="ＭＳ 明朝" w:hAnsi="ＭＳ 明朝" w:hint="eastAsia"/>
                <w:color w:val="000000" w:themeColor="text1"/>
                <w:sz w:val="18"/>
              </w:rPr>
              <w:t>うち新庁舎整備用地：</w:t>
            </w:r>
            <w:r w:rsidR="005F287E" w:rsidRPr="00056FBF">
              <w:rPr>
                <w:rFonts w:ascii="ＭＳ 明朝" w:hAnsi="ＭＳ 明朝" w:hint="eastAsia"/>
                <w:color w:val="000000" w:themeColor="text1"/>
                <w:sz w:val="18"/>
              </w:rPr>
              <w:t>約16,100</w:t>
            </w:r>
            <w:r w:rsidRPr="00056FBF">
              <w:rPr>
                <w:rFonts w:ascii="ＭＳ 明朝" w:hAnsi="ＭＳ 明朝" w:hint="eastAsia"/>
                <w:color w:val="000000" w:themeColor="text1"/>
                <w:sz w:val="18"/>
              </w:rPr>
              <w:t>㎡</w:t>
            </w:r>
          </w:p>
          <w:p w14:paraId="36940C57" w14:textId="2B8B1818" w:rsidR="00D007BC" w:rsidRPr="00056FBF" w:rsidRDefault="00D007BC" w:rsidP="00C80745">
            <w:pPr>
              <w:ind w:firstLineChars="100" w:firstLine="180"/>
              <w:rPr>
                <w:rFonts w:ascii="ＭＳ 明朝" w:hAnsi="ＭＳ 明朝"/>
                <w:color w:val="000000" w:themeColor="text1"/>
                <w:sz w:val="18"/>
              </w:rPr>
            </w:pPr>
            <w:r w:rsidRPr="00056FBF">
              <w:rPr>
                <w:rFonts w:ascii="ＭＳ 明朝" w:hAnsi="ＭＳ 明朝" w:hint="eastAsia"/>
                <w:color w:val="000000" w:themeColor="text1"/>
                <w:sz w:val="18"/>
              </w:rPr>
              <w:t>うち民間収益施設整備用地：</w:t>
            </w:r>
            <w:r w:rsidR="005F287E" w:rsidRPr="00056FBF">
              <w:rPr>
                <w:rFonts w:ascii="ＭＳ 明朝" w:hAnsi="ＭＳ 明朝" w:hint="eastAsia"/>
                <w:color w:val="000000" w:themeColor="text1"/>
                <w:sz w:val="18"/>
              </w:rPr>
              <w:t>約1,</w:t>
            </w:r>
            <w:r w:rsidR="00DD50C0" w:rsidRPr="00056FBF">
              <w:rPr>
                <w:rFonts w:ascii="ＭＳ 明朝" w:hAnsi="ＭＳ 明朝" w:hint="eastAsia"/>
                <w:color w:val="000000" w:themeColor="text1"/>
                <w:sz w:val="18"/>
              </w:rPr>
              <w:t>300</w:t>
            </w:r>
            <w:r w:rsidRPr="00056FBF">
              <w:rPr>
                <w:rFonts w:ascii="ＭＳ 明朝" w:hAnsi="ＭＳ 明朝" w:hint="eastAsia"/>
                <w:color w:val="000000" w:themeColor="text1"/>
                <w:sz w:val="18"/>
              </w:rPr>
              <w:t>㎡</w:t>
            </w:r>
          </w:p>
        </w:tc>
      </w:tr>
      <w:tr w:rsidR="00056FBF" w:rsidRPr="00056FBF" w14:paraId="17DD26F7" w14:textId="77777777" w:rsidTr="00800DA1">
        <w:tc>
          <w:tcPr>
            <w:tcW w:w="2127" w:type="dxa"/>
          </w:tcPr>
          <w:p w14:paraId="24CF0D3D" w14:textId="77777777" w:rsidR="00800DA1" w:rsidRPr="00056FBF" w:rsidRDefault="00800DA1" w:rsidP="00CF2BA2">
            <w:pPr>
              <w:rPr>
                <w:rFonts w:ascii="ＭＳ 明朝" w:hAnsi="ＭＳ 明朝"/>
                <w:color w:val="000000" w:themeColor="text1"/>
                <w:sz w:val="18"/>
              </w:rPr>
            </w:pPr>
            <w:r w:rsidRPr="00056FBF">
              <w:rPr>
                <w:rFonts w:ascii="ＭＳ 明朝" w:hAnsi="ＭＳ 明朝" w:hint="eastAsia"/>
                <w:color w:val="000000" w:themeColor="text1"/>
                <w:sz w:val="18"/>
              </w:rPr>
              <w:t>用途地域</w:t>
            </w:r>
          </w:p>
        </w:tc>
        <w:tc>
          <w:tcPr>
            <w:tcW w:w="6597" w:type="dxa"/>
            <w:shd w:val="clear" w:color="auto" w:fill="auto"/>
          </w:tcPr>
          <w:p w14:paraId="2A5B9E85" w14:textId="77777777" w:rsidR="00800DA1" w:rsidRPr="00056FBF" w:rsidRDefault="00800DA1" w:rsidP="00CF2BA2">
            <w:pPr>
              <w:rPr>
                <w:rFonts w:ascii="ＭＳ 明朝" w:hAnsi="ＭＳ 明朝"/>
                <w:color w:val="000000" w:themeColor="text1"/>
                <w:sz w:val="18"/>
              </w:rPr>
            </w:pPr>
            <w:r w:rsidRPr="00056FBF">
              <w:rPr>
                <w:rFonts w:ascii="ＭＳ 明朝" w:hAnsi="ＭＳ 明朝" w:hint="eastAsia"/>
                <w:color w:val="000000" w:themeColor="text1"/>
                <w:sz w:val="18"/>
              </w:rPr>
              <w:t>近隣商業地域</w:t>
            </w:r>
          </w:p>
        </w:tc>
      </w:tr>
      <w:tr w:rsidR="00056FBF" w:rsidRPr="00056FBF" w14:paraId="362851EE" w14:textId="77777777" w:rsidTr="00800DA1">
        <w:tc>
          <w:tcPr>
            <w:tcW w:w="2127" w:type="dxa"/>
          </w:tcPr>
          <w:p w14:paraId="1A2C929F" w14:textId="508E7141" w:rsidR="00800DA1" w:rsidRPr="00056FBF" w:rsidRDefault="00800DA1" w:rsidP="00CF2BA2">
            <w:pPr>
              <w:rPr>
                <w:rFonts w:ascii="ＭＳ 明朝" w:hAnsi="ＭＳ 明朝"/>
                <w:color w:val="000000" w:themeColor="text1"/>
                <w:sz w:val="18"/>
              </w:rPr>
            </w:pPr>
            <w:r w:rsidRPr="00056FBF">
              <w:rPr>
                <w:rFonts w:ascii="ＭＳ 明朝" w:hAnsi="ＭＳ 明朝" w:hint="eastAsia"/>
                <w:color w:val="000000" w:themeColor="text1"/>
                <w:sz w:val="18"/>
              </w:rPr>
              <w:t>防火地域等</w:t>
            </w:r>
          </w:p>
        </w:tc>
        <w:tc>
          <w:tcPr>
            <w:tcW w:w="6597" w:type="dxa"/>
            <w:shd w:val="clear" w:color="auto" w:fill="auto"/>
          </w:tcPr>
          <w:p w14:paraId="47E84EEA" w14:textId="77777777" w:rsidR="00800DA1" w:rsidRPr="00056FBF" w:rsidRDefault="00800DA1" w:rsidP="00CF2BA2">
            <w:pPr>
              <w:rPr>
                <w:rFonts w:ascii="ＭＳ 明朝" w:hAnsi="ＭＳ 明朝"/>
                <w:color w:val="000000" w:themeColor="text1"/>
                <w:sz w:val="18"/>
              </w:rPr>
            </w:pPr>
            <w:r w:rsidRPr="00056FBF">
              <w:rPr>
                <w:rFonts w:ascii="ＭＳ 明朝" w:hAnsi="ＭＳ 明朝" w:hint="eastAsia"/>
                <w:color w:val="000000" w:themeColor="text1"/>
                <w:sz w:val="18"/>
              </w:rPr>
              <w:t>準防火地域</w:t>
            </w:r>
          </w:p>
        </w:tc>
      </w:tr>
      <w:tr w:rsidR="00056FBF" w:rsidRPr="00056FBF" w14:paraId="50285EFD" w14:textId="77777777" w:rsidTr="00800DA1">
        <w:tc>
          <w:tcPr>
            <w:tcW w:w="2127" w:type="dxa"/>
          </w:tcPr>
          <w:p w14:paraId="43DBF905" w14:textId="77777777" w:rsidR="00800DA1" w:rsidRPr="00056FBF" w:rsidRDefault="00800DA1" w:rsidP="00CF2BA2">
            <w:pPr>
              <w:rPr>
                <w:rFonts w:ascii="ＭＳ 明朝" w:hAnsi="ＭＳ 明朝"/>
                <w:color w:val="000000" w:themeColor="text1"/>
                <w:sz w:val="18"/>
              </w:rPr>
            </w:pPr>
            <w:r w:rsidRPr="00056FBF">
              <w:rPr>
                <w:rFonts w:ascii="ＭＳ 明朝" w:hAnsi="ＭＳ 明朝" w:hint="eastAsia"/>
                <w:color w:val="000000" w:themeColor="text1"/>
                <w:sz w:val="18"/>
              </w:rPr>
              <w:t>指定建ぺい率</w:t>
            </w:r>
          </w:p>
        </w:tc>
        <w:tc>
          <w:tcPr>
            <w:tcW w:w="6597" w:type="dxa"/>
            <w:shd w:val="clear" w:color="auto" w:fill="auto"/>
          </w:tcPr>
          <w:p w14:paraId="66727611" w14:textId="77777777" w:rsidR="00800DA1" w:rsidRPr="00056FBF" w:rsidRDefault="00800DA1" w:rsidP="00CF2BA2">
            <w:pPr>
              <w:rPr>
                <w:rFonts w:ascii="ＭＳ 明朝" w:hAnsi="ＭＳ 明朝"/>
                <w:color w:val="000000" w:themeColor="text1"/>
                <w:sz w:val="18"/>
              </w:rPr>
            </w:pPr>
            <w:r w:rsidRPr="00056FBF">
              <w:rPr>
                <w:rFonts w:ascii="ＭＳ 明朝" w:hAnsi="ＭＳ 明朝" w:hint="eastAsia"/>
                <w:color w:val="000000" w:themeColor="text1"/>
                <w:sz w:val="18"/>
              </w:rPr>
              <w:t>80％</w:t>
            </w:r>
          </w:p>
        </w:tc>
      </w:tr>
      <w:tr w:rsidR="00056FBF" w:rsidRPr="00056FBF" w14:paraId="79404ECC" w14:textId="77777777" w:rsidTr="00800DA1">
        <w:tc>
          <w:tcPr>
            <w:tcW w:w="2127" w:type="dxa"/>
          </w:tcPr>
          <w:p w14:paraId="37D0F092" w14:textId="77777777" w:rsidR="00800DA1" w:rsidRPr="00056FBF" w:rsidRDefault="00800DA1" w:rsidP="00CF2BA2">
            <w:pPr>
              <w:rPr>
                <w:rFonts w:ascii="ＭＳ 明朝" w:hAnsi="ＭＳ 明朝"/>
                <w:color w:val="000000" w:themeColor="text1"/>
                <w:sz w:val="18"/>
              </w:rPr>
            </w:pPr>
            <w:r w:rsidRPr="00056FBF">
              <w:rPr>
                <w:rFonts w:ascii="ＭＳ 明朝" w:hAnsi="ＭＳ 明朝" w:hint="eastAsia"/>
                <w:color w:val="000000" w:themeColor="text1"/>
                <w:sz w:val="18"/>
              </w:rPr>
              <w:t>指定容積率</w:t>
            </w:r>
          </w:p>
        </w:tc>
        <w:tc>
          <w:tcPr>
            <w:tcW w:w="6597" w:type="dxa"/>
            <w:shd w:val="clear" w:color="auto" w:fill="auto"/>
          </w:tcPr>
          <w:p w14:paraId="3EB678AD" w14:textId="77777777" w:rsidR="00800DA1" w:rsidRPr="00056FBF" w:rsidRDefault="00800DA1" w:rsidP="00CF2BA2">
            <w:pPr>
              <w:rPr>
                <w:rFonts w:ascii="ＭＳ 明朝" w:hAnsi="ＭＳ 明朝"/>
                <w:color w:val="000000" w:themeColor="text1"/>
                <w:sz w:val="18"/>
              </w:rPr>
            </w:pPr>
            <w:r w:rsidRPr="00056FBF">
              <w:rPr>
                <w:rFonts w:ascii="ＭＳ 明朝" w:hAnsi="ＭＳ 明朝" w:hint="eastAsia"/>
                <w:color w:val="000000" w:themeColor="text1"/>
                <w:sz w:val="18"/>
              </w:rPr>
              <w:t>300％</w:t>
            </w:r>
          </w:p>
        </w:tc>
      </w:tr>
      <w:tr w:rsidR="00056FBF" w:rsidRPr="00056FBF" w14:paraId="1154E5F1" w14:textId="77777777" w:rsidTr="00800DA1">
        <w:tc>
          <w:tcPr>
            <w:tcW w:w="2127" w:type="dxa"/>
          </w:tcPr>
          <w:p w14:paraId="331BF307" w14:textId="77777777" w:rsidR="00800DA1" w:rsidRPr="00056FBF" w:rsidRDefault="00800DA1" w:rsidP="00CF2BA2">
            <w:pPr>
              <w:rPr>
                <w:rFonts w:ascii="ＭＳ 明朝" w:hAnsi="ＭＳ 明朝"/>
                <w:color w:val="000000" w:themeColor="text1"/>
                <w:sz w:val="18"/>
              </w:rPr>
            </w:pPr>
            <w:r w:rsidRPr="00056FBF">
              <w:rPr>
                <w:rFonts w:ascii="ＭＳ 明朝" w:hAnsi="ＭＳ 明朝" w:hint="eastAsia"/>
                <w:color w:val="000000" w:themeColor="text1"/>
                <w:sz w:val="18"/>
              </w:rPr>
              <w:t>日影規制</w:t>
            </w:r>
          </w:p>
        </w:tc>
        <w:tc>
          <w:tcPr>
            <w:tcW w:w="6597" w:type="dxa"/>
            <w:shd w:val="clear" w:color="auto" w:fill="auto"/>
          </w:tcPr>
          <w:p w14:paraId="0E4BE9CC" w14:textId="77777777" w:rsidR="00800DA1" w:rsidRPr="00056FBF" w:rsidRDefault="00800DA1" w:rsidP="00CF2BA2">
            <w:pPr>
              <w:rPr>
                <w:rFonts w:ascii="ＭＳ 明朝" w:hAnsi="ＭＳ 明朝"/>
                <w:color w:val="000000" w:themeColor="text1"/>
                <w:sz w:val="18"/>
              </w:rPr>
            </w:pPr>
            <w:r w:rsidRPr="00056FBF">
              <w:rPr>
                <w:rFonts w:ascii="ＭＳ 明朝" w:hAnsi="ＭＳ 明朝" w:hint="eastAsia"/>
                <w:color w:val="000000" w:themeColor="text1"/>
                <w:sz w:val="18"/>
              </w:rPr>
              <w:t>８時～16時、測定点4.0m、５mライン５時間、10mライン３時間</w:t>
            </w:r>
          </w:p>
        </w:tc>
      </w:tr>
      <w:tr w:rsidR="00800DA1" w:rsidRPr="00056FBF" w14:paraId="5CB49096" w14:textId="77777777" w:rsidTr="00800DA1">
        <w:tc>
          <w:tcPr>
            <w:tcW w:w="2127" w:type="dxa"/>
          </w:tcPr>
          <w:p w14:paraId="01061630" w14:textId="77777777" w:rsidR="00800DA1" w:rsidRPr="00056FBF" w:rsidRDefault="00800DA1" w:rsidP="00CF2BA2">
            <w:pPr>
              <w:rPr>
                <w:rFonts w:ascii="ＭＳ 明朝" w:hAnsi="ＭＳ 明朝"/>
                <w:color w:val="000000" w:themeColor="text1"/>
                <w:sz w:val="18"/>
              </w:rPr>
            </w:pPr>
            <w:r w:rsidRPr="00056FBF">
              <w:rPr>
                <w:rFonts w:ascii="ＭＳ 明朝" w:hAnsi="ＭＳ 明朝" w:hint="eastAsia"/>
                <w:color w:val="000000" w:themeColor="text1"/>
                <w:sz w:val="18"/>
              </w:rPr>
              <w:t>斜線制限</w:t>
            </w:r>
          </w:p>
        </w:tc>
        <w:tc>
          <w:tcPr>
            <w:tcW w:w="6597" w:type="dxa"/>
            <w:shd w:val="clear" w:color="auto" w:fill="auto"/>
          </w:tcPr>
          <w:p w14:paraId="03D60FC0" w14:textId="77777777" w:rsidR="00800DA1" w:rsidRPr="00056FBF" w:rsidRDefault="00800DA1" w:rsidP="00CF2BA2">
            <w:pPr>
              <w:rPr>
                <w:rFonts w:ascii="ＭＳ 明朝" w:hAnsi="ＭＳ 明朝"/>
                <w:color w:val="000000" w:themeColor="text1"/>
                <w:sz w:val="18"/>
              </w:rPr>
            </w:pPr>
            <w:r w:rsidRPr="00056FBF">
              <w:rPr>
                <w:rFonts w:ascii="ＭＳ 明朝" w:hAnsi="ＭＳ 明朝" w:hint="eastAsia"/>
                <w:color w:val="000000" w:themeColor="text1"/>
                <w:sz w:val="18"/>
              </w:rPr>
              <w:t>道路斜線：1.5勾配</w:t>
            </w:r>
          </w:p>
          <w:p w14:paraId="4626E1E3" w14:textId="77777777" w:rsidR="00800DA1" w:rsidRPr="00056FBF" w:rsidRDefault="00800DA1" w:rsidP="00CF2BA2">
            <w:pPr>
              <w:rPr>
                <w:rFonts w:ascii="ＭＳ 明朝" w:hAnsi="ＭＳ 明朝"/>
                <w:color w:val="000000" w:themeColor="text1"/>
                <w:sz w:val="18"/>
              </w:rPr>
            </w:pPr>
            <w:r w:rsidRPr="00056FBF">
              <w:rPr>
                <w:rFonts w:ascii="ＭＳ 明朝" w:hAnsi="ＭＳ 明朝" w:hint="eastAsia"/>
                <w:color w:val="000000" w:themeColor="text1"/>
                <w:sz w:val="18"/>
              </w:rPr>
              <w:t>隣地斜線：31m＋2.5勾配</w:t>
            </w:r>
          </w:p>
        </w:tc>
      </w:tr>
    </w:tbl>
    <w:p w14:paraId="3A1AC823" w14:textId="77777777" w:rsidR="00273B42" w:rsidRPr="00056FBF" w:rsidRDefault="00273B42" w:rsidP="00EA178F">
      <w:pPr>
        <w:pStyle w:val="a2"/>
        <w:ind w:leftChars="200" w:left="420" w:firstLineChars="100" w:firstLine="210"/>
        <w:rPr>
          <w:rFonts w:ascii="ＭＳ 明朝" w:hAnsi="ＭＳ 明朝"/>
          <w:color w:val="000000" w:themeColor="text1"/>
        </w:rPr>
      </w:pPr>
    </w:p>
    <w:p w14:paraId="4B719F55" w14:textId="066C68FF" w:rsidR="00A21D3C" w:rsidRPr="00056FBF" w:rsidRDefault="00C80745" w:rsidP="00CD262D">
      <w:pPr>
        <w:pStyle w:val="3"/>
        <w:rPr>
          <w:color w:val="000000" w:themeColor="text1"/>
        </w:rPr>
      </w:pPr>
      <w:r w:rsidRPr="00056FBF">
        <w:rPr>
          <w:rFonts w:hint="eastAsia"/>
          <w:color w:val="000000" w:themeColor="text1"/>
        </w:rPr>
        <w:t>（２）</w:t>
      </w:r>
      <w:r w:rsidR="00A21D3C" w:rsidRPr="00056FBF">
        <w:rPr>
          <w:rFonts w:hint="eastAsia"/>
          <w:color w:val="000000" w:themeColor="text1"/>
        </w:rPr>
        <w:t>土地利用の</w:t>
      </w:r>
      <w:r w:rsidR="007266D5" w:rsidRPr="00056FBF">
        <w:rPr>
          <w:rFonts w:hint="eastAsia"/>
          <w:color w:val="000000" w:themeColor="text1"/>
        </w:rPr>
        <w:t>条件</w:t>
      </w:r>
    </w:p>
    <w:p w14:paraId="4720D2FF" w14:textId="40FFD803" w:rsidR="00A21D3C" w:rsidRPr="00056FBF" w:rsidRDefault="007266D5" w:rsidP="00C80745">
      <w:pPr>
        <w:pStyle w:val="afff0"/>
        <w:rPr>
          <w:color w:val="000000" w:themeColor="text1"/>
        </w:rPr>
      </w:pPr>
      <w:r w:rsidRPr="00056FBF">
        <w:rPr>
          <w:rFonts w:hint="eastAsia"/>
          <w:color w:val="000000" w:themeColor="text1"/>
        </w:rPr>
        <w:t>事業用地の土地利用条件</w:t>
      </w:r>
      <w:r w:rsidR="001D4C97" w:rsidRPr="00056FBF">
        <w:rPr>
          <w:rFonts w:hint="eastAsia"/>
          <w:color w:val="000000" w:themeColor="text1"/>
        </w:rPr>
        <w:t>は、「</w:t>
      </w:r>
      <w:r w:rsidR="00AF05FA" w:rsidRPr="00056FBF">
        <w:rPr>
          <w:rFonts w:hint="eastAsia"/>
          <w:color w:val="000000" w:themeColor="text1"/>
        </w:rPr>
        <w:t>募集要項</w:t>
      </w:r>
      <w:r w:rsidR="00B8416D" w:rsidRPr="00056FBF">
        <w:rPr>
          <w:rFonts w:hint="eastAsia"/>
          <w:color w:val="000000" w:themeColor="text1"/>
        </w:rPr>
        <w:t xml:space="preserve">別紙１ </w:t>
      </w:r>
      <w:r w:rsidR="00D37B87" w:rsidRPr="00056FBF">
        <w:rPr>
          <w:rFonts w:hint="eastAsia"/>
          <w:color w:val="000000" w:themeColor="text1"/>
        </w:rPr>
        <w:t>要求水準書　別紙</w:t>
      </w:r>
      <w:r w:rsidRPr="00056FBF">
        <w:rPr>
          <w:rFonts w:hint="eastAsia"/>
          <w:color w:val="000000" w:themeColor="text1"/>
        </w:rPr>
        <w:t>６ 事業用地における土地利用条件図」に示す</w:t>
      </w:r>
    </w:p>
    <w:p w14:paraId="00BF5428" w14:textId="77777777" w:rsidR="00A83420" w:rsidRPr="00056FBF" w:rsidRDefault="00A83420" w:rsidP="00A83420">
      <w:pPr>
        <w:rPr>
          <w:color w:val="000000" w:themeColor="text1"/>
        </w:rPr>
      </w:pPr>
    </w:p>
    <w:p w14:paraId="470C42D2" w14:textId="398A992E" w:rsidR="007C10B0" w:rsidRPr="00056FBF" w:rsidRDefault="00C80745" w:rsidP="00CD262D">
      <w:pPr>
        <w:pStyle w:val="3"/>
        <w:rPr>
          <w:color w:val="000000" w:themeColor="text1"/>
        </w:rPr>
      </w:pPr>
      <w:r w:rsidRPr="00056FBF">
        <w:rPr>
          <w:rFonts w:hint="eastAsia"/>
          <w:color w:val="000000" w:themeColor="text1"/>
        </w:rPr>
        <w:t>（３）</w:t>
      </w:r>
      <w:r w:rsidR="007C10B0" w:rsidRPr="00056FBF">
        <w:rPr>
          <w:rFonts w:hint="eastAsia"/>
          <w:color w:val="000000" w:themeColor="text1"/>
        </w:rPr>
        <w:t>新庁舎の概要</w:t>
      </w:r>
    </w:p>
    <w:p w14:paraId="48E4722E" w14:textId="192A724F" w:rsidR="0065352D" w:rsidRPr="00056FBF" w:rsidRDefault="005116D0" w:rsidP="00C80745">
      <w:pPr>
        <w:pStyle w:val="afff0"/>
        <w:rPr>
          <w:color w:val="000000" w:themeColor="text1"/>
        </w:rPr>
      </w:pPr>
      <w:r w:rsidRPr="00056FBF">
        <w:rPr>
          <w:rFonts w:hint="eastAsia"/>
          <w:color w:val="000000" w:themeColor="text1"/>
        </w:rPr>
        <w:t>新庁舎の規模は、延床面積12,700㎡程度とし、±10％以内の増減を認めるものとする。</w:t>
      </w:r>
    </w:p>
    <w:p w14:paraId="5DC5A8A6" w14:textId="6AE27977" w:rsidR="00926574" w:rsidRPr="00056FBF" w:rsidRDefault="00926574">
      <w:pPr>
        <w:widowControl/>
        <w:adjustRightInd/>
        <w:jc w:val="left"/>
        <w:rPr>
          <w:color w:val="000000" w:themeColor="text1"/>
          <w:sz w:val="18"/>
          <w:szCs w:val="18"/>
        </w:rPr>
      </w:pPr>
      <w:r w:rsidRPr="00056FBF">
        <w:rPr>
          <w:color w:val="000000" w:themeColor="text1"/>
          <w:sz w:val="18"/>
          <w:szCs w:val="18"/>
        </w:rPr>
        <w:br w:type="page"/>
      </w:r>
    </w:p>
    <w:p w14:paraId="4BA22511" w14:textId="45A654B5" w:rsidR="003032D0" w:rsidRPr="00056FBF" w:rsidRDefault="00C80745" w:rsidP="00CD262D">
      <w:pPr>
        <w:pStyle w:val="1"/>
        <w:rPr>
          <w:color w:val="000000" w:themeColor="text1"/>
        </w:rPr>
      </w:pPr>
      <w:bookmarkStart w:id="78" w:name="_Toc4492207"/>
      <w:r w:rsidRPr="00056FBF">
        <w:rPr>
          <w:rFonts w:hint="eastAsia"/>
          <w:color w:val="000000" w:themeColor="text1"/>
        </w:rPr>
        <w:t xml:space="preserve">第５　</w:t>
      </w:r>
      <w:r w:rsidR="001702DD" w:rsidRPr="00056FBF">
        <w:rPr>
          <w:rFonts w:hint="eastAsia"/>
          <w:color w:val="000000" w:themeColor="text1"/>
        </w:rPr>
        <w:t>契約に関する基本的な考え方</w:t>
      </w:r>
      <w:bookmarkEnd w:id="78"/>
    </w:p>
    <w:p w14:paraId="395A4961" w14:textId="190C70B5" w:rsidR="00800DA1" w:rsidRPr="00056FBF" w:rsidRDefault="00C80745" w:rsidP="00CD262D">
      <w:pPr>
        <w:pStyle w:val="2"/>
      </w:pPr>
      <w:bookmarkStart w:id="79" w:name="_Toc533181484"/>
      <w:bookmarkStart w:id="80" w:name="_Toc4492208"/>
      <w:r w:rsidRPr="00056FBF">
        <w:rPr>
          <w:rFonts w:hint="eastAsia"/>
        </w:rPr>
        <w:t>１．</w:t>
      </w:r>
      <w:r w:rsidR="00800DA1" w:rsidRPr="00056FBF">
        <w:rPr>
          <w:rFonts w:hint="eastAsia"/>
        </w:rPr>
        <w:t>基本協定の締結について</w:t>
      </w:r>
      <w:bookmarkEnd w:id="79"/>
      <w:bookmarkEnd w:id="80"/>
    </w:p>
    <w:p w14:paraId="57BDD319" w14:textId="320EB006" w:rsidR="00800DA1" w:rsidRPr="00056FBF" w:rsidRDefault="00800DA1" w:rsidP="00C80745">
      <w:pPr>
        <w:pStyle w:val="afff0"/>
        <w:rPr>
          <w:color w:val="000000" w:themeColor="text1"/>
        </w:rPr>
      </w:pPr>
      <w:r w:rsidRPr="00056FBF">
        <w:rPr>
          <w:rFonts w:hint="eastAsia"/>
          <w:color w:val="000000" w:themeColor="text1"/>
        </w:rPr>
        <w:t>市は、本事業に係る優先交渉権者との間で、本事業に係る基本的事項を定めた「</w:t>
      </w:r>
      <w:r w:rsidR="00AF05FA" w:rsidRPr="00056FBF">
        <w:rPr>
          <w:rFonts w:hint="eastAsia"/>
          <w:color w:val="000000" w:themeColor="text1"/>
        </w:rPr>
        <w:t>募集要項</w:t>
      </w:r>
      <w:r w:rsidRPr="00056FBF">
        <w:rPr>
          <w:rFonts w:hint="eastAsia"/>
          <w:color w:val="000000" w:themeColor="text1"/>
        </w:rPr>
        <w:t>別紙４ 基本協定書（案）」について協議を行い、当該協議の内容に基づき、基本協定を締結する。</w:t>
      </w:r>
    </w:p>
    <w:p w14:paraId="28583D27" w14:textId="77777777" w:rsidR="00800DA1" w:rsidRPr="00056FBF" w:rsidRDefault="00800DA1" w:rsidP="00C02A81">
      <w:pPr>
        <w:pStyle w:val="21"/>
        <w:rPr>
          <w:color w:val="000000" w:themeColor="text1"/>
        </w:rPr>
      </w:pPr>
    </w:p>
    <w:p w14:paraId="5C2EB731" w14:textId="0D4C9823" w:rsidR="00800DA1" w:rsidRPr="00056FBF" w:rsidRDefault="00C80745" w:rsidP="00CD262D">
      <w:pPr>
        <w:pStyle w:val="2"/>
      </w:pPr>
      <w:bookmarkStart w:id="81" w:name="_Toc533181485"/>
      <w:bookmarkStart w:id="82" w:name="_Toc4492209"/>
      <w:r w:rsidRPr="00056FBF">
        <w:rPr>
          <w:rFonts w:hint="eastAsia"/>
        </w:rPr>
        <w:t>２．</w:t>
      </w:r>
      <w:r w:rsidR="00800DA1" w:rsidRPr="00056FBF">
        <w:rPr>
          <w:rFonts w:hint="eastAsia"/>
        </w:rPr>
        <w:t>PFI事業者の設立について</w:t>
      </w:r>
      <w:bookmarkEnd w:id="81"/>
      <w:bookmarkEnd w:id="82"/>
    </w:p>
    <w:p w14:paraId="0736AB38" w14:textId="64A8D7CF" w:rsidR="00800DA1" w:rsidRPr="00056FBF" w:rsidRDefault="00C02A81" w:rsidP="00C80745">
      <w:pPr>
        <w:pStyle w:val="afff0"/>
        <w:rPr>
          <w:color w:val="000000" w:themeColor="text1"/>
        </w:rPr>
      </w:pPr>
      <w:r w:rsidRPr="00056FBF">
        <w:rPr>
          <w:rFonts w:hint="eastAsia"/>
          <w:color w:val="000000" w:themeColor="text1"/>
        </w:rPr>
        <w:t>優先交渉権者は、事業契約の仮契約の締結までに、</w:t>
      </w:r>
      <w:r w:rsidR="00800DA1" w:rsidRPr="00056FBF">
        <w:rPr>
          <w:rFonts w:hint="eastAsia"/>
          <w:color w:val="000000" w:themeColor="text1"/>
        </w:rPr>
        <w:t>本事業を遂行するために会社法に定める株式会社として</w:t>
      </w:r>
      <w:r w:rsidR="00800DA1" w:rsidRPr="00056FBF">
        <w:rPr>
          <w:color w:val="000000" w:themeColor="text1"/>
        </w:rPr>
        <w:t>PFI</w:t>
      </w:r>
      <w:r w:rsidRPr="00056FBF">
        <w:rPr>
          <w:rFonts w:hint="eastAsia"/>
          <w:color w:val="000000" w:themeColor="text1"/>
        </w:rPr>
        <w:t>事業者を設立するものとする。その所在地は</w:t>
      </w:r>
      <w:r w:rsidR="00800DA1" w:rsidRPr="00056FBF">
        <w:rPr>
          <w:rFonts w:hint="eastAsia"/>
          <w:color w:val="000000" w:themeColor="text1"/>
        </w:rPr>
        <w:t>貝塚市内とし、事業期間中は移転しないものとする。</w:t>
      </w:r>
    </w:p>
    <w:p w14:paraId="575343B5" w14:textId="77777777" w:rsidR="00800DA1" w:rsidRPr="00056FBF" w:rsidRDefault="00800DA1" w:rsidP="00C80745">
      <w:pPr>
        <w:pStyle w:val="afff0"/>
        <w:rPr>
          <w:color w:val="000000" w:themeColor="text1"/>
        </w:rPr>
      </w:pPr>
      <w:r w:rsidRPr="00056FBF">
        <w:rPr>
          <w:rFonts w:hint="eastAsia"/>
          <w:color w:val="000000" w:themeColor="text1"/>
        </w:rPr>
        <w:t>なお、応募者のうち、代表企業は必ず</w:t>
      </w:r>
      <w:r w:rsidRPr="00056FBF">
        <w:rPr>
          <w:color w:val="000000" w:themeColor="text1"/>
        </w:rPr>
        <w:t>PFI</w:t>
      </w:r>
      <w:r w:rsidRPr="00056FBF">
        <w:rPr>
          <w:rFonts w:hint="eastAsia"/>
          <w:color w:val="000000" w:themeColor="text1"/>
        </w:rPr>
        <w:t>事業者に対して出資し、株主の中で最も多く保有する株主でなければならない。また、代表企業及び構成企業全体での出資比率は、</w:t>
      </w:r>
      <w:r w:rsidRPr="00056FBF">
        <w:rPr>
          <w:color w:val="000000" w:themeColor="text1"/>
        </w:rPr>
        <w:t>PFI</w:t>
      </w:r>
      <w:r w:rsidRPr="00056FBF">
        <w:rPr>
          <w:rFonts w:hint="eastAsia"/>
          <w:color w:val="000000" w:themeColor="text1"/>
        </w:rPr>
        <w:t>事業者の全株式の100分の50を超えるものとし、</w:t>
      </w:r>
      <w:r w:rsidRPr="00056FBF">
        <w:rPr>
          <w:color w:val="000000" w:themeColor="text1"/>
        </w:rPr>
        <w:t>PFI</w:t>
      </w:r>
      <w:r w:rsidRPr="00056FBF">
        <w:rPr>
          <w:rFonts w:hint="eastAsia"/>
          <w:color w:val="000000" w:themeColor="text1"/>
        </w:rPr>
        <w:t>事業者の株式については、市の事前の承諾がある場合を除き、譲渡、担保権等の設定その他の処分を行うことはできない。</w:t>
      </w:r>
    </w:p>
    <w:p w14:paraId="18F3D882" w14:textId="77777777" w:rsidR="00800DA1" w:rsidRPr="00056FBF" w:rsidRDefault="00800DA1" w:rsidP="00800DA1">
      <w:pPr>
        <w:pStyle w:val="a2"/>
        <w:ind w:left="210"/>
        <w:rPr>
          <w:color w:val="000000" w:themeColor="text1"/>
        </w:rPr>
      </w:pPr>
    </w:p>
    <w:p w14:paraId="7A896C41" w14:textId="64FE4C53" w:rsidR="007A7F69" w:rsidRPr="00056FBF" w:rsidRDefault="00C80745" w:rsidP="00CD262D">
      <w:pPr>
        <w:pStyle w:val="2"/>
      </w:pPr>
      <w:bookmarkStart w:id="83" w:name="_Toc4492210"/>
      <w:bookmarkStart w:id="84" w:name="_Toc533181494"/>
      <w:r w:rsidRPr="00056FBF">
        <w:rPr>
          <w:rFonts w:hint="eastAsia"/>
        </w:rPr>
        <w:t>３．</w:t>
      </w:r>
      <w:r w:rsidR="007A7F69" w:rsidRPr="00056FBF">
        <w:rPr>
          <w:rFonts w:hint="eastAsia"/>
        </w:rPr>
        <w:t>事業契約内容についての協議</w:t>
      </w:r>
      <w:bookmarkEnd w:id="83"/>
    </w:p>
    <w:p w14:paraId="050AE0CB" w14:textId="7883B436" w:rsidR="007A7F69" w:rsidRPr="00056FBF" w:rsidRDefault="007A7F69" w:rsidP="00C80745">
      <w:pPr>
        <w:pStyle w:val="afff0"/>
        <w:rPr>
          <w:color w:val="000000" w:themeColor="text1"/>
        </w:rPr>
      </w:pPr>
      <w:r w:rsidRPr="00056FBF">
        <w:rPr>
          <w:rFonts w:hint="eastAsia"/>
          <w:color w:val="000000" w:themeColor="text1"/>
        </w:rPr>
        <w:t>市は、提案内容に基づき、優先交渉権者と「</w:t>
      </w:r>
      <w:r w:rsidR="00AF05FA" w:rsidRPr="00056FBF">
        <w:rPr>
          <w:rFonts w:hint="eastAsia"/>
          <w:color w:val="000000" w:themeColor="text1"/>
        </w:rPr>
        <w:t>募集要項</w:t>
      </w:r>
      <w:r w:rsidRPr="00056FBF">
        <w:rPr>
          <w:rFonts w:hint="eastAsia"/>
          <w:color w:val="000000" w:themeColor="text1"/>
        </w:rPr>
        <w:t>別紙５ 事業契約書（案）」について協議を行うものとする。</w:t>
      </w:r>
    </w:p>
    <w:p w14:paraId="0D5E83DF" w14:textId="77777777" w:rsidR="007A7F69" w:rsidRPr="00056FBF" w:rsidRDefault="007A7F69" w:rsidP="00C02A81">
      <w:pPr>
        <w:pStyle w:val="21"/>
        <w:rPr>
          <w:color w:val="000000" w:themeColor="text1"/>
        </w:rPr>
      </w:pPr>
    </w:p>
    <w:p w14:paraId="7DF5B75B" w14:textId="06C91620" w:rsidR="007A7F69" w:rsidRPr="00056FBF" w:rsidRDefault="00C80745" w:rsidP="00CD262D">
      <w:pPr>
        <w:pStyle w:val="2"/>
      </w:pPr>
      <w:bookmarkStart w:id="85" w:name="_Toc4492211"/>
      <w:r w:rsidRPr="00056FBF">
        <w:rPr>
          <w:rFonts w:hint="eastAsia"/>
        </w:rPr>
        <w:t>４．</w:t>
      </w:r>
      <w:r w:rsidR="007A7F69" w:rsidRPr="00056FBF">
        <w:rPr>
          <w:rFonts w:hint="eastAsia"/>
        </w:rPr>
        <w:t>仮契約及び事業契約の締結</w:t>
      </w:r>
      <w:bookmarkEnd w:id="85"/>
    </w:p>
    <w:p w14:paraId="56882AD9" w14:textId="46E3A210" w:rsidR="007A7F69" w:rsidRPr="00056FBF" w:rsidRDefault="007A7F69" w:rsidP="00C80745">
      <w:pPr>
        <w:pStyle w:val="afff0"/>
        <w:rPr>
          <w:color w:val="000000" w:themeColor="text1"/>
        </w:rPr>
      </w:pPr>
      <w:r w:rsidRPr="00056FBF">
        <w:rPr>
          <w:rFonts w:hint="eastAsia"/>
          <w:color w:val="000000" w:themeColor="text1"/>
        </w:rPr>
        <w:t>市は、優先交渉権者と2019年11月に仮契約の締結を予定している。なお、仮契約は市議会における事業契約の議決を経て本契約となる。市議会への議案上程は、2019年12月を予定している。</w:t>
      </w:r>
    </w:p>
    <w:p w14:paraId="40E0AC5C" w14:textId="77777777" w:rsidR="007A7F69" w:rsidRPr="00056FBF" w:rsidRDefault="007A7F69" w:rsidP="00C02A81">
      <w:pPr>
        <w:pStyle w:val="21"/>
        <w:rPr>
          <w:color w:val="000000" w:themeColor="text1"/>
        </w:rPr>
      </w:pPr>
    </w:p>
    <w:p w14:paraId="064123FC" w14:textId="6B627262" w:rsidR="007A7F69" w:rsidRPr="00056FBF" w:rsidRDefault="00C80745" w:rsidP="00CD262D">
      <w:pPr>
        <w:pStyle w:val="2"/>
      </w:pPr>
      <w:bookmarkStart w:id="86" w:name="_Toc4492212"/>
      <w:r w:rsidRPr="00056FBF">
        <w:rPr>
          <w:rFonts w:hint="eastAsia"/>
        </w:rPr>
        <w:t>５．</w:t>
      </w:r>
      <w:r w:rsidR="007A7F69" w:rsidRPr="00056FBF">
        <w:rPr>
          <w:rFonts w:hint="eastAsia"/>
        </w:rPr>
        <w:t>契約保証金等</w:t>
      </w:r>
      <w:bookmarkEnd w:id="86"/>
    </w:p>
    <w:p w14:paraId="0C0E36DE" w14:textId="77777777" w:rsidR="007A7F69" w:rsidRPr="00056FBF" w:rsidRDefault="007A7F69" w:rsidP="00C80745">
      <w:pPr>
        <w:pStyle w:val="afff0"/>
        <w:rPr>
          <w:color w:val="000000" w:themeColor="text1"/>
        </w:rPr>
      </w:pPr>
      <w:r w:rsidRPr="00056FBF">
        <w:rPr>
          <w:rFonts w:hint="eastAsia"/>
          <w:color w:val="000000" w:themeColor="text1"/>
        </w:rPr>
        <w:t>PFI事業者は、事業契約の成立と同時に以下のとおり契約保証金の納付等を行わなければならない。</w:t>
      </w:r>
      <w:bookmarkStart w:id="87" w:name="_Hlk533651"/>
      <w:r w:rsidRPr="00056FBF">
        <w:rPr>
          <w:rFonts w:hint="eastAsia"/>
          <w:color w:val="000000" w:themeColor="text1"/>
        </w:rPr>
        <w:t>本体事業のうち事業計画策定業務、調査業務、設計業務、工事監理業務、建設業務及び新庁舎開庁準備業務</w:t>
      </w:r>
      <w:bookmarkEnd w:id="87"/>
      <w:r w:rsidRPr="00056FBF">
        <w:rPr>
          <w:rFonts w:hint="eastAsia"/>
          <w:color w:val="000000" w:themeColor="text1"/>
        </w:rPr>
        <w:t>に係る対価（消費税及び地方消費税相当額を含む。）の５％以上の額を契約保証金として市へ支払う。有効期間は、事業契約の締結日から全ての施設の整備完了までとする。</w:t>
      </w:r>
    </w:p>
    <w:p w14:paraId="185B9E98" w14:textId="527D23AB" w:rsidR="007A7F69" w:rsidRPr="00056FBF" w:rsidRDefault="007A7F69" w:rsidP="00C80745">
      <w:pPr>
        <w:pStyle w:val="afff0"/>
        <w:rPr>
          <w:color w:val="000000" w:themeColor="text1"/>
        </w:rPr>
      </w:pPr>
      <w:r w:rsidRPr="00056FBF">
        <w:rPr>
          <w:rFonts w:hint="eastAsia"/>
          <w:color w:val="000000" w:themeColor="text1"/>
        </w:rPr>
        <w:t>ただし、契約保証金については、現金以外に、貝塚市契約規則（平成19年貝塚市規則第９号）第６条第１項の規定に基づき、</w:t>
      </w:r>
      <w:r w:rsidR="00285945" w:rsidRPr="00056FBF">
        <w:rPr>
          <w:rFonts w:hint="eastAsia"/>
          <w:color w:val="000000" w:themeColor="text1"/>
        </w:rPr>
        <w:t>国債</w:t>
      </w:r>
      <w:r w:rsidRPr="00056FBF">
        <w:rPr>
          <w:rFonts w:hint="eastAsia"/>
          <w:color w:val="000000" w:themeColor="text1"/>
        </w:rPr>
        <w:t>証券、地方債証券、政府の保証のある債券、金融機関の振出し又は支払保証をした小切手、市長が確実であると認める金融機関の保証のあるものによって、納めることができるものとする。また、PFI事業者が、保険会社との間に市を被保険者とする保証保険契約を締結し、当該保険証券が提示されたときは、契約保証金を免除することができる。</w:t>
      </w:r>
    </w:p>
    <w:p w14:paraId="0DDFECB0" w14:textId="188E2872" w:rsidR="007A7F69" w:rsidRPr="00056FBF" w:rsidRDefault="007A7F69" w:rsidP="00C80745">
      <w:pPr>
        <w:pStyle w:val="afff0"/>
        <w:rPr>
          <w:color w:val="000000" w:themeColor="text1"/>
        </w:rPr>
      </w:pPr>
      <w:r w:rsidRPr="00056FBF">
        <w:rPr>
          <w:rFonts w:hint="eastAsia"/>
          <w:color w:val="000000" w:themeColor="text1"/>
        </w:rPr>
        <w:t>付帯事業のうち民間収益</w:t>
      </w:r>
      <w:r w:rsidR="00AA3BE8" w:rsidRPr="00056FBF">
        <w:rPr>
          <w:rFonts w:hint="eastAsia"/>
          <w:color w:val="000000" w:themeColor="text1"/>
        </w:rPr>
        <w:t>業務</w:t>
      </w:r>
      <w:r w:rsidRPr="00056FBF">
        <w:rPr>
          <w:rFonts w:hint="eastAsia"/>
          <w:color w:val="000000" w:themeColor="text1"/>
        </w:rPr>
        <w:t>に係る契約保証金等については、事業用定期借地権設定契約書に基づくものとする。</w:t>
      </w:r>
    </w:p>
    <w:p w14:paraId="6287C9A4" w14:textId="77777777" w:rsidR="007A7F69" w:rsidRPr="00056FBF" w:rsidRDefault="007A7F69" w:rsidP="00C80745">
      <w:pPr>
        <w:pStyle w:val="afff0"/>
        <w:rPr>
          <w:color w:val="000000" w:themeColor="text1"/>
        </w:rPr>
      </w:pPr>
      <w:r w:rsidRPr="00056FBF">
        <w:rPr>
          <w:rFonts w:hint="eastAsia"/>
          <w:color w:val="000000" w:themeColor="text1"/>
        </w:rPr>
        <w:t>履行保証保険については、市を被保険者とする履行保証保険契約を締結し、事業契約の締結後速やかに当該履行保証保険契約の保険証券を市に提出するものとする。ただし、PFI事業者を被保険者とする履行保証保険契約を設計企業、建設企業、工事監理企業、その他の業務を行う者の全部又は一部の者が締結する場合は、</w:t>
      </w:r>
      <w:proofErr w:type="spellStart"/>
      <w:r w:rsidRPr="00056FBF">
        <w:rPr>
          <w:rFonts w:hint="eastAsia"/>
          <w:color w:val="000000" w:themeColor="text1"/>
        </w:rPr>
        <w:t>PFI</w:t>
      </w:r>
      <w:proofErr w:type="spellEnd"/>
      <w:r w:rsidRPr="00056FBF">
        <w:rPr>
          <w:rFonts w:hint="eastAsia"/>
          <w:color w:val="000000" w:themeColor="text1"/>
        </w:rPr>
        <w:t>事業者の負担により、その保険金請求権に事業契約に定める違約金支払債務を被担保債務とする質権を市のために設定するものとする。</w:t>
      </w:r>
    </w:p>
    <w:p w14:paraId="0E4F9124" w14:textId="77777777" w:rsidR="007A7F69" w:rsidRPr="00056FBF" w:rsidRDefault="007A7F69" w:rsidP="00C02A81">
      <w:pPr>
        <w:pStyle w:val="21"/>
        <w:rPr>
          <w:color w:val="000000" w:themeColor="text1"/>
        </w:rPr>
      </w:pPr>
    </w:p>
    <w:p w14:paraId="1D7FCF86" w14:textId="3ACB129D" w:rsidR="007A7F69" w:rsidRPr="00056FBF" w:rsidRDefault="00C80745" w:rsidP="00CD262D">
      <w:pPr>
        <w:pStyle w:val="2"/>
      </w:pPr>
      <w:bookmarkStart w:id="88" w:name="_Toc4492213"/>
      <w:r w:rsidRPr="00056FBF">
        <w:rPr>
          <w:rFonts w:hint="eastAsia"/>
        </w:rPr>
        <w:t>６．</w:t>
      </w:r>
      <w:r w:rsidR="007A7F69" w:rsidRPr="00056FBF">
        <w:rPr>
          <w:rFonts w:hint="eastAsia"/>
        </w:rPr>
        <w:t>次点交渉権者との交渉</w:t>
      </w:r>
      <w:bookmarkEnd w:id="88"/>
    </w:p>
    <w:p w14:paraId="4B48F90F" w14:textId="77777777" w:rsidR="007A7F69" w:rsidRPr="00056FBF" w:rsidRDefault="007A7F69" w:rsidP="00C80745">
      <w:pPr>
        <w:pStyle w:val="afff0"/>
        <w:rPr>
          <w:color w:val="000000" w:themeColor="text1"/>
        </w:rPr>
      </w:pPr>
      <w:r w:rsidRPr="00056FBF">
        <w:rPr>
          <w:rFonts w:hint="eastAsia"/>
          <w:color w:val="000000" w:themeColor="text1"/>
        </w:rPr>
        <w:t>契約内容について、市と優先交渉権者との協議が不調となり、優先交渉権者との契約締結が不可能と判断した場合は、市は次点交渉権者と契約内容に関する協議を開始することが出来るものとし、当該協議の内容に基づき、次点交渉権者と事業契約を締結するものとする。</w:t>
      </w:r>
    </w:p>
    <w:p w14:paraId="498782D3" w14:textId="77777777" w:rsidR="007A7F69" w:rsidRPr="00056FBF" w:rsidRDefault="007A7F69" w:rsidP="00C02A81">
      <w:pPr>
        <w:pStyle w:val="21"/>
        <w:rPr>
          <w:color w:val="000000" w:themeColor="text1"/>
        </w:rPr>
      </w:pPr>
    </w:p>
    <w:p w14:paraId="6EB2B257" w14:textId="1B95D200" w:rsidR="007A7F69" w:rsidRPr="00056FBF" w:rsidRDefault="00C80745" w:rsidP="00CD262D">
      <w:pPr>
        <w:pStyle w:val="2"/>
      </w:pPr>
      <w:bookmarkStart w:id="89" w:name="_Toc4492214"/>
      <w:r w:rsidRPr="00056FBF">
        <w:rPr>
          <w:rFonts w:hint="eastAsia"/>
        </w:rPr>
        <w:t>７．</w:t>
      </w:r>
      <w:r w:rsidR="007A7F69" w:rsidRPr="00056FBF">
        <w:rPr>
          <w:rFonts w:hint="eastAsia"/>
        </w:rPr>
        <w:t>応募及び事業契約締結に伴う費用負担</w:t>
      </w:r>
      <w:bookmarkEnd w:id="89"/>
    </w:p>
    <w:p w14:paraId="58709DB4" w14:textId="77777777" w:rsidR="007A7F69" w:rsidRPr="00056FBF" w:rsidRDefault="007A7F69" w:rsidP="00C80745">
      <w:pPr>
        <w:pStyle w:val="afff0"/>
        <w:rPr>
          <w:color w:val="000000" w:themeColor="text1"/>
        </w:rPr>
      </w:pPr>
      <w:r w:rsidRPr="00056FBF">
        <w:rPr>
          <w:rFonts w:hint="eastAsia"/>
          <w:color w:val="000000" w:themeColor="text1"/>
        </w:rPr>
        <w:t>応募及び事業契約締結に係る費用は、すべて応募者の負担とする。</w:t>
      </w:r>
    </w:p>
    <w:p w14:paraId="735EE405" w14:textId="77777777" w:rsidR="007A7F69" w:rsidRPr="00056FBF" w:rsidRDefault="007A7F69" w:rsidP="00C02A81">
      <w:pPr>
        <w:pStyle w:val="21"/>
        <w:rPr>
          <w:color w:val="000000" w:themeColor="text1"/>
        </w:rPr>
      </w:pPr>
    </w:p>
    <w:p w14:paraId="2674EAB9" w14:textId="5DA60FFB" w:rsidR="00827582" w:rsidRPr="00056FBF" w:rsidRDefault="00C80745" w:rsidP="00CD262D">
      <w:pPr>
        <w:pStyle w:val="2"/>
      </w:pPr>
      <w:bookmarkStart w:id="90" w:name="_Toc4492215"/>
      <w:r w:rsidRPr="00056FBF">
        <w:rPr>
          <w:rFonts w:hint="eastAsia"/>
        </w:rPr>
        <w:t>８．</w:t>
      </w:r>
      <w:r w:rsidR="007A7F69" w:rsidRPr="00056FBF">
        <w:rPr>
          <w:rFonts w:hint="eastAsia"/>
        </w:rPr>
        <w:t>係争事由に係る基本的な考え方</w:t>
      </w:r>
      <w:bookmarkEnd w:id="84"/>
      <w:bookmarkEnd w:id="90"/>
    </w:p>
    <w:p w14:paraId="6E5D841C" w14:textId="1B7A6FED" w:rsidR="003032D0" w:rsidRPr="00056FBF" w:rsidRDefault="00E27BCB" w:rsidP="00C80745">
      <w:pPr>
        <w:pStyle w:val="afff0"/>
        <w:rPr>
          <w:color w:val="000000" w:themeColor="text1"/>
        </w:rPr>
      </w:pPr>
      <w:bookmarkStart w:id="91" w:name="_Hlk288500"/>
      <w:r w:rsidRPr="00056FBF">
        <w:rPr>
          <w:rFonts w:hint="eastAsia"/>
          <w:color w:val="000000" w:themeColor="text1"/>
        </w:rPr>
        <w:t>事業契約</w:t>
      </w:r>
      <w:r w:rsidR="003032D0" w:rsidRPr="00056FBF">
        <w:rPr>
          <w:rFonts w:hint="eastAsia"/>
          <w:color w:val="000000" w:themeColor="text1"/>
        </w:rPr>
        <w:t>の解釈について疑義が生じた場合、</w:t>
      </w:r>
      <w:r w:rsidR="00827582" w:rsidRPr="00056FBF">
        <w:rPr>
          <w:rFonts w:hint="eastAsia"/>
          <w:color w:val="000000" w:themeColor="text1"/>
        </w:rPr>
        <w:t>市</w:t>
      </w:r>
      <w:r w:rsidR="003032D0" w:rsidRPr="00056FBF">
        <w:rPr>
          <w:rFonts w:hint="eastAsia"/>
          <w:color w:val="000000" w:themeColor="text1"/>
        </w:rPr>
        <w:t>と</w:t>
      </w:r>
      <w:r w:rsidR="00170450" w:rsidRPr="00056FBF">
        <w:rPr>
          <w:rFonts w:hint="eastAsia"/>
          <w:color w:val="000000" w:themeColor="text1"/>
        </w:rPr>
        <w:t>事業者</w:t>
      </w:r>
      <w:r w:rsidR="003032D0" w:rsidRPr="00056FBF">
        <w:rPr>
          <w:rFonts w:hint="eastAsia"/>
          <w:color w:val="000000" w:themeColor="text1"/>
        </w:rPr>
        <w:t>は誠意をもって協議するものと</w:t>
      </w:r>
      <w:r w:rsidR="00827582" w:rsidRPr="00056FBF">
        <w:rPr>
          <w:rFonts w:hint="eastAsia"/>
          <w:color w:val="000000" w:themeColor="text1"/>
        </w:rPr>
        <w:t>し、協議が整わない場合は、</w:t>
      </w:r>
      <w:r w:rsidR="00C76F91" w:rsidRPr="00056FBF">
        <w:rPr>
          <w:rFonts w:hint="eastAsia"/>
          <w:color w:val="000000" w:themeColor="text1"/>
        </w:rPr>
        <w:t>事業契約</w:t>
      </w:r>
      <w:r w:rsidR="00827582" w:rsidRPr="00056FBF">
        <w:rPr>
          <w:rFonts w:hint="eastAsia"/>
          <w:color w:val="000000" w:themeColor="text1"/>
        </w:rPr>
        <w:t>に定める具体的措置に従う。</w:t>
      </w:r>
    </w:p>
    <w:bookmarkEnd w:id="91"/>
    <w:p w14:paraId="14A21C43" w14:textId="77777777" w:rsidR="007064A4" w:rsidRPr="00056FBF" w:rsidRDefault="007064A4" w:rsidP="00C02A81">
      <w:pPr>
        <w:pStyle w:val="21"/>
        <w:rPr>
          <w:color w:val="000000" w:themeColor="text1"/>
        </w:rPr>
      </w:pPr>
    </w:p>
    <w:p w14:paraId="2A22F402" w14:textId="13C3C4D8" w:rsidR="00827582" w:rsidRPr="00056FBF" w:rsidRDefault="00C80745" w:rsidP="00CD262D">
      <w:pPr>
        <w:pStyle w:val="2"/>
      </w:pPr>
      <w:bookmarkStart w:id="92" w:name="_Toc533181495"/>
      <w:bookmarkStart w:id="93" w:name="_Toc4492216"/>
      <w:r w:rsidRPr="00056FBF">
        <w:rPr>
          <w:rFonts w:hint="eastAsia"/>
        </w:rPr>
        <w:t>９．</w:t>
      </w:r>
      <w:r w:rsidR="00827582" w:rsidRPr="00056FBF">
        <w:rPr>
          <w:rFonts w:hint="eastAsia"/>
        </w:rPr>
        <w:t>管轄裁判所の指定</w:t>
      </w:r>
      <w:bookmarkEnd w:id="92"/>
      <w:bookmarkEnd w:id="93"/>
    </w:p>
    <w:p w14:paraId="19F7B703" w14:textId="76D2F316" w:rsidR="003032D0" w:rsidRPr="00056FBF" w:rsidRDefault="00C76F91" w:rsidP="00C80745">
      <w:pPr>
        <w:pStyle w:val="afff0"/>
        <w:rPr>
          <w:color w:val="000000" w:themeColor="text1"/>
        </w:rPr>
      </w:pPr>
      <w:r w:rsidRPr="00056FBF">
        <w:rPr>
          <w:rFonts w:hint="eastAsia"/>
          <w:color w:val="000000" w:themeColor="text1"/>
        </w:rPr>
        <w:t>事業契約</w:t>
      </w:r>
      <w:r w:rsidR="00827582" w:rsidRPr="00056FBF">
        <w:rPr>
          <w:rFonts w:hint="eastAsia"/>
          <w:color w:val="000000" w:themeColor="text1"/>
        </w:rPr>
        <w:t>に関する紛争については、大阪地方裁判所を第一審の専属管轄裁判所とする。</w:t>
      </w:r>
    </w:p>
    <w:p w14:paraId="028226DE" w14:textId="5619B9FC" w:rsidR="00C80745" w:rsidRPr="00056FBF" w:rsidRDefault="00C80745">
      <w:pPr>
        <w:widowControl/>
        <w:adjustRightInd/>
        <w:jc w:val="left"/>
        <w:rPr>
          <w:rFonts w:ascii="ＭＳ 明朝" w:hAnsi="ＭＳ 明朝"/>
          <w:color w:val="000000" w:themeColor="text1"/>
        </w:rPr>
      </w:pPr>
      <w:r w:rsidRPr="00056FBF">
        <w:rPr>
          <w:color w:val="000000" w:themeColor="text1"/>
        </w:rPr>
        <w:br w:type="page"/>
      </w:r>
    </w:p>
    <w:p w14:paraId="59B637F6" w14:textId="2ABEA17B" w:rsidR="008E1F6B" w:rsidRPr="00056FBF" w:rsidRDefault="00C80745" w:rsidP="00C80745">
      <w:pPr>
        <w:pStyle w:val="1"/>
        <w:rPr>
          <w:color w:val="000000" w:themeColor="text1"/>
        </w:rPr>
      </w:pPr>
      <w:bookmarkStart w:id="94" w:name="_Toc533181488"/>
      <w:bookmarkStart w:id="95" w:name="_Toc4492217"/>
      <w:r w:rsidRPr="00056FBF">
        <w:rPr>
          <w:rFonts w:hint="eastAsia"/>
          <w:color w:val="000000" w:themeColor="text1"/>
        </w:rPr>
        <w:t xml:space="preserve">第６　</w:t>
      </w:r>
      <w:r w:rsidR="000155A9" w:rsidRPr="00056FBF">
        <w:rPr>
          <w:rFonts w:hint="eastAsia"/>
          <w:color w:val="000000" w:themeColor="text1"/>
        </w:rPr>
        <w:t>リスク分担等に関する事項</w:t>
      </w:r>
      <w:bookmarkEnd w:id="94"/>
      <w:bookmarkEnd w:id="95"/>
    </w:p>
    <w:p w14:paraId="3E8DC517" w14:textId="6E45B808" w:rsidR="008E1F6B" w:rsidRPr="00056FBF" w:rsidRDefault="00C80745" w:rsidP="00CD262D">
      <w:pPr>
        <w:pStyle w:val="2"/>
      </w:pPr>
      <w:bookmarkStart w:id="96" w:name="_Toc72474652"/>
      <w:bookmarkStart w:id="97" w:name="_Toc533181489"/>
      <w:bookmarkStart w:id="98" w:name="_Toc4492218"/>
      <w:r w:rsidRPr="00056FBF">
        <w:rPr>
          <w:rFonts w:hint="eastAsia"/>
        </w:rPr>
        <w:t>１．</w:t>
      </w:r>
      <w:r w:rsidR="008E1F6B" w:rsidRPr="00056FBF">
        <w:rPr>
          <w:rFonts w:hint="eastAsia"/>
        </w:rPr>
        <w:t>予想される責任及びリスクの分類と官民間での分担</w:t>
      </w:r>
      <w:bookmarkEnd w:id="96"/>
      <w:bookmarkEnd w:id="97"/>
      <w:bookmarkEnd w:id="98"/>
    </w:p>
    <w:p w14:paraId="5FCECC56" w14:textId="60E81CC4" w:rsidR="008E1F6B" w:rsidRPr="00056FBF" w:rsidRDefault="00C80745" w:rsidP="00CD262D">
      <w:pPr>
        <w:pStyle w:val="3"/>
        <w:rPr>
          <w:color w:val="000000" w:themeColor="text1"/>
        </w:rPr>
      </w:pPr>
      <w:bookmarkStart w:id="99" w:name="_Toc426486052"/>
      <w:bookmarkStart w:id="100" w:name="_Toc426569801"/>
      <w:r w:rsidRPr="00056FBF">
        <w:rPr>
          <w:rFonts w:hint="eastAsia"/>
          <w:color w:val="000000" w:themeColor="text1"/>
        </w:rPr>
        <w:t>（１）</w:t>
      </w:r>
      <w:r w:rsidR="008E1F6B" w:rsidRPr="00056FBF">
        <w:rPr>
          <w:rFonts w:hint="eastAsia"/>
          <w:color w:val="000000" w:themeColor="text1"/>
        </w:rPr>
        <w:t>基本的な考え方</w:t>
      </w:r>
      <w:bookmarkEnd w:id="99"/>
      <w:bookmarkEnd w:id="100"/>
    </w:p>
    <w:p w14:paraId="1B81D5F0" w14:textId="77777777" w:rsidR="008E1F6B" w:rsidRPr="00056FBF" w:rsidRDefault="008E1F6B" w:rsidP="00C80745">
      <w:pPr>
        <w:pStyle w:val="afff0"/>
        <w:rPr>
          <w:color w:val="000000" w:themeColor="text1"/>
        </w:rPr>
      </w:pPr>
      <w:r w:rsidRPr="00056FBF">
        <w:rPr>
          <w:rFonts w:hint="eastAsia"/>
          <w:color w:val="000000" w:themeColor="text1"/>
        </w:rPr>
        <w:t>本事業は、「リスクを最も良く管理することができる者が当該リスクを分担する」との考え方に基づき、市及び事業者が適正に責任を分担する。</w:t>
      </w:r>
    </w:p>
    <w:p w14:paraId="5EF911BB" w14:textId="77777777" w:rsidR="008E1F6B" w:rsidRPr="00056FBF" w:rsidRDefault="008E1F6B" w:rsidP="008E1F6B">
      <w:pPr>
        <w:pStyle w:val="32"/>
        <w:rPr>
          <w:color w:val="000000" w:themeColor="text1"/>
        </w:rPr>
      </w:pPr>
    </w:p>
    <w:p w14:paraId="142A1FF5" w14:textId="146C0CAE" w:rsidR="008E1F6B" w:rsidRPr="00056FBF" w:rsidRDefault="00C80745" w:rsidP="00CD262D">
      <w:pPr>
        <w:pStyle w:val="3"/>
        <w:rPr>
          <w:color w:val="000000" w:themeColor="text1"/>
        </w:rPr>
      </w:pPr>
      <w:bookmarkStart w:id="101" w:name="_Toc426486053"/>
      <w:bookmarkStart w:id="102" w:name="_Toc426569802"/>
      <w:r w:rsidRPr="00056FBF">
        <w:rPr>
          <w:rFonts w:hint="eastAsia"/>
          <w:color w:val="000000" w:themeColor="text1"/>
        </w:rPr>
        <w:t>（２）</w:t>
      </w:r>
      <w:r w:rsidR="008E1F6B" w:rsidRPr="00056FBF">
        <w:rPr>
          <w:rFonts w:hint="eastAsia"/>
          <w:color w:val="000000" w:themeColor="text1"/>
        </w:rPr>
        <w:t>予想されるリスクと責任分担</w:t>
      </w:r>
      <w:bookmarkEnd w:id="101"/>
      <w:bookmarkEnd w:id="102"/>
    </w:p>
    <w:p w14:paraId="2F18B87F" w14:textId="17910E29" w:rsidR="008E1F6B" w:rsidRPr="00056FBF" w:rsidRDefault="008E1F6B" w:rsidP="00C80745">
      <w:pPr>
        <w:pStyle w:val="afff0"/>
        <w:rPr>
          <w:color w:val="000000" w:themeColor="text1"/>
        </w:rPr>
      </w:pPr>
      <w:r w:rsidRPr="00056FBF">
        <w:rPr>
          <w:rFonts w:hint="eastAsia"/>
          <w:color w:val="000000" w:themeColor="text1"/>
        </w:rPr>
        <w:t>市及び事業者のリスク及び責任分担は</w:t>
      </w:r>
      <w:r w:rsidR="00771CC4" w:rsidRPr="00056FBF">
        <w:rPr>
          <w:rFonts w:hint="eastAsia"/>
          <w:color w:val="000000" w:themeColor="text1"/>
        </w:rPr>
        <w:t>「</w:t>
      </w:r>
      <w:r w:rsidR="00AF05FA" w:rsidRPr="00056FBF">
        <w:rPr>
          <w:rFonts w:hint="eastAsia"/>
          <w:color w:val="000000" w:themeColor="text1"/>
        </w:rPr>
        <w:t>募集要項</w:t>
      </w:r>
      <w:r w:rsidR="00771CC4" w:rsidRPr="00056FBF">
        <w:rPr>
          <w:rFonts w:hint="eastAsia"/>
          <w:color w:val="000000" w:themeColor="text1"/>
        </w:rPr>
        <w:t>別紙５</w:t>
      </w:r>
      <w:r w:rsidR="00A07A26" w:rsidRPr="00056FBF">
        <w:rPr>
          <w:rFonts w:hint="eastAsia"/>
          <w:color w:val="000000" w:themeColor="text1"/>
        </w:rPr>
        <w:t xml:space="preserve"> </w:t>
      </w:r>
      <w:r w:rsidRPr="00056FBF">
        <w:rPr>
          <w:rFonts w:hint="eastAsia"/>
          <w:color w:val="000000" w:themeColor="text1"/>
        </w:rPr>
        <w:t>業契約書</w:t>
      </w:r>
      <w:r w:rsidR="00771CC4" w:rsidRPr="00056FBF">
        <w:rPr>
          <w:rFonts w:hint="eastAsia"/>
          <w:color w:val="000000" w:themeColor="text1"/>
        </w:rPr>
        <w:t>（案）」</w:t>
      </w:r>
      <w:r w:rsidRPr="00056FBF">
        <w:rPr>
          <w:rFonts w:hint="eastAsia"/>
          <w:color w:val="000000" w:themeColor="text1"/>
        </w:rPr>
        <w:t>に定めるものとする。</w:t>
      </w:r>
    </w:p>
    <w:p w14:paraId="626AA658" w14:textId="77777777" w:rsidR="008E1F6B" w:rsidRPr="00056FBF" w:rsidRDefault="008E1F6B" w:rsidP="008E1F6B">
      <w:pPr>
        <w:pStyle w:val="32"/>
        <w:rPr>
          <w:color w:val="000000" w:themeColor="text1"/>
        </w:rPr>
      </w:pPr>
    </w:p>
    <w:p w14:paraId="307C5F60" w14:textId="7D271687" w:rsidR="008E1F6B" w:rsidRPr="00056FBF" w:rsidRDefault="00C80745" w:rsidP="00CD262D">
      <w:pPr>
        <w:pStyle w:val="3"/>
        <w:rPr>
          <w:color w:val="000000" w:themeColor="text1"/>
        </w:rPr>
      </w:pPr>
      <w:bookmarkStart w:id="103" w:name="_Toc426486054"/>
      <w:bookmarkStart w:id="104" w:name="_Toc426569803"/>
      <w:r w:rsidRPr="00056FBF">
        <w:rPr>
          <w:rFonts w:hint="eastAsia"/>
          <w:color w:val="000000" w:themeColor="text1"/>
        </w:rPr>
        <w:t>（３）</w:t>
      </w:r>
      <w:r w:rsidR="008E1F6B" w:rsidRPr="00056FBF">
        <w:rPr>
          <w:rFonts w:hint="eastAsia"/>
          <w:color w:val="000000" w:themeColor="text1"/>
        </w:rPr>
        <w:t>保険の付保</w:t>
      </w:r>
      <w:bookmarkEnd w:id="103"/>
      <w:bookmarkEnd w:id="104"/>
    </w:p>
    <w:p w14:paraId="2E63C4CF" w14:textId="77777777" w:rsidR="008E1F6B" w:rsidRPr="00056FBF" w:rsidRDefault="008E1F6B" w:rsidP="00C80745">
      <w:pPr>
        <w:pStyle w:val="afff0"/>
        <w:rPr>
          <w:color w:val="000000" w:themeColor="text1"/>
        </w:rPr>
      </w:pPr>
      <w:r w:rsidRPr="00056FBF">
        <w:rPr>
          <w:rFonts w:hint="eastAsia"/>
          <w:color w:val="000000" w:themeColor="text1"/>
        </w:rPr>
        <w:t>事業者は、市が付保を義務付ける保険を含め、保険により費用化できるリスクにはできる限り保険を付保するものとする。</w:t>
      </w:r>
    </w:p>
    <w:p w14:paraId="4482185C" w14:textId="10BC5560" w:rsidR="008E1F6B" w:rsidRPr="00056FBF" w:rsidRDefault="008E1F6B" w:rsidP="008E1F6B">
      <w:pPr>
        <w:pStyle w:val="a3"/>
        <w:ind w:firstLine="210"/>
        <w:jc w:val="left"/>
        <w:rPr>
          <w:color w:val="000000" w:themeColor="text1"/>
        </w:rPr>
      </w:pPr>
    </w:p>
    <w:p w14:paraId="24240E48" w14:textId="5F98253D" w:rsidR="008E4A1A" w:rsidRPr="00056FBF" w:rsidRDefault="00C80745" w:rsidP="00CD262D">
      <w:pPr>
        <w:pStyle w:val="2"/>
      </w:pPr>
      <w:bookmarkStart w:id="105" w:name="_Toc4492219"/>
      <w:r w:rsidRPr="00056FBF">
        <w:rPr>
          <w:rFonts w:hint="eastAsia"/>
        </w:rPr>
        <w:t>２．</w:t>
      </w:r>
      <w:r w:rsidR="008E4A1A" w:rsidRPr="00056FBF">
        <w:rPr>
          <w:rFonts w:hint="eastAsia"/>
        </w:rPr>
        <w:t>PFI事業者の責任の履行</w:t>
      </w:r>
      <w:bookmarkEnd w:id="105"/>
    </w:p>
    <w:p w14:paraId="0967C38D" w14:textId="04EDB8DC" w:rsidR="008E4A1A" w:rsidRPr="00056FBF" w:rsidRDefault="008E4A1A" w:rsidP="00C80745">
      <w:pPr>
        <w:pStyle w:val="afff0"/>
        <w:rPr>
          <w:color w:val="000000" w:themeColor="text1"/>
        </w:rPr>
      </w:pPr>
      <w:r w:rsidRPr="00056FBF">
        <w:rPr>
          <w:rFonts w:hint="eastAsia"/>
          <w:color w:val="000000" w:themeColor="text1"/>
        </w:rPr>
        <w:t>PFI事業者は、事業契約書に従い、誠意をもって責任を履行するものとする。</w:t>
      </w:r>
    </w:p>
    <w:p w14:paraId="0E43A36D" w14:textId="77777777" w:rsidR="008E4A1A" w:rsidRPr="00056FBF" w:rsidRDefault="008E4A1A" w:rsidP="008E1F6B">
      <w:pPr>
        <w:pStyle w:val="a3"/>
        <w:ind w:firstLine="210"/>
        <w:jc w:val="left"/>
        <w:rPr>
          <w:color w:val="000000" w:themeColor="text1"/>
        </w:rPr>
      </w:pPr>
    </w:p>
    <w:p w14:paraId="4DED4F1F" w14:textId="6AD97A16" w:rsidR="008E1F6B" w:rsidRPr="00056FBF" w:rsidRDefault="00C80745" w:rsidP="00CD262D">
      <w:pPr>
        <w:pStyle w:val="2"/>
      </w:pPr>
      <w:bookmarkStart w:id="106" w:name="_Toc72474655"/>
      <w:bookmarkStart w:id="107" w:name="_Toc533181490"/>
      <w:bookmarkStart w:id="108" w:name="_Toc4492220"/>
      <w:r w:rsidRPr="00056FBF">
        <w:rPr>
          <w:rFonts w:hint="eastAsia"/>
        </w:rPr>
        <w:t>３．</w:t>
      </w:r>
      <w:r w:rsidR="008E1F6B" w:rsidRPr="00056FBF">
        <w:rPr>
          <w:rFonts w:hint="eastAsia"/>
        </w:rPr>
        <w:t>事業の実施状況の</w:t>
      </w:r>
      <w:bookmarkEnd w:id="106"/>
      <w:r w:rsidR="008E1F6B" w:rsidRPr="00056FBF">
        <w:rPr>
          <w:rFonts w:hint="eastAsia"/>
        </w:rPr>
        <w:t>モニタリング（監視</w:t>
      </w:r>
      <w:r w:rsidR="005D5562" w:rsidRPr="00056FBF">
        <w:rPr>
          <w:rFonts w:hint="eastAsia"/>
        </w:rPr>
        <w:t>及び</w:t>
      </w:r>
      <w:r w:rsidR="008E1F6B" w:rsidRPr="00056FBF">
        <w:rPr>
          <w:rFonts w:hint="eastAsia"/>
        </w:rPr>
        <w:t>評価</w:t>
      </w:r>
      <w:bookmarkEnd w:id="107"/>
      <w:r w:rsidR="008E1F6B" w:rsidRPr="00056FBF">
        <w:rPr>
          <w:rFonts w:hint="eastAsia"/>
        </w:rPr>
        <w:t>）</w:t>
      </w:r>
      <w:bookmarkEnd w:id="108"/>
    </w:p>
    <w:p w14:paraId="24013FF7" w14:textId="5334EBB1" w:rsidR="008E1F6B" w:rsidRPr="00056FBF" w:rsidRDefault="00C80745" w:rsidP="00CD262D">
      <w:pPr>
        <w:pStyle w:val="3"/>
        <w:rPr>
          <w:color w:val="000000" w:themeColor="text1"/>
        </w:rPr>
      </w:pPr>
      <w:bookmarkStart w:id="109" w:name="_Toc426486056"/>
      <w:bookmarkStart w:id="110" w:name="_Toc426569805"/>
      <w:r w:rsidRPr="00056FBF">
        <w:rPr>
          <w:rFonts w:hint="eastAsia"/>
          <w:color w:val="000000" w:themeColor="text1"/>
        </w:rPr>
        <w:t>（１）</w:t>
      </w:r>
      <w:r w:rsidR="008E1F6B" w:rsidRPr="00056FBF">
        <w:rPr>
          <w:rFonts w:hint="eastAsia"/>
          <w:color w:val="000000" w:themeColor="text1"/>
        </w:rPr>
        <w:t>基本的な考え方</w:t>
      </w:r>
      <w:bookmarkEnd w:id="109"/>
      <w:bookmarkEnd w:id="110"/>
    </w:p>
    <w:p w14:paraId="5EFFA931" w14:textId="70BD1960" w:rsidR="008E1F6B" w:rsidRPr="00056FBF" w:rsidRDefault="008E1F6B" w:rsidP="00C80745">
      <w:pPr>
        <w:pStyle w:val="afff0"/>
        <w:rPr>
          <w:color w:val="000000" w:themeColor="text1"/>
        </w:rPr>
      </w:pPr>
      <w:r w:rsidRPr="00056FBF">
        <w:rPr>
          <w:rFonts w:hint="eastAsia"/>
          <w:color w:val="000000" w:themeColor="text1"/>
        </w:rPr>
        <w:t>市は、本事業が継続的かつ安定的に行われることを目的として、事業者が定められた業務を確実に遂行し、要求水準書に規定された要求水準及び事業者が提案した水準を達成しているかを確認するため、事業の実施状況に応じて定期的に、又は必要に応じて随時モニタリングを実施する。</w:t>
      </w:r>
    </w:p>
    <w:p w14:paraId="110A9B10" w14:textId="77777777" w:rsidR="008E1F6B" w:rsidRPr="00056FBF" w:rsidRDefault="008E1F6B" w:rsidP="008E1F6B">
      <w:pPr>
        <w:pStyle w:val="32"/>
        <w:rPr>
          <w:color w:val="000000" w:themeColor="text1"/>
        </w:rPr>
      </w:pPr>
    </w:p>
    <w:p w14:paraId="5EEB7B9E" w14:textId="183DF61C" w:rsidR="008E1F6B" w:rsidRPr="00056FBF" w:rsidRDefault="00C80745" w:rsidP="00CD262D">
      <w:pPr>
        <w:pStyle w:val="3"/>
        <w:rPr>
          <w:color w:val="000000" w:themeColor="text1"/>
        </w:rPr>
      </w:pPr>
      <w:bookmarkStart w:id="111" w:name="_Toc426486057"/>
      <w:bookmarkStart w:id="112" w:name="_Toc426569806"/>
      <w:r w:rsidRPr="00056FBF">
        <w:rPr>
          <w:rFonts w:hint="eastAsia"/>
          <w:color w:val="000000" w:themeColor="text1"/>
        </w:rPr>
        <w:t>（２）</w:t>
      </w:r>
      <w:r w:rsidR="008E1F6B" w:rsidRPr="00056FBF">
        <w:rPr>
          <w:rFonts w:hint="eastAsia"/>
          <w:color w:val="000000" w:themeColor="text1"/>
        </w:rPr>
        <w:t>事業者に対する支払額の変更等</w:t>
      </w:r>
      <w:bookmarkEnd w:id="111"/>
      <w:bookmarkEnd w:id="112"/>
    </w:p>
    <w:p w14:paraId="0AF24F31" w14:textId="1FB3B052" w:rsidR="008E1F6B" w:rsidRPr="00056FBF" w:rsidRDefault="008E1F6B" w:rsidP="008D3E1A">
      <w:pPr>
        <w:pStyle w:val="afff0"/>
        <w:rPr>
          <w:color w:val="000000" w:themeColor="text1"/>
        </w:rPr>
      </w:pPr>
      <w:r w:rsidRPr="00056FBF">
        <w:rPr>
          <w:rFonts w:hint="eastAsia"/>
          <w:color w:val="000000" w:themeColor="text1"/>
        </w:rPr>
        <w:t>モニタリングの結果、</w:t>
      </w:r>
      <w:r w:rsidR="007A7F69" w:rsidRPr="00056FBF">
        <w:rPr>
          <w:rFonts w:hint="eastAsia"/>
          <w:color w:val="000000" w:themeColor="text1"/>
        </w:rPr>
        <w:t>要求水準書に規定された要求水準及び事業者が提案した水準</w:t>
      </w:r>
      <w:r w:rsidRPr="00056FBF">
        <w:rPr>
          <w:rFonts w:hint="eastAsia"/>
          <w:color w:val="000000" w:themeColor="text1"/>
        </w:rPr>
        <w:t>が満たされていない場合、支払額の減額、改善勧告、契約解除等を行うことがある。</w:t>
      </w:r>
    </w:p>
    <w:p w14:paraId="0CD4C8C5" w14:textId="394D3EE2" w:rsidR="008E1F6B" w:rsidRPr="00056FBF" w:rsidRDefault="008E1F6B" w:rsidP="008D3E1A">
      <w:pPr>
        <w:pStyle w:val="afff0"/>
        <w:rPr>
          <w:color w:val="000000" w:themeColor="text1"/>
        </w:rPr>
      </w:pPr>
      <w:r w:rsidRPr="00056FBF">
        <w:rPr>
          <w:rFonts w:hint="eastAsia"/>
          <w:color w:val="000000" w:themeColor="text1"/>
        </w:rPr>
        <w:t>支払額の減額等の考え方については、事業契約書に定めるものとする。</w:t>
      </w:r>
    </w:p>
    <w:p w14:paraId="5A26E95C" w14:textId="77777777" w:rsidR="008E1F6B" w:rsidRPr="00056FBF" w:rsidRDefault="008E1F6B" w:rsidP="008E1F6B">
      <w:pPr>
        <w:pStyle w:val="32"/>
        <w:rPr>
          <w:color w:val="000000" w:themeColor="text1"/>
        </w:rPr>
      </w:pPr>
    </w:p>
    <w:p w14:paraId="21D34651" w14:textId="18B079F2" w:rsidR="008E1F6B" w:rsidRPr="00056FBF" w:rsidRDefault="008D3E1A" w:rsidP="00CD262D">
      <w:pPr>
        <w:pStyle w:val="3"/>
        <w:rPr>
          <w:color w:val="000000" w:themeColor="text1"/>
        </w:rPr>
      </w:pPr>
      <w:bookmarkStart w:id="113" w:name="_Toc426486058"/>
      <w:bookmarkStart w:id="114" w:name="_Toc426569807"/>
      <w:r w:rsidRPr="00056FBF">
        <w:rPr>
          <w:rFonts w:hint="eastAsia"/>
          <w:color w:val="000000" w:themeColor="text1"/>
        </w:rPr>
        <w:t>（３）</w:t>
      </w:r>
      <w:r w:rsidR="008E1F6B" w:rsidRPr="00056FBF">
        <w:rPr>
          <w:rFonts w:hint="eastAsia"/>
          <w:color w:val="000000" w:themeColor="text1"/>
        </w:rPr>
        <w:t>モニタリングの費用</w:t>
      </w:r>
      <w:bookmarkEnd w:id="113"/>
      <w:bookmarkEnd w:id="114"/>
    </w:p>
    <w:p w14:paraId="413D4760" w14:textId="77777777" w:rsidR="008E1F6B" w:rsidRPr="00056FBF" w:rsidRDefault="008E1F6B" w:rsidP="008D3E1A">
      <w:pPr>
        <w:pStyle w:val="afff0"/>
        <w:rPr>
          <w:color w:val="000000" w:themeColor="text1"/>
        </w:rPr>
      </w:pPr>
      <w:r w:rsidRPr="00056FBF">
        <w:rPr>
          <w:rFonts w:hint="eastAsia"/>
          <w:color w:val="000000" w:themeColor="text1"/>
        </w:rPr>
        <w:t>市が行うモニタリングに係る費用は、市が負担する。</w:t>
      </w:r>
    </w:p>
    <w:p w14:paraId="4666E23D" w14:textId="3F12C2D0" w:rsidR="00B31422" w:rsidRPr="00056FBF" w:rsidRDefault="00B31422" w:rsidP="00A73F7E">
      <w:pPr>
        <w:rPr>
          <w:color w:val="000000" w:themeColor="text1"/>
        </w:rPr>
      </w:pPr>
    </w:p>
    <w:p w14:paraId="4F34B01A" w14:textId="4CCA93C9" w:rsidR="003032D0" w:rsidRPr="00056FBF" w:rsidRDefault="003032D0" w:rsidP="008D3E1A">
      <w:pPr>
        <w:pStyle w:val="1"/>
        <w:rPr>
          <w:color w:val="000000" w:themeColor="text1"/>
        </w:rPr>
      </w:pPr>
      <w:bookmarkStart w:id="115" w:name="_Toc72474662"/>
      <w:r w:rsidRPr="00056FBF">
        <w:rPr>
          <w:color w:val="000000" w:themeColor="text1"/>
          <w:kern w:val="0"/>
        </w:rPr>
        <w:br w:type="page"/>
      </w:r>
      <w:bookmarkStart w:id="116" w:name="_Toc533181496"/>
      <w:bookmarkStart w:id="117" w:name="_Toc4492221"/>
      <w:bookmarkEnd w:id="115"/>
      <w:r w:rsidR="008D3E1A" w:rsidRPr="00056FBF">
        <w:rPr>
          <w:rFonts w:hint="eastAsia"/>
          <w:color w:val="000000" w:themeColor="text1"/>
          <w:kern w:val="0"/>
        </w:rPr>
        <w:t xml:space="preserve">第７　</w:t>
      </w:r>
      <w:r w:rsidRPr="00056FBF">
        <w:rPr>
          <w:color w:val="000000" w:themeColor="text1"/>
        </w:rPr>
        <w:t>事業の継続が困難となった場合における措置に関する事項</w:t>
      </w:r>
      <w:bookmarkEnd w:id="116"/>
      <w:bookmarkEnd w:id="117"/>
    </w:p>
    <w:p w14:paraId="3354B042" w14:textId="12946A34" w:rsidR="00827582" w:rsidRPr="00056FBF" w:rsidRDefault="008D3E1A" w:rsidP="00CD262D">
      <w:pPr>
        <w:pStyle w:val="2"/>
      </w:pPr>
      <w:bookmarkStart w:id="118" w:name="_Toc533181497"/>
      <w:bookmarkStart w:id="119" w:name="_Toc4492222"/>
      <w:r w:rsidRPr="00056FBF">
        <w:rPr>
          <w:rFonts w:hint="eastAsia"/>
        </w:rPr>
        <w:t>１．</w:t>
      </w:r>
      <w:r w:rsidR="00827582" w:rsidRPr="00056FBF">
        <w:rPr>
          <w:rFonts w:hint="eastAsia"/>
        </w:rPr>
        <w:t>事業の継続に関する基本的な考え方</w:t>
      </w:r>
      <w:bookmarkEnd w:id="118"/>
      <w:bookmarkEnd w:id="119"/>
    </w:p>
    <w:p w14:paraId="52FAB382" w14:textId="77FB1AAA" w:rsidR="006A77B1" w:rsidRPr="00056FBF" w:rsidRDefault="00827582" w:rsidP="008D3E1A">
      <w:pPr>
        <w:pStyle w:val="afff0"/>
        <w:rPr>
          <w:color w:val="000000" w:themeColor="text1"/>
        </w:rPr>
      </w:pPr>
      <w:r w:rsidRPr="00056FBF">
        <w:rPr>
          <w:rFonts w:hint="eastAsia"/>
          <w:color w:val="000000" w:themeColor="text1"/>
        </w:rPr>
        <w:t>本事業においては、予定された期日までに</w:t>
      </w:r>
      <w:r w:rsidR="00453964" w:rsidRPr="00056FBF">
        <w:rPr>
          <w:rFonts w:hint="eastAsia"/>
          <w:color w:val="000000" w:themeColor="text1"/>
        </w:rPr>
        <w:t>PFI</w:t>
      </w:r>
      <w:r w:rsidR="00170450" w:rsidRPr="00056FBF">
        <w:rPr>
          <w:rFonts w:hint="eastAsia"/>
          <w:color w:val="000000" w:themeColor="text1"/>
        </w:rPr>
        <w:t>事業者</w:t>
      </w:r>
      <w:r w:rsidRPr="00056FBF">
        <w:rPr>
          <w:rFonts w:hint="eastAsia"/>
          <w:color w:val="000000" w:themeColor="text1"/>
        </w:rPr>
        <w:t>により施設の整備が行われ、また、事業期間中の維持管理</w:t>
      </w:r>
      <w:r w:rsidR="00545862" w:rsidRPr="00056FBF">
        <w:rPr>
          <w:rFonts w:hint="eastAsia"/>
          <w:color w:val="000000" w:themeColor="text1"/>
        </w:rPr>
        <w:t>業務</w:t>
      </w:r>
      <w:r w:rsidR="00853D5A" w:rsidRPr="00056FBF">
        <w:rPr>
          <w:rFonts w:hint="eastAsia"/>
          <w:color w:val="000000" w:themeColor="text1"/>
        </w:rPr>
        <w:t>及び</w:t>
      </w:r>
      <w:r w:rsidR="006A77B1" w:rsidRPr="00056FBF">
        <w:rPr>
          <w:rFonts w:hint="eastAsia"/>
          <w:color w:val="000000" w:themeColor="text1"/>
        </w:rPr>
        <w:t>運営</w:t>
      </w:r>
      <w:r w:rsidRPr="00056FBF">
        <w:rPr>
          <w:rFonts w:hint="eastAsia"/>
          <w:color w:val="000000" w:themeColor="text1"/>
        </w:rPr>
        <w:t>業務</w:t>
      </w:r>
      <w:r w:rsidR="00853D5A" w:rsidRPr="00056FBF">
        <w:rPr>
          <w:rFonts w:hint="eastAsia"/>
          <w:color w:val="000000" w:themeColor="text1"/>
        </w:rPr>
        <w:t>等</w:t>
      </w:r>
      <w:r w:rsidRPr="00056FBF">
        <w:rPr>
          <w:rFonts w:hint="eastAsia"/>
          <w:color w:val="000000" w:themeColor="text1"/>
        </w:rPr>
        <w:t>が効率的</w:t>
      </w:r>
      <w:r w:rsidR="005D5562" w:rsidRPr="00056FBF">
        <w:rPr>
          <w:rFonts w:hint="eastAsia"/>
          <w:color w:val="000000" w:themeColor="text1"/>
        </w:rPr>
        <w:t>及び</w:t>
      </w:r>
      <w:r w:rsidR="00EB723A" w:rsidRPr="00056FBF">
        <w:rPr>
          <w:rFonts w:hint="eastAsia"/>
          <w:color w:val="000000" w:themeColor="text1"/>
        </w:rPr>
        <w:t>効果的</w:t>
      </w:r>
      <w:r w:rsidRPr="00056FBF">
        <w:rPr>
          <w:rFonts w:hint="eastAsia"/>
          <w:color w:val="000000" w:themeColor="text1"/>
        </w:rPr>
        <w:t>かつ</w:t>
      </w:r>
      <w:r w:rsidR="005D5562" w:rsidRPr="00056FBF">
        <w:rPr>
          <w:rFonts w:hint="eastAsia"/>
          <w:color w:val="000000" w:themeColor="text1"/>
        </w:rPr>
        <w:t>、安定的及び</w:t>
      </w:r>
      <w:r w:rsidRPr="00056FBF">
        <w:rPr>
          <w:rFonts w:hint="eastAsia"/>
          <w:color w:val="000000" w:themeColor="text1"/>
        </w:rPr>
        <w:t>継続</w:t>
      </w:r>
      <w:r w:rsidR="00EA410D" w:rsidRPr="00056FBF">
        <w:rPr>
          <w:rFonts w:hint="eastAsia"/>
          <w:color w:val="000000" w:themeColor="text1"/>
        </w:rPr>
        <w:t>的に行われることを確保するため、事業の継続が困難となる事由をあらかじめ</w:t>
      </w:r>
      <w:r w:rsidRPr="00056FBF">
        <w:rPr>
          <w:rFonts w:hint="eastAsia"/>
          <w:color w:val="000000" w:themeColor="text1"/>
        </w:rPr>
        <w:t>具体的に列挙し、その発生事由に応じた適切な措置を定める。</w:t>
      </w:r>
    </w:p>
    <w:p w14:paraId="2E5FDF87" w14:textId="5969D6E3" w:rsidR="00B90EFB" w:rsidRPr="00056FBF" w:rsidRDefault="00827582" w:rsidP="008D3E1A">
      <w:pPr>
        <w:pStyle w:val="afff0"/>
        <w:rPr>
          <w:color w:val="000000" w:themeColor="text1"/>
        </w:rPr>
      </w:pPr>
      <w:r w:rsidRPr="00056FBF">
        <w:rPr>
          <w:rFonts w:hint="eastAsia"/>
          <w:color w:val="000000" w:themeColor="text1"/>
        </w:rPr>
        <w:t>基本的な方針は以下のとおりである</w:t>
      </w:r>
      <w:r w:rsidR="00B90EFB" w:rsidRPr="00056FBF">
        <w:rPr>
          <w:rFonts w:hint="eastAsia"/>
          <w:color w:val="000000" w:themeColor="text1"/>
        </w:rPr>
        <w:t>。</w:t>
      </w:r>
    </w:p>
    <w:p w14:paraId="0FD0C2AA" w14:textId="77777777" w:rsidR="007064A4" w:rsidRPr="00056FBF" w:rsidRDefault="007064A4" w:rsidP="00C02A81">
      <w:pPr>
        <w:pStyle w:val="21"/>
        <w:rPr>
          <w:color w:val="000000" w:themeColor="text1"/>
        </w:rPr>
      </w:pPr>
    </w:p>
    <w:p w14:paraId="56C8B82B" w14:textId="376E36E1" w:rsidR="003032D0" w:rsidRPr="00056FBF" w:rsidRDefault="008D3E1A" w:rsidP="00CD262D">
      <w:pPr>
        <w:pStyle w:val="2"/>
      </w:pPr>
      <w:bookmarkStart w:id="120" w:name="_Toc533181498"/>
      <w:bookmarkStart w:id="121" w:name="_Toc4492223"/>
      <w:r w:rsidRPr="00056FBF">
        <w:rPr>
          <w:rFonts w:hint="eastAsia"/>
        </w:rPr>
        <w:t>２．</w:t>
      </w:r>
      <w:r w:rsidR="00827582" w:rsidRPr="00056FBF">
        <w:rPr>
          <w:rFonts w:hint="eastAsia"/>
        </w:rPr>
        <w:t>事業の継続が困難となった場合の措置</w:t>
      </w:r>
      <w:bookmarkEnd w:id="120"/>
      <w:bookmarkEnd w:id="121"/>
    </w:p>
    <w:p w14:paraId="6D4E1D3D" w14:textId="11C654C5" w:rsidR="00827582" w:rsidRPr="00056FBF" w:rsidRDefault="008D3E1A" w:rsidP="00CD262D">
      <w:pPr>
        <w:pStyle w:val="3"/>
        <w:rPr>
          <w:color w:val="000000" w:themeColor="text1"/>
        </w:rPr>
      </w:pPr>
      <w:bookmarkStart w:id="122" w:name="_Toc426486074"/>
      <w:bookmarkStart w:id="123" w:name="_Toc426569823"/>
      <w:r w:rsidRPr="00056FBF">
        <w:rPr>
          <w:rFonts w:hint="eastAsia"/>
          <w:color w:val="000000" w:themeColor="text1"/>
        </w:rPr>
        <w:t>（１）</w:t>
      </w:r>
      <w:r w:rsidR="00453964" w:rsidRPr="00056FBF">
        <w:rPr>
          <w:rFonts w:hint="eastAsia"/>
          <w:color w:val="000000" w:themeColor="text1"/>
        </w:rPr>
        <w:t>PFI事業者の責めに帰すべき事由により事業の継続が困難となった場合</w:t>
      </w:r>
      <w:bookmarkEnd w:id="122"/>
      <w:bookmarkEnd w:id="123"/>
    </w:p>
    <w:p w14:paraId="68C4A245" w14:textId="4377FFA0" w:rsidR="003032D0" w:rsidRPr="00056FBF" w:rsidRDefault="00453964" w:rsidP="008D3E1A">
      <w:pPr>
        <w:pStyle w:val="afff0"/>
        <w:rPr>
          <w:color w:val="000000" w:themeColor="text1"/>
        </w:rPr>
      </w:pPr>
      <w:r w:rsidRPr="00056FBF">
        <w:rPr>
          <w:rFonts w:hint="eastAsia"/>
          <w:color w:val="000000" w:themeColor="text1"/>
        </w:rPr>
        <w:t>PFI</w:t>
      </w:r>
      <w:r w:rsidR="00170450" w:rsidRPr="00056FBF">
        <w:rPr>
          <w:rFonts w:hint="eastAsia"/>
          <w:color w:val="000000" w:themeColor="text1"/>
        </w:rPr>
        <w:t>事業者</w:t>
      </w:r>
      <w:r w:rsidR="00EA410D" w:rsidRPr="00056FBF">
        <w:rPr>
          <w:rFonts w:hint="eastAsia"/>
          <w:color w:val="000000" w:themeColor="text1"/>
        </w:rPr>
        <w:t>の責めに帰すべき事由により事業の継続が困難となった場合又は</w:t>
      </w:r>
      <w:r w:rsidR="00827582" w:rsidRPr="00056FBF">
        <w:rPr>
          <w:rFonts w:hint="eastAsia"/>
          <w:color w:val="000000" w:themeColor="text1"/>
        </w:rPr>
        <w:t>その懸念が生じた場合、市は</w:t>
      </w:r>
      <w:r w:rsidR="002A57E7" w:rsidRPr="00056FBF">
        <w:rPr>
          <w:rFonts w:hint="eastAsia"/>
          <w:color w:val="000000" w:themeColor="text1"/>
        </w:rPr>
        <w:t>、</w:t>
      </w:r>
      <w:r w:rsidR="004354EA" w:rsidRPr="00056FBF">
        <w:rPr>
          <w:rFonts w:hint="eastAsia"/>
          <w:color w:val="000000" w:themeColor="text1"/>
        </w:rPr>
        <w:t>事業契約書に定めるところにより、</w:t>
      </w:r>
      <w:r w:rsidR="005A394D" w:rsidRPr="00056FBF">
        <w:rPr>
          <w:rFonts w:hint="eastAsia"/>
          <w:color w:val="000000" w:themeColor="text1"/>
        </w:rPr>
        <w:t>PFI</w:t>
      </w:r>
      <w:r w:rsidR="00170450" w:rsidRPr="00056FBF">
        <w:rPr>
          <w:rFonts w:hint="eastAsia"/>
          <w:color w:val="000000" w:themeColor="text1"/>
        </w:rPr>
        <w:t>事業者</w:t>
      </w:r>
      <w:r w:rsidR="00827582" w:rsidRPr="00056FBF">
        <w:rPr>
          <w:rFonts w:hint="eastAsia"/>
          <w:color w:val="000000" w:themeColor="text1"/>
        </w:rPr>
        <w:t>に対してその改善を図ることを求めるものとし、改善が認められない場合、</w:t>
      </w:r>
      <w:r w:rsidR="00E27BCB" w:rsidRPr="00056FBF">
        <w:rPr>
          <w:rFonts w:hint="eastAsia"/>
          <w:color w:val="000000" w:themeColor="text1"/>
        </w:rPr>
        <w:t>事業契約</w:t>
      </w:r>
      <w:r w:rsidR="002A57E7" w:rsidRPr="00056FBF">
        <w:rPr>
          <w:rFonts w:hint="eastAsia"/>
          <w:color w:val="000000" w:themeColor="text1"/>
        </w:rPr>
        <w:t>を解約する、又は</w:t>
      </w:r>
      <w:r w:rsidR="00827582" w:rsidRPr="00056FBF">
        <w:rPr>
          <w:rFonts w:hint="eastAsia"/>
          <w:color w:val="000000" w:themeColor="text1"/>
        </w:rPr>
        <w:t>解約せずに</w:t>
      </w:r>
      <w:r w:rsidRPr="00056FBF">
        <w:rPr>
          <w:rFonts w:hint="eastAsia"/>
          <w:color w:val="000000" w:themeColor="text1"/>
        </w:rPr>
        <w:t>PFI</w:t>
      </w:r>
      <w:r w:rsidR="00170450" w:rsidRPr="00056FBF">
        <w:rPr>
          <w:rFonts w:hint="eastAsia"/>
          <w:color w:val="000000" w:themeColor="text1"/>
        </w:rPr>
        <w:t>事業者</w:t>
      </w:r>
      <w:r w:rsidR="00827582" w:rsidRPr="00056FBF">
        <w:rPr>
          <w:rFonts w:hint="eastAsia"/>
          <w:color w:val="000000" w:themeColor="text1"/>
        </w:rPr>
        <w:t>の契約上の地位を市が選定した第三者に移転させることができるものとする。</w:t>
      </w:r>
    </w:p>
    <w:p w14:paraId="5A922DAC" w14:textId="6FAF8129" w:rsidR="00CC5AD3" w:rsidRPr="00056FBF" w:rsidRDefault="00CC5AD3" w:rsidP="008D3E1A">
      <w:pPr>
        <w:pStyle w:val="afff0"/>
        <w:rPr>
          <w:color w:val="000000" w:themeColor="text1"/>
        </w:rPr>
      </w:pPr>
      <w:r w:rsidRPr="00056FBF">
        <w:rPr>
          <w:rFonts w:hint="eastAsia"/>
          <w:color w:val="000000" w:themeColor="text1"/>
        </w:rPr>
        <w:t>この場合、</w:t>
      </w:r>
      <w:r w:rsidR="004354EA" w:rsidRPr="00056FBF">
        <w:rPr>
          <w:rFonts w:hint="eastAsia"/>
          <w:color w:val="000000" w:themeColor="text1"/>
        </w:rPr>
        <w:t>PFI</w:t>
      </w:r>
      <w:r w:rsidR="00170450" w:rsidRPr="00056FBF">
        <w:rPr>
          <w:rFonts w:hint="eastAsia"/>
          <w:color w:val="000000" w:themeColor="text1"/>
        </w:rPr>
        <w:t>事業者</w:t>
      </w:r>
      <w:r w:rsidRPr="00056FBF">
        <w:rPr>
          <w:rFonts w:hint="eastAsia"/>
          <w:color w:val="000000" w:themeColor="text1"/>
        </w:rPr>
        <w:t>は</w:t>
      </w:r>
      <w:r w:rsidR="002A57E7" w:rsidRPr="00056FBF">
        <w:rPr>
          <w:rFonts w:hint="eastAsia"/>
          <w:color w:val="000000" w:themeColor="text1"/>
        </w:rPr>
        <w:t>、</w:t>
      </w:r>
      <w:r w:rsidRPr="00056FBF">
        <w:rPr>
          <w:rFonts w:hint="eastAsia"/>
          <w:color w:val="000000" w:themeColor="text1"/>
        </w:rPr>
        <w:t>市に生じた損害を賠償するものとする。</w:t>
      </w:r>
    </w:p>
    <w:p w14:paraId="3AFAF728" w14:textId="077E3E05" w:rsidR="004A1D83" w:rsidRPr="00056FBF" w:rsidRDefault="004A1D83" w:rsidP="008D3E1A">
      <w:pPr>
        <w:pStyle w:val="afff0"/>
        <w:rPr>
          <w:color w:val="000000" w:themeColor="text1"/>
        </w:rPr>
      </w:pPr>
      <w:r w:rsidRPr="00056FBF">
        <w:rPr>
          <w:rFonts w:hint="eastAsia"/>
          <w:color w:val="000000" w:themeColor="text1"/>
        </w:rPr>
        <w:t>PFI事業者の破産等により事業契約に基づく事業の継続が困難な場合は、契約の全部または一部を解除することができるものとする。契約解除に至る事由及び賠償措置については事業契約書で規定する。</w:t>
      </w:r>
    </w:p>
    <w:p w14:paraId="34EEFBF2" w14:textId="77777777" w:rsidR="007064A4" w:rsidRPr="00056FBF" w:rsidRDefault="007064A4" w:rsidP="00C02A81">
      <w:pPr>
        <w:pStyle w:val="21"/>
        <w:rPr>
          <w:color w:val="000000" w:themeColor="text1"/>
        </w:rPr>
      </w:pPr>
    </w:p>
    <w:p w14:paraId="4F44524C" w14:textId="2D6C082B" w:rsidR="00827582" w:rsidRPr="00056FBF" w:rsidRDefault="008D3E1A" w:rsidP="008D3E1A">
      <w:pPr>
        <w:pStyle w:val="3"/>
        <w:rPr>
          <w:color w:val="000000" w:themeColor="text1"/>
        </w:rPr>
      </w:pPr>
      <w:bookmarkStart w:id="124" w:name="_Toc426486075"/>
      <w:bookmarkStart w:id="125" w:name="_Toc426569824"/>
      <w:r w:rsidRPr="00056FBF">
        <w:rPr>
          <w:rFonts w:hint="eastAsia"/>
          <w:color w:val="000000" w:themeColor="text1"/>
        </w:rPr>
        <w:t>（２）</w:t>
      </w:r>
      <w:r w:rsidR="00827582" w:rsidRPr="00056FBF">
        <w:rPr>
          <w:rFonts w:hint="eastAsia"/>
          <w:color w:val="000000" w:themeColor="text1"/>
        </w:rPr>
        <w:t>市の責めに帰すべき事由により事業の継続が困難となった場合</w:t>
      </w:r>
      <w:bookmarkEnd w:id="124"/>
      <w:bookmarkEnd w:id="125"/>
    </w:p>
    <w:p w14:paraId="0B161038" w14:textId="092E8EAA" w:rsidR="003032D0" w:rsidRPr="00056FBF" w:rsidRDefault="00827582" w:rsidP="008D3E1A">
      <w:pPr>
        <w:pStyle w:val="afff0"/>
        <w:rPr>
          <w:color w:val="000000" w:themeColor="text1"/>
        </w:rPr>
      </w:pPr>
      <w:r w:rsidRPr="00056FBF">
        <w:rPr>
          <w:rFonts w:hint="eastAsia"/>
          <w:color w:val="000000" w:themeColor="text1"/>
        </w:rPr>
        <w:t>市の責めに帰すべき事由により事業の継続が困難となった場合、</w:t>
      </w:r>
      <w:r w:rsidR="004354EA" w:rsidRPr="00056FBF">
        <w:rPr>
          <w:rFonts w:hint="eastAsia"/>
          <w:color w:val="000000" w:themeColor="text1"/>
        </w:rPr>
        <w:t>PFI事業者は、事業契約書に定めるところにより、</w:t>
      </w:r>
      <w:r w:rsidR="00E27BCB" w:rsidRPr="00056FBF">
        <w:rPr>
          <w:rFonts w:hint="eastAsia"/>
          <w:color w:val="000000" w:themeColor="text1"/>
        </w:rPr>
        <w:t>事業契約</w:t>
      </w:r>
      <w:r w:rsidRPr="00056FBF">
        <w:rPr>
          <w:rFonts w:hint="eastAsia"/>
          <w:color w:val="000000" w:themeColor="text1"/>
        </w:rPr>
        <w:t>を解約することができるものとする。</w:t>
      </w:r>
    </w:p>
    <w:p w14:paraId="6878E951" w14:textId="14F5C38D" w:rsidR="00827582" w:rsidRPr="00056FBF" w:rsidRDefault="00827582" w:rsidP="008D3E1A">
      <w:pPr>
        <w:pStyle w:val="afff0"/>
        <w:rPr>
          <w:color w:val="000000" w:themeColor="text1"/>
        </w:rPr>
      </w:pPr>
      <w:r w:rsidRPr="00056FBF">
        <w:rPr>
          <w:rFonts w:hint="eastAsia"/>
          <w:color w:val="000000" w:themeColor="text1"/>
        </w:rPr>
        <w:t>この場合、市は</w:t>
      </w:r>
      <w:r w:rsidR="002A57E7" w:rsidRPr="00056FBF">
        <w:rPr>
          <w:rFonts w:hint="eastAsia"/>
          <w:color w:val="000000" w:themeColor="text1"/>
        </w:rPr>
        <w:t>、</w:t>
      </w:r>
      <w:r w:rsidR="00453964" w:rsidRPr="00056FBF">
        <w:rPr>
          <w:rFonts w:hint="eastAsia"/>
          <w:color w:val="000000" w:themeColor="text1"/>
        </w:rPr>
        <w:t>PFI</w:t>
      </w:r>
      <w:r w:rsidR="00170450" w:rsidRPr="00056FBF">
        <w:rPr>
          <w:rFonts w:hint="eastAsia"/>
          <w:color w:val="000000" w:themeColor="text1"/>
        </w:rPr>
        <w:t>事業者</w:t>
      </w:r>
      <w:r w:rsidRPr="00056FBF">
        <w:rPr>
          <w:rFonts w:hint="eastAsia"/>
          <w:color w:val="000000" w:themeColor="text1"/>
        </w:rPr>
        <w:t>に生じた損害を賠償するものとする。</w:t>
      </w:r>
    </w:p>
    <w:p w14:paraId="335BBB22" w14:textId="4DFFF6E5" w:rsidR="004A1D83" w:rsidRPr="00056FBF" w:rsidRDefault="004A1D83" w:rsidP="008D3E1A">
      <w:pPr>
        <w:pStyle w:val="afff0"/>
        <w:rPr>
          <w:color w:val="000000" w:themeColor="text1"/>
        </w:rPr>
      </w:pPr>
      <w:r w:rsidRPr="00056FBF">
        <w:rPr>
          <w:rFonts w:hint="eastAsia"/>
          <w:color w:val="000000" w:themeColor="text1"/>
        </w:rPr>
        <w:t>契約解除に至る事由及び賠償措置については事業契約書で規定する。</w:t>
      </w:r>
    </w:p>
    <w:p w14:paraId="019BB261" w14:textId="77777777" w:rsidR="007064A4" w:rsidRPr="00056FBF" w:rsidRDefault="007064A4" w:rsidP="00C02A81">
      <w:pPr>
        <w:pStyle w:val="21"/>
        <w:rPr>
          <w:color w:val="000000" w:themeColor="text1"/>
        </w:rPr>
      </w:pPr>
    </w:p>
    <w:p w14:paraId="4D16E092" w14:textId="3289E134" w:rsidR="00827582" w:rsidRPr="00056FBF" w:rsidRDefault="008D3E1A" w:rsidP="00CD262D">
      <w:pPr>
        <w:pStyle w:val="3"/>
        <w:rPr>
          <w:color w:val="000000" w:themeColor="text1"/>
        </w:rPr>
      </w:pPr>
      <w:bookmarkStart w:id="126" w:name="_Toc426486076"/>
      <w:bookmarkStart w:id="127" w:name="_Toc426569825"/>
      <w:r w:rsidRPr="00056FBF">
        <w:rPr>
          <w:rFonts w:hint="eastAsia"/>
          <w:color w:val="000000" w:themeColor="text1"/>
        </w:rPr>
        <w:t>（３）</w:t>
      </w:r>
      <w:r w:rsidR="00827582" w:rsidRPr="00056FBF">
        <w:rPr>
          <w:rFonts w:hint="eastAsia"/>
          <w:color w:val="000000" w:themeColor="text1"/>
        </w:rPr>
        <w:t>その他の事由により事業の継続が困難となった場合</w:t>
      </w:r>
      <w:bookmarkEnd w:id="126"/>
      <w:bookmarkEnd w:id="127"/>
    </w:p>
    <w:p w14:paraId="01B216C3" w14:textId="6D6F3904" w:rsidR="00827582" w:rsidRPr="00056FBF" w:rsidRDefault="00827582" w:rsidP="008D3E1A">
      <w:pPr>
        <w:pStyle w:val="afff0"/>
        <w:rPr>
          <w:color w:val="000000" w:themeColor="text1"/>
        </w:rPr>
      </w:pPr>
      <w:r w:rsidRPr="00056FBF">
        <w:rPr>
          <w:rFonts w:hint="eastAsia"/>
          <w:color w:val="000000" w:themeColor="text1"/>
        </w:rPr>
        <w:t>不可抗力その他、市及び</w:t>
      </w:r>
      <w:r w:rsidR="005A394D" w:rsidRPr="00056FBF">
        <w:rPr>
          <w:rFonts w:hint="eastAsia"/>
          <w:color w:val="000000" w:themeColor="text1"/>
        </w:rPr>
        <w:t>PFI</w:t>
      </w:r>
      <w:r w:rsidR="00170450" w:rsidRPr="00056FBF">
        <w:rPr>
          <w:rFonts w:hint="eastAsia"/>
          <w:color w:val="000000" w:themeColor="text1"/>
        </w:rPr>
        <w:t>事業者</w:t>
      </w:r>
      <w:r w:rsidRPr="00056FBF">
        <w:rPr>
          <w:rFonts w:hint="eastAsia"/>
          <w:color w:val="000000" w:themeColor="text1"/>
        </w:rPr>
        <w:t>の責めに帰することができない事由により事業の継続が困難となった場合、市と</w:t>
      </w:r>
      <w:r w:rsidR="005A394D" w:rsidRPr="00056FBF">
        <w:rPr>
          <w:rFonts w:hint="eastAsia"/>
          <w:color w:val="000000" w:themeColor="text1"/>
        </w:rPr>
        <w:t>PFI</w:t>
      </w:r>
      <w:r w:rsidR="00170450" w:rsidRPr="00056FBF">
        <w:rPr>
          <w:rFonts w:hint="eastAsia"/>
          <w:color w:val="000000" w:themeColor="text1"/>
        </w:rPr>
        <w:t>事業者</w:t>
      </w:r>
      <w:r w:rsidR="00F66E25" w:rsidRPr="00056FBF">
        <w:rPr>
          <w:rFonts w:hint="eastAsia"/>
          <w:color w:val="000000" w:themeColor="text1"/>
        </w:rPr>
        <w:t>は</w:t>
      </w:r>
      <w:r w:rsidRPr="00056FBF">
        <w:rPr>
          <w:rFonts w:hint="eastAsia"/>
          <w:color w:val="000000" w:themeColor="text1"/>
        </w:rPr>
        <w:t>、事業継続の可否について協議を行うものとする。</w:t>
      </w:r>
    </w:p>
    <w:p w14:paraId="5EEB4C2E" w14:textId="357E3A17" w:rsidR="0038762E" w:rsidRPr="00056FBF" w:rsidRDefault="0038762E" w:rsidP="008D3E1A">
      <w:pPr>
        <w:pStyle w:val="afff0"/>
        <w:rPr>
          <w:color w:val="000000" w:themeColor="text1"/>
        </w:rPr>
      </w:pPr>
      <w:r w:rsidRPr="00056FBF">
        <w:rPr>
          <w:rFonts w:hint="eastAsia"/>
          <w:color w:val="000000" w:themeColor="text1"/>
        </w:rPr>
        <w:t>一定期間内に協議が整わない場合は、事前に書面による通知を行うことにより、市及びPFI事業</w:t>
      </w:r>
      <w:r w:rsidR="00771CC4" w:rsidRPr="00056FBF">
        <w:rPr>
          <w:rFonts w:hint="eastAsia"/>
          <w:color w:val="000000" w:themeColor="text1"/>
        </w:rPr>
        <w:t>者</w:t>
      </w:r>
      <w:r w:rsidRPr="00056FBF">
        <w:rPr>
          <w:rFonts w:hint="eastAsia"/>
          <w:color w:val="000000" w:themeColor="text1"/>
        </w:rPr>
        <w:t>は、事業契約を解除することができるものとする。 事業契約が解除される場合に生じる損害についての賠償措置は、事業契約書で規定する。その他、事業契約書に定めるその事由ごとに、責任の所在による対応方法に従うものとする。</w:t>
      </w:r>
    </w:p>
    <w:p w14:paraId="281FEDFD" w14:textId="77777777" w:rsidR="007064A4" w:rsidRPr="00056FBF" w:rsidRDefault="007064A4" w:rsidP="00C02A81">
      <w:pPr>
        <w:pStyle w:val="21"/>
        <w:rPr>
          <w:color w:val="000000" w:themeColor="text1"/>
        </w:rPr>
      </w:pPr>
    </w:p>
    <w:p w14:paraId="6BF9D0C3" w14:textId="4FDE0530" w:rsidR="003032D0" w:rsidRPr="00056FBF" w:rsidRDefault="008D3E1A" w:rsidP="00CD262D">
      <w:pPr>
        <w:pStyle w:val="2"/>
      </w:pPr>
      <w:bookmarkStart w:id="128" w:name="_Toc533181499"/>
      <w:bookmarkStart w:id="129" w:name="_Toc4492224"/>
      <w:r w:rsidRPr="00056FBF">
        <w:rPr>
          <w:rFonts w:hint="eastAsia"/>
        </w:rPr>
        <w:t>３．</w:t>
      </w:r>
      <w:r w:rsidR="00827582" w:rsidRPr="00056FBF">
        <w:rPr>
          <w:rFonts w:hint="eastAsia"/>
        </w:rPr>
        <w:t>金融機関と市との協議</w:t>
      </w:r>
      <w:bookmarkEnd w:id="128"/>
      <w:bookmarkEnd w:id="129"/>
    </w:p>
    <w:p w14:paraId="6B6A6389" w14:textId="39FEFB3C" w:rsidR="008D3E1A" w:rsidRPr="00056FBF" w:rsidRDefault="00827582" w:rsidP="008D3E1A">
      <w:pPr>
        <w:pStyle w:val="afff0"/>
        <w:rPr>
          <w:color w:val="000000" w:themeColor="text1"/>
        </w:rPr>
      </w:pPr>
      <w:bookmarkStart w:id="130" w:name="_Toc72474667"/>
      <w:r w:rsidRPr="00056FBF">
        <w:rPr>
          <w:rFonts w:hint="eastAsia"/>
          <w:color w:val="000000" w:themeColor="text1"/>
        </w:rPr>
        <w:t>本事業の継続性を確保する目的で、市は、</w:t>
      </w:r>
      <w:r w:rsidR="00453964" w:rsidRPr="00056FBF">
        <w:rPr>
          <w:rFonts w:hint="eastAsia"/>
          <w:color w:val="000000" w:themeColor="text1"/>
        </w:rPr>
        <w:t>PFI事業者</w:t>
      </w:r>
      <w:r w:rsidRPr="00056FBF">
        <w:rPr>
          <w:rFonts w:hint="eastAsia"/>
          <w:color w:val="000000" w:themeColor="text1"/>
        </w:rPr>
        <w:t>に対し資金供給を行う金融機関等との協議を行い、また、当該金融機関等と直接協定を締結することがある。</w:t>
      </w:r>
      <w:bookmarkStart w:id="131" w:name="_Toc533181500"/>
      <w:r w:rsidR="008D3E1A" w:rsidRPr="00056FBF">
        <w:rPr>
          <w:color w:val="000000" w:themeColor="text1"/>
        </w:rPr>
        <w:br w:type="page"/>
      </w:r>
    </w:p>
    <w:p w14:paraId="47864736" w14:textId="2A6B22E0" w:rsidR="003032D0" w:rsidRPr="00056FBF" w:rsidRDefault="008D3E1A" w:rsidP="008D3E1A">
      <w:pPr>
        <w:pStyle w:val="1"/>
        <w:rPr>
          <w:color w:val="000000" w:themeColor="text1"/>
        </w:rPr>
      </w:pPr>
      <w:bookmarkStart w:id="132" w:name="_Toc4492225"/>
      <w:r w:rsidRPr="00056FBF">
        <w:rPr>
          <w:rFonts w:hint="eastAsia"/>
          <w:color w:val="000000" w:themeColor="text1"/>
          <w:kern w:val="0"/>
        </w:rPr>
        <w:t xml:space="preserve">第８　</w:t>
      </w:r>
      <w:r w:rsidR="00827582" w:rsidRPr="00056FBF">
        <w:rPr>
          <w:rFonts w:hint="eastAsia"/>
          <w:color w:val="000000" w:themeColor="text1"/>
        </w:rPr>
        <w:t>法制上及び税制上の措置並びに財政上及び金融上の支援等に関する事項</w:t>
      </w:r>
      <w:bookmarkEnd w:id="130"/>
      <w:bookmarkEnd w:id="131"/>
      <w:bookmarkEnd w:id="132"/>
    </w:p>
    <w:p w14:paraId="5A12B872" w14:textId="32F41902" w:rsidR="00453964" w:rsidRPr="00056FBF" w:rsidRDefault="00453964" w:rsidP="008D3E1A">
      <w:pPr>
        <w:pStyle w:val="afff0"/>
        <w:rPr>
          <w:color w:val="000000" w:themeColor="text1"/>
        </w:rPr>
      </w:pPr>
      <w:bookmarkStart w:id="133" w:name="_Toc72474672"/>
      <w:r w:rsidRPr="00056FBF">
        <w:rPr>
          <w:rFonts w:hint="eastAsia"/>
          <w:color w:val="000000" w:themeColor="text1"/>
        </w:rPr>
        <w:t>PFI事業者がPFI法に規定する法制上及び税制上の措置並びに財政上及び金融上の支援を受けることができる可能性がある場合は、市はPFI事業者が措置及び支援を受けることができるよう努めるものとする。</w:t>
      </w:r>
    </w:p>
    <w:p w14:paraId="1B3AD903" w14:textId="58BAAA63" w:rsidR="00453964" w:rsidRPr="00056FBF" w:rsidRDefault="00453964" w:rsidP="008D3E1A">
      <w:pPr>
        <w:pStyle w:val="afff0"/>
        <w:rPr>
          <w:color w:val="000000" w:themeColor="text1"/>
        </w:rPr>
      </w:pPr>
      <w:r w:rsidRPr="00056FBF">
        <w:rPr>
          <w:rFonts w:hint="eastAsia"/>
          <w:color w:val="000000" w:themeColor="text1"/>
        </w:rPr>
        <w:t>また、本事業において市が交付金等を活用する場合は、PFI事業者は市が交付金等を申請するに当たり、市に対し協力を行うものとする。</w:t>
      </w:r>
    </w:p>
    <w:p w14:paraId="3BA41BA3" w14:textId="09A0EAF1" w:rsidR="00453964" w:rsidRPr="00056FBF" w:rsidRDefault="00453964" w:rsidP="008D3E1A">
      <w:pPr>
        <w:pStyle w:val="afff0"/>
        <w:rPr>
          <w:color w:val="000000" w:themeColor="text1"/>
        </w:rPr>
      </w:pPr>
      <w:r w:rsidRPr="00056FBF">
        <w:rPr>
          <w:rFonts w:hint="eastAsia"/>
          <w:color w:val="000000" w:themeColor="text1"/>
        </w:rPr>
        <w:t>なお、市は、PFI事業者に対する出資、保証等の支援は行わない。</w:t>
      </w:r>
    </w:p>
    <w:p w14:paraId="690B27C8" w14:textId="2F94F6B7" w:rsidR="003032D0" w:rsidRPr="00056FBF" w:rsidRDefault="00453964" w:rsidP="00CD262D">
      <w:pPr>
        <w:pStyle w:val="1"/>
        <w:rPr>
          <w:color w:val="000000" w:themeColor="text1"/>
        </w:rPr>
      </w:pPr>
      <w:r w:rsidRPr="00056FBF">
        <w:rPr>
          <w:color w:val="000000" w:themeColor="text1"/>
        </w:rPr>
        <w:br w:type="page"/>
      </w:r>
      <w:bookmarkStart w:id="134" w:name="_Toc533181501"/>
      <w:bookmarkStart w:id="135" w:name="_Toc4492226"/>
      <w:r w:rsidR="008D3E1A" w:rsidRPr="00056FBF">
        <w:rPr>
          <w:rFonts w:hint="eastAsia"/>
          <w:color w:val="000000" w:themeColor="text1"/>
        </w:rPr>
        <w:t xml:space="preserve">第９　</w:t>
      </w:r>
      <w:r w:rsidRPr="00056FBF">
        <w:rPr>
          <w:rFonts w:hint="eastAsia"/>
          <w:color w:val="000000" w:themeColor="text1"/>
        </w:rPr>
        <w:t>その他事業の実施に関し必要な事項</w:t>
      </w:r>
      <w:bookmarkEnd w:id="133"/>
      <w:bookmarkEnd w:id="134"/>
      <w:bookmarkEnd w:id="135"/>
    </w:p>
    <w:p w14:paraId="6C021911" w14:textId="055456CC" w:rsidR="00867E5B" w:rsidRPr="00056FBF" w:rsidRDefault="008D3E1A" w:rsidP="00CD262D">
      <w:pPr>
        <w:pStyle w:val="2"/>
      </w:pPr>
      <w:bookmarkStart w:id="136" w:name="_Toc533181502"/>
      <w:bookmarkStart w:id="137" w:name="_Toc4492227"/>
      <w:bookmarkStart w:id="138" w:name="_Toc72474674"/>
      <w:r w:rsidRPr="00056FBF">
        <w:rPr>
          <w:rFonts w:hint="eastAsia"/>
        </w:rPr>
        <w:t>１．</w:t>
      </w:r>
      <w:r w:rsidR="00867E5B" w:rsidRPr="00056FBF">
        <w:rPr>
          <w:rFonts w:hint="eastAsia"/>
        </w:rPr>
        <w:t>議会の議決</w:t>
      </w:r>
      <w:bookmarkEnd w:id="136"/>
      <w:bookmarkEnd w:id="137"/>
    </w:p>
    <w:p w14:paraId="27889338" w14:textId="0483CF83" w:rsidR="00867E5B" w:rsidRPr="00056FBF" w:rsidRDefault="008D3E1A" w:rsidP="00CD262D">
      <w:pPr>
        <w:pStyle w:val="3"/>
        <w:rPr>
          <w:color w:val="000000" w:themeColor="text1"/>
        </w:rPr>
      </w:pPr>
      <w:bookmarkStart w:id="139" w:name="_Toc426486081"/>
      <w:bookmarkStart w:id="140" w:name="_Toc426569830"/>
      <w:r w:rsidRPr="00056FBF">
        <w:rPr>
          <w:rFonts w:hint="eastAsia"/>
          <w:color w:val="000000" w:themeColor="text1"/>
        </w:rPr>
        <w:t>（１）</w:t>
      </w:r>
      <w:r w:rsidR="00867E5B" w:rsidRPr="00056FBF">
        <w:rPr>
          <w:rFonts w:hint="eastAsia"/>
          <w:color w:val="000000" w:themeColor="text1"/>
        </w:rPr>
        <w:t>債務負担行為</w:t>
      </w:r>
      <w:bookmarkEnd w:id="139"/>
      <w:bookmarkEnd w:id="140"/>
    </w:p>
    <w:p w14:paraId="3D849081" w14:textId="1AC5CC14" w:rsidR="00867E5B" w:rsidRPr="00056FBF" w:rsidRDefault="00867E5B" w:rsidP="008D3E1A">
      <w:pPr>
        <w:pStyle w:val="afff0"/>
        <w:rPr>
          <w:color w:val="000000" w:themeColor="text1"/>
        </w:rPr>
      </w:pPr>
      <w:r w:rsidRPr="00056FBF">
        <w:rPr>
          <w:rFonts w:hint="eastAsia"/>
          <w:color w:val="000000" w:themeColor="text1"/>
        </w:rPr>
        <w:t>市は、</w:t>
      </w:r>
      <w:r w:rsidR="00993CE6" w:rsidRPr="00056FBF">
        <w:rPr>
          <w:rFonts w:hint="eastAsia"/>
          <w:color w:val="000000" w:themeColor="text1"/>
        </w:rPr>
        <w:t>本事業の実施に</w:t>
      </w:r>
      <w:r w:rsidR="005341C8" w:rsidRPr="00056FBF">
        <w:rPr>
          <w:rFonts w:hint="eastAsia"/>
          <w:color w:val="000000" w:themeColor="text1"/>
        </w:rPr>
        <w:t>当たっては</w:t>
      </w:r>
      <w:r w:rsidR="00EA410D" w:rsidRPr="00056FBF">
        <w:rPr>
          <w:rFonts w:hint="eastAsia"/>
          <w:color w:val="000000" w:themeColor="text1"/>
        </w:rPr>
        <w:t>、あらかじめ</w:t>
      </w:r>
      <w:r w:rsidR="00B4017C" w:rsidRPr="00056FBF">
        <w:rPr>
          <w:rFonts w:hint="eastAsia"/>
          <w:color w:val="000000" w:themeColor="text1"/>
        </w:rPr>
        <w:t>貝塚</w:t>
      </w:r>
      <w:r w:rsidR="00993CE6" w:rsidRPr="00056FBF">
        <w:rPr>
          <w:rFonts w:hint="eastAsia"/>
          <w:color w:val="000000" w:themeColor="text1"/>
        </w:rPr>
        <w:t>市議会の議決を経て債務負担行為を設定するものとする。</w:t>
      </w:r>
    </w:p>
    <w:p w14:paraId="21A87171" w14:textId="77777777" w:rsidR="007064A4" w:rsidRPr="00056FBF" w:rsidRDefault="007064A4" w:rsidP="002C6967">
      <w:pPr>
        <w:pStyle w:val="32"/>
        <w:rPr>
          <w:color w:val="000000" w:themeColor="text1"/>
        </w:rPr>
      </w:pPr>
    </w:p>
    <w:p w14:paraId="5614C7F4" w14:textId="0CC89C5B" w:rsidR="00867E5B" w:rsidRPr="00056FBF" w:rsidRDefault="008D3E1A" w:rsidP="00CD262D">
      <w:pPr>
        <w:pStyle w:val="3"/>
        <w:rPr>
          <w:color w:val="000000" w:themeColor="text1"/>
        </w:rPr>
      </w:pPr>
      <w:r w:rsidRPr="00056FBF">
        <w:rPr>
          <w:rFonts w:hint="eastAsia"/>
          <w:color w:val="000000" w:themeColor="text1"/>
        </w:rPr>
        <w:t>（２）</w:t>
      </w:r>
      <w:r w:rsidR="00E27BCB" w:rsidRPr="00056FBF">
        <w:rPr>
          <w:rFonts w:hint="eastAsia"/>
          <w:color w:val="000000" w:themeColor="text1"/>
        </w:rPr>
        <w:t>事業契約</w:t>
      </w:r>
    </w:p>
    <w:p w14:paraId="7647B58D" w14:textId="6004E8F4" w:rsidR="00867E5B" w:rsidRPr="00056FBF" w:rsidRDefault="00867E5B" w:rsidP="008D3E1A">
      <w:pPr>
        <w:pStyle w:val="afff0"/>
        <w:rPr>
          <w:color w:val="000000" w:themeColor="text1"/>
        </w:rPr>
      </w:pPr>
      <w:r w:rsidRPr="00056FBF">
        <w:rPr>
          <w:rFonts w:hint="eastAsia"/>
          <w:color w:val="000000" w:themeColor="text1"/>
        </w:rPr>
        <w:t>市は、</w:t>
      </w:r>
      <w:r w:rsidR="00E27BCB" w:rsidRPr="00056FBF">
        <w:rPr>
          <w:rFonts w:hint="eastAsia"/>
          <w:color w:val="000000" w:themeColor="text1"/>
        </w:rPr>
        <w:t>事業契約</w:t>
      </w:r>
      <w:r w:rsidRPr="00056FBF">
        <w:rPr>
          <w:rFonts w:hint="eastAsia"/>
          <w:color w:val="000000" w:themeColor="text1"/>
        </w:rPr>
        <w:t>の締結に</w:t>
      </w:r>
      <w:r w:rsidR="005341C8" w:rsidRPr="00056FBF">
        <w:rPr>
          <w:rFonts w:hint="eastAsia"/>
          <w:color w:val="000000" w:themeColor="text1"/>
        </w:rPr>
        <w:t>当たっては</w:t>
      </w:r>
      <w:r w:rsidR="00EA410D" w:rsidRPr="00056FBF">
        <w:rPr>
          <w:rFonts w:hint="eastAsia"/>
          <w:color w:val="000000" w:themeColor="text1"/>
        </w:rPr>
        <w:t>、あらかじめ</w:t>
      </w:r>
      <w:r w:rsidR="00B4017C" w:rsidRPr="00056FBF">
        <w:rPr>
          <w:rFonts w:hint="eastAsia"/>
          <w:color w:val="000000" w:themeColor="text1"/>
        </w:rPr>
        <w:t>貝塚</w:t>
      </w:r>
      <w:r w:rsidRPr="00056FBF">
        <w:rPr>
          <w:rFonts w:hint="eastAsia"/>
          <w:color w:val="000000" w:themeColor="text1"/>
        </w:rPr>
        <w:t>市議会の議決を経るものとする</w:t>
      </w:r>
      <w:r w:rsidR="00CC5AD3" w:rsidRPr="00056FBF">
        <w:rPr>
          <w:rFonts w:hint="eastAsia"/>
          <w:color w:val="000000" w:themeColor="text1"/>
        </w:rPr>
        <w:t>。</w:t>
      </w:r>
    </w:p>
    <w:p w14:paraId="380CE13A" w14:textId="77777777" w:rsidR="00843066" w:rsidRPr="00056FBF" w:rsidRDefault="00843066" w:rsidP="00C02A81">
      <w:pPr>
        <w:pStyle w:val="21"/>
        <w:rPr>
          <w:color w:val="000000" w:themeColor="text1"/>
        </w:rPr>
      </w:pPr>
    </w:p>
    <w:p w14:paraId="61294369" w14:textId="0722F640" w:rsidR="003032D0" w:rsidRPr="00056FBF" w:rsidRDefault="008D3E1A" w:rsidP="00CD262D">
      <w:pPr>
        <w:pStyle w:val="2"/>
      </w:pPr>
      <w:bookmarkStart w:id="141" w:name="_Toc72474675"/>
      <w:bookmarkStart w:id="142" w:name="_Toc533181503"/>
      <w:bookmarkStart w:id="143" w:name="_Toc4492228"/>
      <w:bookmarkEnd w:id="138"/>
      <w:r w:rsidRPr="00056FBF">
        <w:rPr>
          <w:rFonts w:hint="eastAsia"/>
        </w:rPr>
        <w:t>２．</w:t>
      </w:r>
      <w:r w:rsidR="005B4971" w:rsidRPr="00056FBF">
        <w:rPr>
          <w:rFonts w:hint="eastAsia"/>
        </w:rPr>
        <w:t>応募</w:t>
      </w:r>
      <w:r w:rsidR="003032D0" w:rsidRPr="00056FBF">
        <w:rPr>
          <w:rFonts w:hint="eastAsia"/>
        </w:rPr>
        <w:t>に伴う費用分担</w:t>
      </w:r>
      <w:bookmarkEnd w:id="141"/>
      <w:bookmarkEnd w:id="142"/>
      <w:bookmarkEnd w:id="143"/>
    </w:p>
    <w:p w14:paraId="070C0F14" w14:textId="2D7C1FB7" w:rsidR="003032D0" w:rsidRPr="00056FBF" w:rsidRDefault="005B4971" w:rsidP="008D3E1A">
      <w:pPr>
        <w:pStyle w:val="afff0"/>
        <w:rPr>
          <w:color w:val="000000" w:themeColor="text1"/>
        </w:rPr>
      </w:pPr>
      <w:r w:rsidRPr="00056FBF">
        <w:rPr>
          <w:rFonts w:hint="eastAsia"/>
          <w:color w:val="000000" w:themeColor="text1"/>
        </w:rPr>
        <w:t>応募</w:t>
      </w:r>
      <w:r w:rsidR="003032D0" w:rsidRPr="00056FBF">
        <w:rPr>
          <w:rFonts w:hint="eastAsia"/>
          <w:color w:val="000000" w:themeColor="text1"/>
        </w:rPr>
        <w:t>に</w:t>
      </w:r>
      <w:r w:rsidR="00867E5B" w:rsidRPr="00056FBF">
        <w:rPr>
          <w:rFonts w:hint="eastAsia"/>
          <w:color w:val="000000" w:themeColor="text1"/>
        </w:rPr>
        <w:t>係</w:t>
      </w:r>
      <w:r w:rsidR="00670E15" w:rsidRPr="00056FBF">
        <w:rPr>
          <w:rFonts w:hint="eastAsia"/>
          <w:color w:val="000000" w:themeColor="text1"/>
        </w:rPr>
        <w:t>る費用は、全て</w:t>
      </w:r>
      <w:r w:rsidR="00867E5B" w:rsidRPr="00056FBF">
        <w:rPr>
          <w:rFonts w:hint="eastAsia"/>
          <w:color w:val="000000" w:themeColor="text1"/>
        </w:rPr>
        <w:t>応募</w:t>
      </w:r>
      <w:r w:rsidR="003032D0" w:rsidRPr="00056FBF">
        <w:rPr>
          <w:rFonts w:hint="eastAsia"/>
          <w:color w:val="000000" w:themeColor="text1"/>
        </w:rPr>
        <w:t>者の負担とする。</w:t>
      </w:r>
    </w:p>
    <w:p w14:paraId="74AB365F" w14:textId="77777777" w:rsidR="003032D0" w:rsidRPr="00056FBF" w:rsidRDefault="003032D0" w:rsidP="003032D0">
      <w:pPr>
        <w:pStyle w:val="a2"/>
        <w:ind w:left="210" w:firstLine="210"/>
        <w:rPr>
          <w:color w:val="000000" w:themeColor="text1"/>
        </w:rPr>
      </w:pPr>
    </w:p>
    <w:p w14:paraId="6751DEFC" w14:textId="634DA8A6" w:rsidR="00867E5B" w:rsidRPr="00056FBF" w:rsidRDefault="008D3E1A" w:rsidP="00CD262D">
      <w:pPr>
        <w:pStyle w:val="2"/>
      </w:pPr>
      <w:bookmarkStart w:id="144" w:name="_Toc533181504"/>
      <w:bookmarkStart w:id="145" w:name="_Toc4492229"/>
      <w:r w:rsidRPr="00056FBF">
        <w:rPr>
          <w:rFonts w:hint="eastAsia"/>
        </w:rPr>
        <w:t>３．</w:t>
      </w:r>
      <w:r w:rsidR="00867E5B" w:rsidRPr="00056FBF">
        <w:rPr>
          <w:rFonts w:hint="eastAsia"/>
        </w:rPr>
        <w:t>情報の公開</w:t>
      </w:r>
      <w:bookmarkEnd w:id="144"/>
      <w:bookmarkEnd w:id="145"/>
    </w:p>
    <w:p w14:paraId="4AE448C8" w14:textId="545DF1BD" w:rsidR="00867E5B" w:rsidRPr="00056FBF" w:rsidRDefault="00867E5B" w:rsidP="008D3E1A">
      <w:pPr>
        <w:pStyle w:val="afff0"/>
        <w:rPr>
          <w:color w:val="000000" w:themeColor="text1"/>
        </w:rPr>
      </w:pPr>
      <w:r w:rsidRPr="00056FBF">
        <w:rPr>
          <w:rFonts w:hint="eastAsia"/>
          <w:color w:val="000000" w:themeColor="text1"/>
        </w:rPr>
        <w:t>本事業に関する情報は、適宜かつ速やかに、</w:t>
      </w:r>
      <w:r w:rsidR="00EE54B2" w:rsidRPr="00056FBF">
        <w:rPr>
          <w:rFonts w:hint="eastAsia"/>
          <w:color w:val="000000" w:themeColor="text1"/>
        </w:rPr>
        <w:t>市</w:t>
      </w:r>
      <w:r w:rsidR="002038F1" w:rsidRPr="00056FBF">
        <w:rPr>
          <w:rFonts w:hint="eastAsia"/>
          <w:color w:val="000000" w:themeColor="text1"/>
        </w:rPr>
        <w:t>の</w:t>
      </w:r>
      <w:r w:rsidR="006C5B91" w:rsidRPr="00056FBF">
        <w:rPr>
          <w:rFonts w:hint="eastAsia"/>
          <w:color w:val="000000" w:themeColor="text1"/>
        </w:rPr>
        <w:t>ホームページ</w:t>
      </w:r>
      <w:r w:rsidRPr="00056FBF">
        <w:rPr>
          <w:rFonts w:hint="eastAsia"/>
          <w:color w:val="000000" w:themeColor="text1"/>
        </w:rPr>
        <w:t>を通じて公表する。</w:t>
      </w:r>
    </w:p>
    <w:p w14:paraId="32C8F554" w14:textId="312C315A" w:rsidR="00843066" w:rsidRPr="00056FBF" w:rsidRDefault="00843066" w:rsidP="00C02A81">
      <w:pPr>
        <w:pStyle w:val="21"/>
        <w:rPr>
          <w:color w:val="000000" w:themeColor="text1"/>
        </w:rPr>
      </w:pPr>
    </w:p>
    <w:p w14:paraId="076E0B90" w14:textId="354BD95F" w:rsidR="00E37EF1" w:rsidRPr="00056FBF" w:rsidRDefault="008D3E1A" w:rsidP="00CD262D">
      <w:pPr>
        <w:pStyle w:val="2"/>
      </w:pPr>
      <w:bookmarkStart w:id="146" w:name="_Toc4492230"/>
      <w:r w:rsidRPr="00056FBF">
        <w:rPr>
          <w:rFonts w:hint="eastAsia"/>
        </w:rPr>
        <w:t>４．</w:t>
      </w:r>
      <w:r w:rsidR="0038762E" w:rsidRPr="00056FBF">
        <w:rPr>
          <w:rFonts w:hint="eastAsia"/>
        </w:rPr>
        <w:t>PFI</w:t>
      </w:r>
      <w:r w:rsidR="009403E3" w:rsidRPr="00056FBF">
        <w:rPr>
          <w:rFonts w:hint="eastAsia"/>
        </w:rPr>
        <w:t>事業者の地位の譲渡等</w:t>
      </w:r>
      <w:bookmarkEnd w:id="146"/>
    </w:p>
    <w:p w14:paraId="14E7AA0D" w14:textId="463153F8" w:rsidR="009403E3" w:rsidRPr="00056FBF" w:rsidRDefault="009403E3" w:rsidP="008D3E1A">
      <w:pPr>
        <w:pStyle w:val="afff0"/>
        <w:rPr>
          <w:color w:val="000000" w:themeColor="text1"/>
        </w:rPr>
      </w:pPr>
      <w:r w:rsidRPr="00056FBF">
        <w:rPr>
          <w:rFonts w:hint="eastAsia"/>
          <w:color w:val="000000" w:themeColor="text1"/>
        </w:rPr>
        <w:t>市の事前の承認がある場合を除き、</w:t>
      </w:r>
      <w:r w:rsidR="0038762E" w:rsidRPr="00056FBF">
        <w:rPr>
          <w:rFonts w:hint="eastAsia"/>
          <w:color w:val="000000" w:themeColor="text1"/>
        </w:rPr>
        <w:t>PFI</w:t>
      </w:r>
      <w:r w:rsidRPr="00056FBF">
        <w:rPr>
          <w:rFonts w:hint="eastAsia"/>
          <w:color w:val="000000" w:themeColor="text1"/>
        </w:rPr>
        <w:t xml:space="preserve">事業者が、各種契約上の地位及び権利義務を譲渡、担保提供その他の方法により処分することを禁止する。 </w:t>
      </w:r>
    </w:p>
    <w:p w14:paraId="5C279B05" w14:textId="77777777" w:rsidR="009403E3" w:rsidRPr="00056FBF" w:rsidRDefault="009403E3" w:rsidP="00C02A81">
      <w:pPr>
        <w:pStyle w:val="21"/>
        <w:rPr>
          <w:color w:val="000000" w:themeColor="text1"/>
        </w:rPr>
      </w:pPr>
    </w:p>
    <w:p w14:paraId="627854BB" w14:textId="39DEEF06" w:rsidR="003032D0" w:rsidRPr="00056FBF" w:rsidRDefault="008D3E1A" w:rsidP="00CD262D">
      <w:pPr>
        <w:pStyle w:val="2"/>
      </w:pPr>
      <w:bookmarkStart w:id="147" w:name="_Toc533181505"/>
      <w:bookmarkStart w:id="148" w:name="_Toc4492231"/>
      <w:r w:rsidRPr="00056FBF">
        <w:rPr>
          <w:rFonts w:hint="eastAsia"/>
        </w:rPr>
        <w:t>５．</w:t>
      </w:r>
      <w:r w:rsidR="00867E5B" w:rsidRPr="00056FBF">
        <w:rPr>
          <w:rFonts w:hint="eastAsia"/>
        </w:rPr>
        <w:t>本事業に関する市の担当部署</w:t>
      </w:r>
      <w:bookmarkEnd w:id="147"/>
      <w:bookmarkEnd w:id="148"/>
    </w:p>
    <w:p w14:paraId="3D577322" w14:textId="62E8B493" w:rsidR="003032D0" w:rsidRPr="00056FBF" w:rsidRDefault="00B4017C" w:rsidP="008D3E1A">
      <w:pPr>
        <w:pStyle w:val="afff0"/>
        <w:rPr>
          <w:color w:val="000000" w:themeColor="text1"/>
        </w:rPr>
      </w:pPr>
      <w:r w:rsidRPr="00056FBF">
        <w:rPr>
          <w:rFonts w:hint="eastAsia"/>
          <w:color w:val="000000" w:themeColor="text1"/>
        </w:rPr>
        <w:t>貝塚市</w:t>
      </w:r>
      <w:r w:rsidR="001E1D68" w:rsidRPr="00056FBF">
        <w:rPr>
          <w:rFonts w:hint="eastAsia"/>
          <w:color w:val="000000" w:themeColor="text1"/>
        </w:rPr>
        <w:t>総務市民部総務課</w:t>
      </w:r>
    </w:p>
    <w:p w14:paraId="5EE8BA17" w14:textId="7EA8201C" w:rsidR="003032D0" w:rsidRPr="00056FBF" w:rsidRDefault="003032D0" w:rsidP="008D3E1A">
      <w:pPr>
        <w:pStyle w:val="afff0"/>
        <w:rPr>
          <w:color w:val="000000" w:themeColor="text1"/>
        </w:rPr>
      </w:pPr>
      <w:r w:rsidRPr="00056FBF">
        <w:rPr>
          <w:rFonts w:hint="eastAsia"/>
          <w:color w:val="000000" w:themeColor="text1"/>
        </w:rPr>
        <w:t>TEL</w:t>
      </w:r>
      <w:r w:rsidR="00956924" w:rsidRPr="00056FBF">
        <w:rPr>
          <w:rFonts w:hint="eastAsia"/>
          <w:color w:val="000000" w:themeColor="text1"/>
        </w:rPr>
        <w:t xml:space="preserve">   </w:t>
      </w:r>
      <w:r w:rsidR="001E1D68" w:rsidRPr="00056FBF">
        <w:rPr>
          <w:rFonts w:hint="eastAsia"/>
          <w:color w:val="000000" w:themeColor="text1"/>
        </w:rPr>
        <w:t>072-</w:t>
      </w:r>
      <w:r w:rsidR="00DA3A6D" w:rsidRPr="00056FBF">
        <w:rPr>
          <w:rFonts w:hint="eastAsia"/>
          <w:color w:val="000000" w:themeColor="text1"/>
        </w:rPr>
        <w:t>433-7073</w:t>
      </w:r>
      <w:r w:rsidR="006A2A7A" w:rsidRPr="00056FBF">
        <w:rPr>
          <w:rFonts w:hint="eastAsia"/>
          <w:color w:val="000000" w:themeColor="text1"/>
        </w:rPr>
        <w:t>（直通</w:t>
      </w:r>
      <w:r w:rsidR="00C75A14" w:rsidRPr="00056FBF">
        <w:rPr>
          <w:rFonts w:hint="eastAsia"/>
          <w:color w:val="000000" w:themeColor="text1"/>
        </w:rPr>
        <w:t>)</w:t>
      </w:r>
    </w:p>
    <w:p w14:paraId="6E6602CB" w14:textId="77777777" w:rsidR="00D638FA" w:rsidRPr="00056FBF" w:rsidRDefault="00956924" w:rsidP="008D3E1A">
      <w:pPr>
        <w:pStyle w:val="afff0"/>
        <w:rPr>
          <w:color w:val="000000" w:themeColor="text1"/>
        </w:rPr>
      </w:pPr>
      <w:r w:rsidRPr="00056FBF">
        <w:rPr>
          <w:color w:val="000000" w:themeColor="text1"/>
        </w:rPr>
        <w:t>FAX</w:t>
      </w:r>
      <w:r w:rsidRPr="00056FBF">
        <w:rPr>
          <w:rFonts w:hint="eastAsia"/>
          <w:color w:val="000000" w:themeColor="text1"/>
        </w:rPr>
        <w:t xml:space="preserve"> 　</w:t>
      </w:r>
      <w:r w:rsidR="001E1D68" w:rsidRPr="00056FBF">
        <w:rPr>
          <w:rFonts w:hint="eastAsia"/>
          <w:color w:val="000000" w:themeColor="text1"/>
        </w:rPr>
        <w:t>072-433-7511</w:t>
      </w:r>
    </w:p>
    <w:p w14:paraId="3E37D9CE" w14:textId="63DFA947" w:rsidR="00D638FA" w:rsidRPr="00056FBF" w:rsidRDefault="003032D0" w:rsidP="008D3E1A">
      <w:pPr>
        <w:pStyle w:val="afff0"/>
        <w:ind w:firstLine="236"/>
        <w:rPr>
          <w:color w:val="000000" w:themeColor="text1"/>
        </w:rPr>
      </w:pPr>
      <w:r w:rsidRPr="00056FBF">
        <w:rPr>
          <w:rFonts w:hint="eastAsia"/>
          <w:color w:val="000000" w:themeColor="text1"/>
          <w:spacing w:val="13"/>
          <w:kern w:val="0"/>
          <w:fitText w:val="2100" w:id="-1394479616"/>
        </w:rPr>
        <w:t>電子メールアドレ</w:t>
      </w:r>
      <w:r w:rsidRPr="00056FBF">
        <w:rPr>
          <w:rFonts w:hint="eastAsia"/>
          <w:color w:val="000000" w:themeColor="text1"/>
          <w:spacing w:val="1"/>
          <w:kern w:val="0"/>
          <w:fitText w:val="2100" w:id="-1394479616"/>
        </w:rPr>
        <w:t>ス</w:t>
      </w:r>
      <w:r w:rsidRPr="00056FBF">
        <w:rPr>
          <w:rFonts w:hint="eastAsia"/>
          <w:color w:val="000000" w:themeColor="text1"/>
        </w:rPr>
        <w:t>：</w:t>
      </w:r>
      <w:r w:rsidR="00867E5B" w:rsidRPr="00056FBF">
        <w:rPr>
          <w:rFonts w:hint="eastAsia"/>
          <w:color w:val="000000" w:themeColor="text1"/>
        </w:rPr>
        <w:t xml:space="preserve"> </w:t>
      </w:r>
      <w:r w:rsidR="00D638FA" w:rsidRPr="00056FBF">
        <w:rPr>
          <w:color w:val="000000" w:themeColor="text1"/>
        </w:rPr>
        <w:t>seibi</w:t>
      </w:r>
      <w:r w:rsidR="00D638FA" w:rsidRPr="00056FBF">
        <w:rPr>
          <w:rFonts w:hint="eastAsia"/>
          <w:color w:val="000000" w:themeColor="text1"/>
        </w:rPr>
        <w:t>@city.</w:t>
      </w:r>
      <w:r w:rsidR="00D638FA" w:rsidRPr="00056FBF">
        <w:rPr>
          <w:color w:val="000000" w:themeColor="text1"/>
        </w:rPr>
        <w:t>kaizuka</w:t>
      </w:r>
      <w:r w:rsidR="00D638FA" w:rsidRPr="00056FBF">
        <w:rPr>
          <w:rFonts w:hint="eastAsia"/>
          <w:color w:val="000000" w:themeColor="text1"/>
        </w:rPr>
        <w:t>.lg.jp</w:t>
      </w:r>
    </w:p>
    <w:p w14:paraId="185DE3FE" w14:textId="4D57FA9F" w:rsidR="00292866" w:rsidRPr="00056FBF" w:rsidRDefault="003032D0" w:rsidP="008D3E1A">
      <w:pPr>
        <w:pStyle w:val="afff0"/>
        <w:rPr>
          <w:color w:val="000000" w:themeColor="text1"/>
        </w:rPr>
      </w:pPr>
      <w:r w:rsidRPr="00056FBF">
        <w:rPr>
          <w:rFonts w:hint="eastAsia"/>
          <w:color w:val="000000" w:themeColor="text1"/>
        </w:rPr>
        <w:t>ホームページアドレス</w:t>
      </w:r>
      <w:r w:rsidR="00292866" w:rsidRPr="00056FBF">
        <w:rPr>
          <w:rFonts w:hint="eastAsia"/>
          <w:color w:val="000000" w:themeColor="text1"/>
        </w:rPr>
        <w:t xml:space="preserve">：　</w:t>
      </w:r>
      <w:r w:rsidR="00D638FA" w:rsidRPr="00056FBF">
        <w:rPr>
          <w:rFonts w:hint="eastAsia"/>
          <w:color w:val="000000" w:themeColor="text1"/>
        </w:rPr>
        <w:t>http</w:t>
      </w:r>
      <w:r w:rsidR="00985707" w:rsidRPr="00056FBF">
        <w:rPr>
          <w:color w:val="000000" w:themeColor="text1"/>
        </w:rPr>
        <w:t>s</w:t>
      </w:r>
      <w:r w:rsidR="00D638FA" w:rsidRPr="00056FBF">
        <w:rPr>
          <w:rFonts w:hint="eastAsia"/>
          <w:color w:val="000000" w:themeColor="text1"/>
        </w:rPr>
        <w:t>://www.city.</w:t>
      </w:r>
      <w:r w:rsidR="00D638FA" w:rsidRPr="00056FBF">
        <w:rPr>
          <w:color w:val="000000" w:themeColor="text1"/>
        </w:rPr>
        <w:t>kaizuka</w:t>
      </w:r>
      <w:r w:rsidR="007E63B6" w:rsidRPr="00056FBF">
        <w:rPr>
          <w:rFonts w:hint="eastAsia"/>
          <w:color w:val="000000" w:themeColor="text1"/>
        </w:rPr>
        <w:t>.lg.jp</w:t>
      </w:r>
    </w:p>
    <w:p w14:paraId="6F3A1E12" w14:textId="77777777" w:rsidR="00E14BAD" w:rsidRPr="00056FBF" w:rsidRDefault="00E14BAD" w:rsidP="00C02A81">
      <w:pPr>
        <w:pStyle w:val="21"/>
        <w:rPr>
          <w:color w:val="000000" w:themeColor="text1"/>
        </w:rPr>
      </w:pPr>
    </w:p>
    <w:bookmarkEnd w:id="0"/>
    <w:p w14:paraId="0F97B92A" w14:textId="77777777" w:rsidR="007E279D" w:rsidRPr="00056FBF" w:rsidRDefault="007E279D" w:rsidP="00E14BAD">
      <w:pPr>
        <w:rPr>
          <w:color w:val="000000" w:themeColor="text1"/>
        </w:rPr>
      </w:pPr>
    </w:p>
    <w:sectPr w:rsidR="007E279D" w:rsidRPr="00056FBF" w:rsidSect="008D3E1A">
      <w:footerReference w:type="default" r:id="rId9"/>
      <w:pgSz w:w="11906" w:h="16838" w:code="9"/>
      <w:pgMar w:top="1701" w:right="1418" w:bottom="1276" w:left="1418" w:header="907" w:footer="567" w:gutter="0"/>
      <w:pgNumType w:start="1"/>
      <w:cols w:space="425"/>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AB988" w14:textId="77777777" w:rsidR="00CB58AC" w:rsidRDefault="00CB58AC" w:rsidP="003A2839">
      <w:r>
        <w:separator/>
      </w:r>
    </w:p>
  </w:endnote>
  <w:endnote w:type="continuationSeparator" w:id="0">
    <w:p w14:paraId="2081C7EB" w14:textId="77777777" w:rsidR="00CB58AC" w:rsidRDefault="00CB58AC" w:rsidP="003A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9B30A" w14:textId="3E4970C4" w:rsidR="009C6A75" w:rsidRPr="00811E62" w:rsidRDefault="009C6A75">
    <w:pPr>
      <w:pStyle w:val="ab"/>
      <w:jc w:val="center"/>
      <w:rPr>
        <w:rFonts w:ascii="ＭＳ 明朝" w:hAnsi="ＭＳ 明朝"/>
      </w:rPr>
    </w:pPr>
  </w:p>
  <w:p w14:paraId="09EFBA74" w14:textId="77777777" w:rsidR="009C6A75" w:rsidRDefault="009C6A7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5762843"/>
      <w:docPartObj>
        <w:docPartGallery w:val="Page Numbers (Bottom of Page)"/>
        <w:docPartUnique/>
      </w:docPartObj>
    </w:sdtPr>
    <w:sdtEndPr>
      <w:rPr>
        <w:rFonts w:ascii="ＭＳ 明朝" w:hAnsi="ＭＳ 明朝"/>
      </w:rPr>
    </w:sdtEndPr>
    <w:sdtContent>
      <w:p w14:paraId="31F1C761" w14:textId="77777777" w:rsidR="009C6A75" w:rsidRPr="00811E62" w:rsidRDefault="009C6A75">
        <w:pPr>
          <w:pStyle w:val="ab"/>
          <w:jc w:val="center"/>
          <w:rPr>
            <w:rFonts w:ascii="ＭＳ 明朝" w:hAnsi="ＭＳ 明朝"/>
          </w:rPr>
        </w:pPr>
        <w:r w:rsidRPr="00811E62">
          <w:rPr>
            <w:rFonts w:ascii="ＭＳ 明朝" w:hAnsi="ＭＳ 明朝"/>
          </w:rPr>
          <w:fldChar w:fldCharType="begin"/>
        </w:r>
        <w:r w:rsidRPr="00811E62">
          <w:rPr>
            <w:rFonts w:ascii="ＭＳ 明朝" w:hAnsi="ＭＳ 明朝"/>
          </w:rPr>
          <w:instrText>PAGE   \* MERGEFORMAT</w:instrText>
        </w:r>
        <w:r w:rsidRPr="00811E62">
          <w:rPr>
            <w:rFonts w:ascii="ＭＳ 明朝" w:hAnsi="ＭＳ 明朝"/>
          </w:rPr>
          <w:fldChar w:fldCharType="separate"/>
        </w:r>
        <w:r w:rsidR="00C84599" w:rsidRPr="00C84599">
          <w:rPr>
            <w:rFonts w:ascii="ＭＳ 明朝" w:hAnsi="ＭＳ 明朝"/>
            <w:noProof/>
            <w:lang w:val="ja-JP" w:eastAsia="ja-JP"/>
          </w:rPr>
          <w:t>23</w:t>
        </w:r>
        <w:r w:rsidRPr="00811E62">
          <w:rPr>
            <w:rFonts w:ascii="ＭＳ 明朝" w:hAnsi="ＭＳ 明朝"/>
          </w:rPr>
          <w:fldChar w:fldCharType="end"/>
        </w:r>
      </w:p>
    </w:sdtContent>
  </w:sdt>
  <w:p w14:paraId="237AA52A" w14:textId="77777777" w:rsidR="009C6A75" w:rsidRDefault="009C6A7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5C24A" w14:textId="77777777" w:rsidR="00CB58AC" w:rsidRDefault="00CB58AC" w:rsidP="003A2839">
      <w:r>
        <w:separator/>
      </w:r>
    </w:p>
  </w:footnote>
  <w:footnote w:type="continuationSeparator" w:id="0">
    <w:p w14:paraId="4A105FB4" w14:textId="77777777" w:rsidR="00CB58AC" w:rsidRDefault="00CB58AC" w:rsidP="003A2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BB8A506"/>
    <w:lvl w:ilvl="0">
      <w:start w:val="1"/>
      <w:numFmt w:val="decimal"/>
      <w:pStyle w:val="a"/>
      <w:lvlText w:val="%1."/>
      <w:lvlJc w:val="left"/>
      <w:pPr>
        <w:tabs>
          <w:tab w:val="num" w:pos="360"/>
        </w:tabs>
        <w:ind w:left="360" w:hangingChars="200" w:hanging="360"/>
      </w:pPr>
    </w:lvl>
  </w:abstractNum>
  <w:abstractNum w:abstractNumId="1" w15:restartNumberingAfterBreak="0">
    <w:nsid w:val="02F77992"/>
    <w:multiLevelType w:val="hybridMultilevel"/>
    <w:tmpl w:val="2D9E5C0A"/>
    <w:lvl w:ilvl="0" w:tplc="7A08F4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3" w15:restartNumberingAfterBreak="0">
    <w:nsid w:val="08EE4EC7"/>
    <w:multiLevelType w:val="hybridMultilevel"/>
    <w:tmpl w:val="ECD08FEA"/>
    <w:lvl w:ilvl="0" w:tplc="E728ABB0">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4" w15:restartNumberingAfterBreak="0">
    <w:nsid w:val="0ED41562"/>
    <w:multiLevelType w:val="hybridMultilevel"/>
    <w:tmpl w:val="2EE0AA9E"/>
    <w:lvl w:ilvl="0" w:tplc="7A08F4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B91050"/>
    <w:multiLevelType w:val="multilevel"/>
    <w:tmpl w:val="5C3CFF28"/>
    <w:lvl w:ilvl="0">
      <w:start w:val="1"/>
      <w:numFmt w:val="decimalFullWidth"/>
      <w:suff w:val="nothing"/>
      <w:lvlText w:val="%1．"/>
      <w:lvlJc w:val="left"/>
      <w:pPr>
        <w:ind w:left="561" w:hanging="561"/>
      </w:pPr>
      <w:rPr>
        <w:rFonts w:hint="eastAsia"/>
        <w:b/>
        <w:i w:val="0"/>
        <w:lang w:val="en-US"/>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1CA9231D"/>
    <w:multiLevelType w:val="multilevel"/>
    <w:tmpl w:val="0592F720"/>
    <w:lvl w:ilvl="0">
      <w:start w:val="1"/>
      <w:numFmt w:val="decimalFullWidth"/>
      <w:suff w:val="space"/>
      <w:lvlText w:val="第%1　"/>
      <w:lvlJc w:val="left"/>
      <w:pPr>
        <w:ind w:left="240" w:hanging="240"/>
      </w:pPr>
      <w:rPr>
        <w:rFonts w:ascii="Arial" w:eastAsia="ＭＳ ゴシック" w:hAnsi="Arial" w:hint="default"/>
        <w:b/>
        <w:i w:val="0"/>
        <w:color w:val="auto"/>
        <w:sz w:val="24"/>
        <w:u w:val="none"/>
      </w:rPr>
    </w:lvl>
    <w:lvl w:ilvl="1">
      <w:start w:val="1"/>
      <w:numFmt w:val="decimalFullWidth"/>
      <w:suff w:val="space"/>
      <w:lvlText w:val="%2 "/>
      <w:lvlJc w:val="left"/>
      <w:pPr>
        <w:ind w:left="616" w:hanging="210"/>
      </w:pPr>
      <w:rPr>
        <w:rFonts w:ascii="Arial" w:eastAsia="ＭＳ ゴシック" w:hAnsi="Arial" w:hint="default"/>
        <w:b/>
        <w:i w:val="0"/>
        <w:color w:val="auto"/>
        <w:sz w:val="21"/>
        <w:u w:val="none"/>
      </w:rPr>
    </w:lvl>
    <w:lvl w:ilvl="2">
      <w:start w:val="1"/>
      <w:numFmt w:val="decimalFullWidth"/>
      <w:lvlText w:val="（%3）"/>
      <w:lvlJc w:val="left"/>
      <w:pPr>
        <w:ind w:left="675" w:hanging="675"/>
      </w:pPr>
      <w:rPr>
        <w:rFonts w:ascii="ＭＳ ゴシック" w:eastAsia="ＭＳ ゴシック" w:hint="eastAsia"/>
        <w:b/>
        <w:bCs w:val="0"/>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 w:ilvl="3">
      <w:start w:val="1"/>
      <w:numFmt w:val="decimalEnclosedCircle"/>
      <w:suff w:val="space"/>
      <w:lvlText w:val="%4"/>
      <w:lvlJc w:val="left"/>
      <w:pPr>
        <w:ind w:left="629" w:hanging="209"/>
      </w:pPr>
      <w:rPr>
        <w:rFonts w:ascii="Arial" w:eastAsia="ＭＳ ゴシック" w:hAnsi="Arial" w:hint="default"/>
        <w:b w:val="0"/>
        <w:i w:val="0"/>
        <w:color w:val="auto"/>
        <w:sz w:val="21"/>
        <w:u w:val="none"/>
      </w:rPr>
    </w:lvl>
    <w:lvl w:ilvl="4">
      <w:start w:val="1"/>
      <w:numFmt w:val="aiueoFullWidth"/>
      <w:suff w:val="nothing"/>
      <w:lvlText w:val="%5　"/>
      <w:lvlJc w:val="left"/>
      <w:pPr>
        <w:ind w:left="629" w:hanging="209"/>
      </w:pPr>
      <w:rPr>
        <w:rFonts w:ascii="Times New Roman" w:eastAsia="ＭＳ 明朝" w:hAnsi="Times New Roman" w:cs="Times New Roman" w:hint="eastAsia"/>
        <w:b w:val="0"/>
        <w:i w:val="0"/>
        <w:color w:val="auto"/>
        <w:sz w:val="21"/>
        <w:u w:val="none"/>
      </w:rPr>
    </w:lvl>
    <w:lvl w:ilvl="5">
      <w:start w:val="1"/>
      <w:numFmt w:val="aiueo"/>
      <w:suff w:val="space"/>
      <w:lvlText w:val="(%6) "/>
      <w:lvlJc w:val="left"/>
      <w:pPr>
        <w:ind w:left="557" w:hanging="107"/>
      </w:pPr>
      <w:rPr>
        <w:rFonts w:ascii="Century" w:eastAsia="ＭＳ 明朝" w:hAnsi="Century" w:hint="default"/>
        <w:b w:val="0"/>
        <w:i w:val="0"/>
        <w:color w:val="auto"/>
        <w:sz w:val="21"/>
      </w:rPr>
    </w:lvl>
    <w:lvl w:ilvl="6">
      <w:start w:val="1"/>
      <w:numFmt w:val="none"/>
      <w:suff w:val="nothing"/>
      <w:lvlText w:val="(%5)"/>
      <w:lvlJc w:val="left"/>
      <w:pPr>
        <w:ind w:left="30" w:firstLine="0"/>
      </w:pPr>
      <w:rPr>
        <w:rFonts w:eastAsia="ＭＳ ゴシック" w:hint="eastAsia"/>
        <w:b/>
        <w:i w:val="0"/>
        <w:sz w:val="21"/>
      </w:rPr>
    </w:lvl>
    <w:lvl w:ilvl="7">
      <w:start w:val="1"/>
      <w:numFmt w:val="none"/>
      <w:lvlText w:val="%1.%2.%3.%4.%5.%6.%7.%8."/>
      <w:lvlJc w:val="left"/>
      <w:pPr>
        <w:tabs>
          <w:tab w:val="num" w:pos="1830"/>
        </w:tabs>
        <w:ind w:left="1448" w:hanging="1418"/>
      </w:pPr>
      <w:rPr>
        <w:rFonts w:hint="eastAsia"/>
      </w:rPr>
    </w:lvl>
    <w:lvl w:ilvl="8">
      <w:start w:val="1"/>
      <w:numFmt w:val="none"/>
      <w:lvlText w:val="%1.%2.%3.%4.%5.%6.%7.%8.%9."/>
      <w:lvlJc w:val="left"/>
      <w:pPr>
        <w:tabs>
          <w:tab w:val="num" w:pos="2190"/>
        </w:tabs>
        <w:ind w:left="1589" w:hanging="1559"/>
      </w:pPr>
      <w:rPr>
        <w:rFonts w:hint="eastAsia"/>
      </w:rPr>
    </w:lvl>
  </w:abstractNum>
  <w:abstractNum w:abstractNumId="7" w15:restartNumberingAfterBreak="0">
    <w:nsid w:val="1DE21F0E"/>
    <w:multiLevelType w:val="hybridMultilevel"/>
    <w:tmpl w:val="37341F1E"/>
    <w:lvl w:ilvl="0" w:tplc="74008DA4">
      <w:start w:val="1"/>
      <w:numFmt w:val="bullet"/>
      <w:lvlText w:val="•"/>
      <w:lvlJc w:val="left"/>
      <w:pPr>
        <w:ind w:left="817" w:hanging="420"/>
      </w:pPr>
      <w:rPr>
        <w:rFonts w:ascii="Sylfaen" w:hAnsi="Sylfaen" w:hint="default"/>
        <w:color w:val="auto"/>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8" w15:restartNumberingAfterBreak="0">
    <w:nsid w:val="1ECB7AF7"/>
    <w:multiLevelType w:val="multilevel"/>
    <w:tmpl w:val="AC9425E8"/>
    <w:lvl w:ilvl="0">
      <w:start w:val="1"/>
      <w:numFmt w:val="decimalFullWidth"/>
      <w:suff w:val="space"/>
      <w:lvlText w:val="第%1　"/>
      <w:lvlJc w:val="left"/>
      <w:pPr>
        <w:ind w:left="240" w:hanging="240"/>
      </w:pPr>
      <w:rPr>
        <w:rFonts w:ascii="Arial" w:eastAsia="ＭＳ ゴシック" w:hAnsi="Arial" w:hint="default"/>
        <w:b/>
        <w:i w:val="0"/>
        <w:color w:val="auto"/>
        <w:sz w:val="24"/>
        <w:u w:val="none"/>
      </w:rPr>
    </w:lvl>
    <w:lvl w:ilvl="1">
      <w:start w:val="1"/>
      <w:numFmt w:val="decimalFullWidth"/>
      <w:suff w:val="space"/>
      <w:lvlText w:val="%2 "/>
      <w:lvlJc w:val="left"/>
      <w:pPr>
        <w:ind w:left="616" w:hanging="210"/>
      </w:pPr>
      <w:rPr>
        <w:rFonts w:ascii="Arial" w:eastAsia="ＭＳ ゴシック" w:hAnsi="Arial" w:hint="default"/>
        <w:b/>
        <w:i w:val="0"/>
        <w:color w:val="auto"/>
        <w:sz w:val="21"/>
        <w:u w:val="none"/>
      </w:rPr>
    </w:lvl>
    <w:lvl w:ilvl="2">
      <w:start w:val="1"/>
      <w:numFmt w:val="decimalFullWidth"/>
      <w:lvlText w:val="（%3）"/>
      <w:lvlJc w:val="left"/>
      <w:pPr>
        <w:ind w:left="675" w:hanging="675"/>
      </w:pPr>
      <w:rPr>
        <w:rFonts w:ascii="ＭＳ ゴシック" w:eastAsia="ＭＳ ゴシック" w:hint="eastAsia"/>
        <w:b/>
        <w:bCs w:val="0"/>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 w:ilvl="3">
      <w:start w:val="1"/>
      <w:numFmt w:val="decimalEnclosedCircle"/>
      <w:suff w:val="space"/>
      <w:lvlText w:val="%4"/>
      <w:lvlJc w:val="left"/>
      <w:pPr>
        <w:ind w:left="629" w:hanging="209"/>
      </w:pPr>
      <w:rPr>
        <w:rFonts w:ascii="Arial" w:eastAsia="ＭＳ ゴシック" w:hAnsi="Arial" w:hint="default"/>
        <w:b w:val="0"/>
        <w:i w:val="0"/>
        <w:color w:val="auto"/>
        <w:sz w:val="21"/>
        <w:u w:val="none"/>
      </w:rPr>
    </w:lvl>
    <w:lvl w:ilvl="4">
      <w:start w:val="1"/>
      <w:numFmt w:val="aiueoFullWidth"/>
      <w:suff w:val="nothing"/>
      <w:lvlText w:val="%5　"/>
      <w:lvlJc w:val="left"/>
      <w:pPr>
        <w:ind w:left="629" w:hanging="209"/>
      </w:pPr>
      <w:rPr>
        <w:rFonts w:ascii="Times New Roman" w:eastAsia="ＭＳ 明朝" w:hAnsi="Times New Roman" w:cs="Times New Roman" w:hint="eastAsia"/>
        <w:b w:val="0"/>
        <w:i w:val="0"/>
        <w:color w:val="auto"/>
        <w:sz w:val="21"/>
        <w:u w:val="none"/>
      </w:rPr>
    </w:lvl>
    <w:lvl w:ilvl="5">
      <w:start w:val="1"/>
      <w:numFmt w:val="aiueo"/>
      <w:suff w:val="space"/>
      <w:lvlText w:val="(%6) "/>
      <w:lvlJc w:val="left"/>
      <w:pPr>
        <w:ind w:left="557" w:hanging="107"/>
      </w:pPr>
      <w:rPr>
        <w:rFonts w:ascii="Century" w:eastAsia="ＭＳ 明朝" w:hAnsi="Century" w:hint="default"/>
        <w:b w:val="0"/>
        <w:i w:val="0"/>
        <w:color w:val="auto"/>
        <w:sz w:val="21"/>
      </w:rPr>
    </w:lvl>
    <w:lvl w:ilvl="6">
      <w:start w:val="1"/>
      <w:numFmt w:val="none"/>
      <w:suff w:val="nothing"/>
      <w:lvlText w:val="(%5)"/>
      <w:lvlJc w:val="left"/>
      <w:pPr>
        <w:ind w:left="30" w:firstLine="0"/>
      </w:pPr>
      <w:rPr>
        <w:rFonts w:eastAsia="ＭＳ ゴシック" w:hint="eastAsia"/>
        <w:b/>
        <w:i w:val="0"/>
        <w:sz w:val="21"/>
      </w:rPr>
    </w:lvl>
    <w:lvl w:ilvl="7">
      <w:start w:val="1"/>
      <w:numFmt w:val="none"/>
      <w:lvlText w:val="%1.%2.%3.%4.%5.%6.%7.%8."/>
      <w:lvlJc w:val="left"/>
      <w:pPr>
        <w:tabs>
          <w:tab w:val="num" w:pos="1830"/>
        </w:tabs>
        <w:ind w:left="1448" w:hanging="1418"/>
      </w:pPr>
      <w:rPr>
        <w:rFonts w:hint="eastAsia"/>
      </w:rPr>
    </w:lvl>
    <w:lvl w:ilvl="8">
      <w:start w:val="1"/>
      <w:numFmt w:val="none"/>
      <w:lvlText w:val="%1.%2.%3.%4.%5.%6.%7.%8.%9."/>
      <w:lvlJc w:val="left"/>
      <w:pPr>
        <w:tabs>
          <w:tab w:val="num" w:pos="2190"/>
        </w:tabs>
        <w:ind w:left="1589" w:hanging="1559"/>
      </w:pPr>
      <w:rPr>
        <w:rFonts w:hint="eastAsia"/>
      </w:rPr>
    </w:lvl>
  </w:abstractNum>
  <w:abstractNum w:abstractNumId="9"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4E064A9"/>
    <w:multiLevelType w:val="multilevel"/>
    <w:tmpl w:val="4BE02606"/>
    <w:lvl w:ilvl="0">
      <w:start w:val="1"/>
      <w:numFmt w:val="decimalFullWidth"/>
      <w:suff w:val="space"/>
      <w:lvlText w:val="第%1　"/>
      <w:lvlJc w:val="left"/>
      <w:pPr>
        <w:ind w:left="240" w:hanging="240"/>
      </w:pPr>
      <w:rPr>
        <w:rFonts w:ascii="Arial" w:eastAsia="ＭＳ ゴシック" w:hAnsi="Arial" w:hint="default"/>
        <w:b/>
        <w:i w:val="0"/>
        <w:color w:val="auto"/>
        <w:sz w:val="24"/>
        <w:u w:val="none"/>
      </w:rPr>
    </w:lvl>
    <w:lvl w:ilvl="1">
      <w:start w:val="1"/>
      <w:numFmt w:val="decimalFullWidth"/>
      <w:suff w:val="space"/>
      <w:lvlText w:val="%2 "/>
      <w:lvlJc w:val="left"/>
      <w:pPr>
        <w:ind w:left="616" w:hanging="210"/>
      </w:pPr>
      <w:rPr>
        <w:rFonts w:ascii="Arial" w:eastAsia="ＭＳ ゴシック" w:hAnsi="Arial" w:hint="default"/>
        <w:b/>
        <w:i w:val="0"/>
        <w:color w:val="auto"/>
        <w:sz w:val="21"/>
        <w:u w:val="none"/>
      </w:rPr>
    </w:lvl>
    <w:lvl w:ilvl="2">
      <w:start w:val="1"/>
      <w:numFmt w:val="decimalFullWidth"/>
      <w:lvlText w:val="（%3）"/>
      <w:lvlJc w:val="left"/>
      <w:pPr>
        <w:ind w:left="675" w:hanging="675"/>
      </w:pPr>
      <w:rPr>
        <w:rFonts w:ascii="ＭＳ ゴシック" w:eastAsia="ＭＳ 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suff w:val="space"/>
      <w:lvlText w:val="%4"/>
      <w:lvlJc w:val="left"/>
      <w:pPr>
        <w:ind w:left="629" w:hanging="209"/>
      </w:pPr>
      <w:rPr>
        <w:rFonts w:ascii="Arial" w:eastAsia="ＭＳ ゴシック" w:hAnsi="Arial" w:hint="default"/>
        <w:b w:val="0"/>
        <w:i w:val="0"/>
        <w:color w:val="auto"/>
        <w:sz w:val="21"/>
        <w:u w:val="none"/>
      </w:rPr>
    </w:lvl>
    <w:lvl w:ilvl="4">
      <w:start w:val="1"/>
      <w:numFmt w:val="aiueoFullWidth"/>
      <w:suff w:val="nothing"/>
      <w:lvlText w:val="%5　"/>
      <w:lvlJc w:val="left"/>
      <w:pPr>
        <w:ind w:left="629" w:hanging="209"/>
      </w:pPr>
      <w:rPr>
        <w:rFonts w:ascii="Times New Roman" w:eastAsia="ＭＳ 明朝" w:hAnsi="Times New Roman" w:cs="Times New Roman" w:hint="eastAsia"/>
        <w:b w:val="0"/>
        <w:i w:val="0"/>
        <w:color w:val="auto"/>
        <w:sz w:val="21"/>
        <w:u w:val="none"/>
      </w:rPr>
    </w:lvl>
    <w:lvl w:ilvl="5">
      <w:start w:val="1"/>
      <w:numFmt w:val="aiueo"/>
      <w:suff w:val="space"/>
      <w:lvlText w:val="(%6) "/>
      <w:lvlJc w:val="left"/>
      <w:pPr>
        <w:ind w:left="557" w:hanging="107"/>
      </w:pPr>
      <w:rPr>
        <w:rFonts w:ascii="Century" w:eastAsia="ＭＳ 明朝" w:hAnsi="Century" w:hint="default"/>
        <w:b w:val="0"/>
        <w:i w:val="0"/>
        <w:color w:val="auto"/>
        <w:sz w:val="21"/>
      </w:rPr>
    </w:lvl>
    <w:lvl w:ilvl="6">
      <w:start w:val="1"/>
      <w:numFmt w:val="none"/>
      <w:suff w:val="nothing"/>
      <w:lvlText w:val="(%5)"/>
      <w:lvlJc w:val="left"/>
      <w:pPr>
        <w:ind w:left="30" w:firstLine="0"/>
      </w:pPr>
      <w:rPr>
        <w:rFonts w:eastAsia="ＭＳ ゴシック" w:hint="eastAsia"/>
        <w:b/>
        <w:i w:val="0"/>
        <w:sz w:val="21"/>
      </w:rPr>
    </w:lvl>
    <w:lvl w:ilvl="7">
      <w:start w:val="1"/>
      <w:numFmt w:val="none"/>
      <w:lvlText w:val="%1.%2.%3.%4.%5.%6.%7.%8."/>
      <w:lvlJc w:val="left"/>
      <w:pPr>
        <w:tabs>
          <w:tab w:val="num" w:pos="1830"/>
        </w:tabs>
        <w:ind w:left="1448" w:hanging="1418"/>
      </w:pPr>
      <w:rPr>
        <w:rFonts w:hint="eastAsia"/>
      </w:rPr>
    </w:lvl>
    <w:lvl w:ilvl="8">
      <w:start w:val="1"/>
      <w:numFmt w:val="none"/>
      <w:lvlText w:val="%1.%2.%3.%4.%5.%6.%7.%8.%9."/>
      <w:lvlJc w:val="left"/>
      <w:pPr>
        <w:tabs>
          <w:tab w:val="num" w:pos="2190"/>
        </w:tabs>
        <w:ind w:left="1589" w:hanging="1559"/>
      </w:pPr>
      <w:rPr>
        <w:rFonts w:hint="eastAsia"/>
      </w:rPr>
    </w:lvl>
  </w:abstractNum>
  <w:abstractNum w:abstractNumId="11" w15:restartNumberingAfterBreak="0">
    <w:nsid w:val="29206B07"/>
    <w:multiLevelType w:val="hybridMultilevel"/>
    <w:tmpl w:val="1B700370"/>
    <w:lvl w:ilvl="0" w:tplc="3AC059F2">
      <w:start w:val="8"/>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2" w15:restartNumberingAfterBreak="0">
    <w:nsid w:val="2BA20F17"/>
    <w:multiLevelType w:val="multilevel"/>
    <w:tmpl w:val="D87E01D4"/>
    <w:lvl w:ilvl="0">
      <w:start w:val="1"/>
      <w:numFmt w:val="decimal"/>
      <w:suff w:val="space"/>
      <w:lvlText w:val="第%1　"/>
      <w:lvlJc w:val="left"/>
      <w:pPr>
        <w:ind w:left="266" w:hanging="210"/>
      </w:pPr>
      <w:rPr>
        <w:rFonts w:ascii="Arial" w:eastAsia="ＭＳ ゴシック" w:hAnsi="Arial" w:hint="default"/>
        <w:b/>
        <w:i w:val="0"/>
        <w:color w:val="auto"/>
        <w:sz w:val="24"/>
        <w:u w:val="none"/>
        <w:lang w:val="en-US"/>
      </w:rPr>
    </w:lvl>
    <w:lvl w:ilvl="1">
      <w:start w:val="1"/>
      <w:numFmt w:val="decimal"/>
      <w:suff w:val="space"/>
      <w:lvlText w:val="%2　"/>
      <w:lvlJc w:val="left"/>
      <w:pPr>
        <w:ind w:left="374" w:hanging="210"/>
      </w:pPr>
      <w:rPr>
        <w:rFonts w:ascii="Arial" w:eastAsia="ＭＳ ゴシック" w:hAnsi="Arial" w:hint="default"/>
        <w:b/>
        <w:i w:val="0"/>
        <w:color w:val="auto"/>
        <w:sz w:val="21"/>
        <w:u w:val="none"/>
      </w:rPr>
    </w:lvl>
    <w:lvl w:ilvl="2">
      <w:start w:val="1"/>
      <w:numFmt w:val="decimalFullWidth"/>
      <w:suff w:val="space"/>
      <w:lvlText w:val="(%3)　"/>
      <w:lvlJc w:val="left"/>
      <w:pPr>
        <w:ind w:left="374" w:hanging="108"/>
      </w:pPr>
      <w:rPr>
        <w:rFonts w:ascii="Arial" w:eastAsia="ＭＳ ゴシック" w:hAnsi="Arial" w:hint="default"/>
        <w:b/>
        <w:i w:val="0"/>
        <w:color w:val="auto"/>
        <w:sz w:val="21"/>
        <w:u w:val="none"/>
      </w:rPr>
    </w:lvl>
    <w:lvl w:ilvl="3">
      <w:start w:val="1"/>
      <w:numFmt w:val="decimalEnclosedCircle"/>
      <w:suff w:val="space"/>
      <w:lvlText w:val="%4 "/>
      <w:lvlJc w:val="left"/>
      <w:pPr>
        <w:ind w:left="1378" w:hanging="102"/>
      </w:pPr>
      <w:rPr>
        <w:rFonts w:ascii="Arial" w:eastAsia="ＭＳ ゴシック" w:hAnsi="Arial" w:hint="default"/>
        <w:b/>
        <w:i w:val="0"/>
        <w:color w:val="auto"/>
        <w:sz w:val="21"/>
        <w:u w:val="none"/>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decimal"/>
      <w:lvlText w:val=""/>
      <w:lvlJc w:val="left"/>
    </w:lvl>
  </w:abstractNum>
  <w:abstractNum w:abstractNumId="13" w15:restartNumberingAfterBreak="0">
    <w:nsid w:val="2DB7710E"/>
    <w:multiLevelType w:val="hybridMultilevel"/>
    <w:tmpl w:val="D6868602"/>
    <w:lvl w:ilvl="0" w:tplc="1F38211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14E427A"/>
    <w:multiLevelType w:val="multilevel"/>
    <w:tmpl w:val="F96EA464"/>
    <w:lvl w:ilvl="0">
      <w:start w:val="1"/>
      <w:numFmt w:val="decimalFullWidth"/>
      <w:suff w:val="space"/>
      <w:lvlText w:val="第%1　"/>
      <w:lvlJc w:val="left"/>
      <w:pPr>
        <w:ind w:left="240" w:hanging="240"/>
      </w:pPr>
      <w:rPr>
        <w:rFonts w:ascii="Arial" w:eastAsia="ＭＳ ゴシック" w:hAnsi="Arial" w:hint="default"/>
        <w:b/>
        <w:i w:val="0"/>
        <w:color w:val="auto"/>
        <w:sz w:val="24"/>
        <w:u w:val="none"/>
      </w:rPr>
    </w:lvl>
    <w:lvl w:ilvl="1">
      <w:start w:val="1"/>
      <w:numFmt w:val="decimalFullWidth"/>
      <w:suff w:val="space"/>
      <w:lvlText w:val="%2 "/>
      <w:lvlJc w:val="left"/>
      <w:pPr>
        <w:ind w:left="616" w:hanging="210"/>
      </w:pPr>
      <w:rPr>
        <w:rFonts w:ascii="Arial" w:eastAsia="ＭＳ ゴシック" w:hAnsi="Arial" w:hint="default"/>
        <w:b/>
        <w:i w:val="0"/>
        <w:color w:val="auto"/>
        <w:sz w:val="21"/>
        <w:u w:val="none"/>
      </w:rPr>
    </w:lvl>
    <w:lvl w:ilvl="2">
      <w:start w:val="1"/>
      <w:numFmt w:val="decimalFullWidth"/>
      <w:suff w:val="nothing"/>
      <w:lvlText w:val="（%3）"/>
      <w:lvlJc w:val="left"/>
      <w:pPr>
        <w:ind w:left="675" w:hanging="675"/>
      </w:pPr>
      <w:rPr>
        <w:rFonts w:cs="Times New Roman" w:hint="default"/>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suff w:val="space"/>
      <w:lvlText w:val="%4"/>
      <w:lvlJc w:val="left"/>
      <w:pPr>
        <w:ind w:left="629" w:hanging="209"/>
      </w:pPr>
      <w:rPr>
        <w:rFonts w:ascii="Arial" w:eastAsia="ＭＳ ゴシック" w:hAnsi="Arial" w:hint="default"/>
        <w:b w:val="0"/>
        <w:i w:val="0"/>
        <w:color w:val="auto"/>
        <w:sz w:val="21"/>
        <w:u w:val="none"/>
      </w:rPr>
    </w:lvl>
    <w:lvl w:ilvl="4">
      <w:start w:val="1"/>
      <w:numFmt w:val="aiueoFullWidth"/>
      <w:suff w:val="nothing"/>
      <w:lvlText w:val="%5　"/>
      <w:lvlJc w:val="left"/>
      <w:pPr>
        <w:ind w:left="839" w:hanging="419"/>
      </w:pPr>
      <w:rPr>
        <w:rFonts w:ascii="Times New Roman" w:eastAsia="ＭＳ 明朝" w:hAnsi="Times New Roman" w:cs="Times New Roman" w:hint="eastAsia"/>
        <w:b w:val="0"/>
        <w:i w:val="0"/>
        <w:color w:val="auto"/>
        <w:sz w:val="21"/>
        <w:u w:val="none"/>
      </w:rPr>
    </w:lvl>
    <w:lvl w:ilvl="5">
      <w:start w:val="1"/>
      <w:numFmt w:val="bullet"/>
      <w:pStyle w:val="6"/>
      <w:lvlText w:val=""/>
      <w:lvlJc w:val="left"/>
      <w:pPr>
        <w:ind w:left="557" w:hanging="107"/>
      </w:pPr>
      <w:rPr>
        <w:rFonts w:ascii="Wingdings" w:hAnsi="Wingdings" w:hint="default"/>
        <w:b w:val="0"/>
        <w:i w:val="0"/>
        <w:color w:val="auto"/>
        <w:sz w:val="21"/>
      </w:rPr>
    </w:lvl>
    <w:lvl w:ilvl="6">
      <w:start w:val="1"/>
      <w:numFmt w:val="none"/>
      <w:suff w:val="nothing"/>
      <w:lvlText w:val="(%5)"/>
      <w:lvlJc w:val="left"/>
      <w:pPr>
        <w:ind w:left="30" w:firstLine="0"/>
      </w:pPr>
      <w:rPr>
        <w:rFonts w:eastAsia="ＭＳ ゴシック" w:hint="eastAsia"/>
        <w:b/>
        <w:i w:val="0"/>
        <w:sz w:val="21"/>
      </w:rPr>
    </w:lvl>
    <w:lvl w:ilvl="7">
      <w:start w:val="1"/>
      <w:numFmt w:val="none"/>
      <w:lvlText w:val="%1.%2.%3.%4.%5.%6.%7.%8."/>
      <w:lvlJc w:val="left"/>
      <w:pPr>
        <w:tabs>
          <w:tab w:val="num" w:pos="1830"/>
        </w:tabs>
        <w:ind w:left="1448" w:hanging="1418"/>
      </w:pPr>
      <w:rPr>
        <w:rFonts w:hint="eastAsia"/>
      </w:rPr>
    </w:lvl>
    <w:lvl w:ilvl="8">
      <w:start w:val="1"/>
      <w:numFmt w:val="none"/>
      <w:lvlText w:val="%1.%2.%3.%4.%5.%6.%7.%8.%9."/>
      <w:lvlJc w:val="left"/>
      <w:pPr>
        <w:tabs>
          <w:tab w:val="num" w:pos="2190"/>
        </w:tabs>
        <w:ind w:left="1589" w:hanging="1559"/>
      </w:pPr>
      <w:rPr>
        <w:rFonts w:hint="eastAsia"/>
      </w:rPr>
    </w:lvl>
  </w:abstractNum>
  <w:abstractNum w:abstractNumId="15" w15:restartNumberingAfterBreak="0">
    <w:nsid w:val="34BD06F2"/>
    <w:multiLevelType w:val="hybridMultilevel"/>
    <w:tmpl w:val="5C6C0B1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F4043E9"/>
    <w:multiLevelType w:val="hybridMultilevel"/>
    <w:tmpl w:val="98D826F4"/>
    <w:lvl w:ilvl="0" w:tplc="CF4AC53E">
      <w:start w:val="1"/>
      <w:numFmt w:val="bullet"/>
      <w:pStyle w:val="a0"/>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F987C17"/>
    <w:multiLevelType w:val="multilevel"/>
    <w:tmpl w:val="A9D6F51C"/>
    <w:lvl w:ilvl="0">
      <w:start w:val="1"/>
      <w:numFmt w:val="decimal"/>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suff w:val="space"/>
      <w:lvlText w:val="(%3) "/>
      <w:lvlJc w:val="left"/>
      <w:pPr>
        <w:ind w:left="318" w:hanging="108"/>
      </w:pPr>
      <w:rPr>
        <w:rFonts w:ascii="Arial" w:eastAsia="ＭＳ ゴシック" w:hAnsi="Arial" w:hint="default"/>
        <w:b/>
        <w:i w:val="0"/>
        <w:color w:val="auto"/>
        <w:sz w:val="21"/>
        <w:u w:val="none"/>
      </w:rPr>
    </w:lvl>
    <w:lvl w:ilvl="3">
      <w:start w:val="1"/>
      <w:numFmt w:val="aiueoFullWidth"/>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lowerLetter"/>
      <w:pStyle w:val="7"/>
      <w:suff w:val="nothing"/>
      <w:lvlText w:val="(%7)"/>
      <w:lvlJc w:val="left"/>
      <w:pPr>
        <w:ind w:left="0" w:firstLine="0"/>
      </w:pPr>
      <w:rPr>
        <w:rFonts w:eastAsia="ＭＳ ゴシック" w:hint="eastAsia"/>
        <w:b/>
        <w:i w:val="0"/>
        <w:strike w:val="0"/>
        <w:dstrike w:val="0"/>
        <w:sz w:val="21"/>
        <w:vertAlign w:val="baseline"/>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8" w15:restartNumberingAfterBreak="0">
    <w:nsid w:val="50F5086A"/>
    <w:multiLevelType w:val="hybridMultilevel"/>
    <w:tmpl w:val="FDD8D972"/>
    <w:lvl w:ilvl="0" w:tplc="7A08F4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8F02E29"/>
    <w:multiLevelType w:val="hybridMultilevel"/>
    <w:tmpl w:val="2A50AB4C"/>
    <w:lvl w:ilvl="0" w:tplc="7A08F4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2B8533E"/>
    <w:multiLevelType w:val="hybridMultilevel"/>
    <w:tmpl w:val="5302C7B2"/>
    <w:lvl w:ilvl="0" w:tplc="7A08F4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DA2E18"/>
    <w:multiLevelType w:val="multilevel"/>
    <w:tmpl w:val="94AE6054"/>
    <w:lvl w:ilvl="0">
      <w:start w:val="1"/>
      <w:numFmt w:val="decimalFullWidth"/>
      <w:suff w:val="space"/>
      <w:lvlText w:val="第%1　"/>
      <w:lvlJc w:val="left"/>
      <w:pPr>
        <w:ind w:left="240" w:hanging="240"/>
      </w:pPr>
      <w:rPr>
        <w:rFonts w:ascii="Arial" w:eastAsia="ＭＳ ゴシック" w:hAnsi="Arial" w:hint="default"/>
        <w:b/>
        <w:i w:val="0"/>
        <w:color w:val="auto"/>
        <w:sz w:val="24"/>
        <w:u w:val="none"/>
      </w:rPr>
    </w:lvl>
    <w:lvl w:ilvl="1">
      <w:start w:val="1"/>
      <w:numFmt w:val="decimalFullWidth"/>
      <w:suff w:val="space"/>
      <w:lvlText w:val="%2 "/>
      <w:lvlJc w:val="left"/>
      <w:pPr>
        <w:ind w:left="616" w:hanging="210"/>
      </w:pPr>
      <w:rPr>
        <w:rFonts w:ascii="Arial" w:eastAsia="ＭＳ ゴシック" w:hAnsi="Arial" w:hint="default"/>
        <w:b/>
        <w:i w:val="0"/>
        <w:color w:val="auto"/>
        <w:sz w:val="21"/>
        <w:u w:val="none"/>
      </w:rPr>
    </w:lvl>
    <w:lvl w:ilvl="2">
      <w:start w:val="1"/>
      <w:numFmt w:val="decimalFullWidth"/>
      <w:suff w:val="nothing"/>
      <w:lvlText w:val="（%3）"/>
      <w:lvlJc w:val="left"/>
      <w:pPr>
        <w:ind w:left="675" w:hanging="675"/>
      </w:pPr>
      <w:rPr>
        <w:rFonts w:ascii="ＭＳ 明朝" w:eastAsia="ＭＳ 明朝" w:cs="Times New Roman"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suff w:val="space"/>
      <w:lvlText w:val="%4"/>
      <w:lvlJc w:val="left"/>
      <w:pPr>
        <w:ind w:left="629" w:hanging="209"/>
      </w:pPr>
      <w:rPr>
        <w:rFonts w:ascii="Arial" w:eastAsia="ＭＳ ゴシック" w:hAnsi="Arial" w:hint="default"/>
        <w:b w:val="0"/>
        <w:i w:val="0"/>
        <w:color w:val="auto"/>
        <w:sz w:val="21"/>
        <w:u w:val="none"/>
      </w:rPr>
    </w:lvl>
    <w:lvl w:ilvl="4">
      <w:start w:val="1"/>
      <w:numFmt w:val="aiueoFullWidth"/>
      <w:suff w:val="nothing"/>
      <w:lvlText w:val="%5　"/>
      <w:lvlJc w:val="left"/>
      <w:pPr>
        <w:ind w:left="629" w:hanging="209"/>
      </w:pPr>
      <w:rPr>
        <w:rFonts w:ascii="Times New Roman" w:eastAsia="ＭＳ 明朝" w:hAnsi="Times New Roman" w:cs="Times New Roman" w:hint="eastAsia"/>
        <w:b w:val="0"/>
        <w:i w:val="0"/>
        <w:color w:val="auto"/>
        <w:sz w:val="21"/>
        <w:u w:val="none"/>
      </w:rPr>
    </w:lvl>
    <w:lvl w:ilvl="5">
      <w:start w:val="1"/>
      <w:numFmt w:val="aiueo"/>
      <w:suff w:val="space"/>
      <w:lvlText w:val="(%6) "/>
      <w:lvlJc w:val="left"/>
      <w:pPr>
        <w:ind w:left="557" w:hanging="107"/>
      </w:pPr>
      <w:rPr>
        <w:rFonts w:ascii="Century" w:eastAsia="ＭＳ 明朝" w:hAnsi="Century" w:hint="default"/>
        <w:b w:val="0"/>
        <w:i w:val="0"/>
        <w:color w:val="auto"/>
        <w:sz w:val="21"/>
      </w:rPr>
    </w:lvl>
    <w:lvl w:ilvl="6">
      <w:start w:val="1"/>
      <w:numFmt w:val="none"/>
      <w:suff w:val="nothing"/>
      <w:lvlText w:val="(%5)"/>
      <w:lvlJc w:val="left"/>
      <w:pPr>
        <w:ind w:left="30" w:firstLine="0"/>
      </w:pPr>
      <w:rPr>
        <w:rFonts w:eastAsia="ＭＳ ゴシック" w:hint="eastAsia"/>
        <w:b/>
        <w:i w:val="0"/>
        <w:sz w:val="21"/>
      </w:rPr>
    </w:lvl>
    <w:lvl w:ilvl="7">
      <w:start w:val="1"/>
      <w:numFmt w:val="none"/>
      <w:lvlText w:val="%1.%2.%3.%4.%5.%6.%7.%8."/>
      <w:lvlJc w:val="left"/>
      <w:pPr>
        <w:tabs>
          <w:tab w:val="num" w:pos="1830"/>
        </w:tabs>
        <w:ind w:left="1448" w:hanging="1418"/>
      </w:pPr>
      <w:rPr>
        <w:rFonts w:hint="eastAsia"/>
      </w:rPr>
    </w:lvl>
    <w:lvl w:ilvl="8">
      <w:start w:val="1"/>
      <w:numFmt w:val="none"/>
      <w:lvlText w:val="%1.%2.%3.%4.%5.%6.%7.%8.%9."/>
      <w:lvlJc w:val="left"/>
      <w:pPr>
        <w:tabs>
          <w:tab w:val="num" w:pos="2190"/>
        </w:tabs>
        <w:ind w:left="1589" w:hanging="1559"/>
      </w:pPr>
      <w:rPr>
        <w:rFonts w:hint="eastAsia"/>
      </w:rPr>
    </w:lvl>
  </w:abstractNum>
  <w:num w:numId="1">
    <w:abstractNumId w:val="16"/>
  </w:num>
  <w:num w:numId="2">
    <w:abstractNumId w:val="9"/>
  </w:num>
  <w:num w:numId="3">
    <w:abstractNumId w:val="17"/>
  </w:num>
  <w:num w:numId="4">
    <w:abstractNumId w:val="2"/>
  </w:num>
  <w:num w:numId="5">
    <w:abstractNumId w:val="1"/>
  </w:num>
  <w:num w:numId="6">
    <w:abstractNumId w:val="20"/>
  </w:num>
  <w:num w:numId="7">
    <w:abstractNumId w:val="19"/>
  </w:num>
  <w:num w:numId="8">
    <w:abstractNumId w:val="4"/>
  </w:num>
  <w:num w:numId="9">
    <w:abstractNumId w:val="18"/>
  </w:num>
  <w:num w:numId="10">
    <w:abstractNumId w:val="7"/>
  </w:num>
  <w:num w:numId="11">
    <w:abstractNumId w:val="5"/>
  </w:num>
  <w:num w:numId="12">
    <w:abstractNumId w:val="21"/>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0"/>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3"/>
  </w:num>
  <w:num w:numId="37">
    <w:abstractNumId w:val="11"/>
  </w:num>
  <w:num w:numId="38">
    <w:abstractNumId w:val="15"/>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13"/>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8"/>
  </w:num>
  <w:num w:numId="49">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drawingGridHorizontalSpacing w:val="2"/>
  <w:drawingGridVerticalSpacing w:val="337"/>
  <w:displayHorizont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5745"/>
    <w:rsid w:val="00001F41"/>
    <w:rsid w:val="00003773"/>
    <w:rsid w:val="00003778"/>
    <w:rsid w:val="0000405A"/>
    <w:rsid w:val="00005B02"/>
    <w:rsid w:val="00007B64"/>
    <w:rsid w:val="00010A59"/>
    <w:rsid w:val="00011357"/>
    <w:rsid w:val="0001136A"/>
    <w:rsid w:val="00011D16"/>
    <w:rsid w:val="00012D85"/>
    <w:rsid w:val="000141D2"/>
    <w:rsid w:val="00014B8B"/>
    <w:rsid w:val="000155A9"/>
    <w:rsid w:val="0001620B"/>
    <w:rsid w:val="00022FA9"/>
    <w:rsid w:val="00026F5B"/>
    <w:rsid w:val="00027C41"/>
    <w:rsid w:val="00030821"/>
    <w:rsid w:val="00030BA6"/>
    <w:rsid w:val="00031D05"/>
    <w:rsid w:val="00034172"/>
    <w:rsid w:val="000345E7"/>
    <w:rsid w:val="00035CF2"/>
    <w:rsid w:val="000369A5"/>
    <w:rsid w:val="00036AD7"/>
    <w:rsid w:val="000378F3"/>
    <w:rsid w:val="00040412"/>
    <w:rsid w:val="00040C4F"/>
    <w:rsid w:val="000425AE"/>
    <w:rsid w:val="00044ED4"/>
    <w:rsid w:val="00045CB9"/>
    <w:rsid w:val="00045FF3"/>
    <w:rsid w:val="00046D5C"/>
    <w:rsid w:val="0005066C"/>
    <w:rsid w:val="00050AA6"/>
    <w:rsid w:val="000525A9"/>
    <w:rsid w:val="000540CA"/>
    <w:rsid w:val="00055190"/>
    <w:rsid w:val="000563A1"/>
    <w:rsid w:val="00056FBF"/>
    <w:rsid w:val="00057388"/>
    <w:rsid w:val="00057878"/>
    <w:rsid w:val="00060130"/>
    <w:rsid w:val="000645DE"/>
    <w:rsid w:val="00065DB3"/>
    <w:rsid w:val="000660A8"/>
    <w:rsid w:val="0006612F"/>
    <w:rsid w:val="00067124"/>
    <w:rsid w:val="00067216"/>
    <w:rsid w:val="00067515"/>
    <w:rsid w:val="00067628"/>
    <w:rsid w:val="00070657"/>
    <w:rsid w:val="00070896"/>
    <w:rsid w:val="00071EBD"/>
    <w:rsid w:val="000736BC"/>
    <w:rsid w:val="0007394A"/>
    <w:rsid w:val="00074B61"/>
    <w:rsid w:val="00076CB6"/>
    <w:rsid w:val="00077FB0"/>
    <w:rsid w:val="00080119"/>
    <w:rsid w:val="000822E4"/>
    <w:rsid w:val="0008508F"/>
    <w:rsid w:val="000859E7"/>
    <w:rsid w:val="00085A89"/>
    <w:rsid w:val="00093A90"/>
    <w:rsid w:val="00093DCA"/>
    <w:rsid w:val="0009443A"/>
    <w:rsid w:val="0009463E"/>
    <w:rsid w:val="000947D6"/>
    <w:rsid w:val="0009508C"/>
    <w:rsid w:val="00095906"/>
    <w:rsid w:val="000962B4"/>
    <w:rsid w:val="00096C00"/>
    <w:rsid w:val="000A206E"/>
    <w:rsid w:val="000A3E81"/>
    <w:rsid w:val="000A4F2E"/>
    <w:rsid w:val="000A6C3D"/>
    <w:rsid w:val="000A7972"/>
    <w:rsid w:val="000A7A8F"/>
    <w:rsid w:val="000B0030"/>
    <w:rsid w:val="000B1191"/>
    <w:rsid w:val="000B1473"/>
    <w:rsid w:val="000B2813"/>
    <w:rsid w:val="000B2F47"/>
    <w:rsid w:val="000B353B"/>
    <w:rsid w:val="000B526F"/>
    <w:rsid w:val="000B6537"/>
    <w:rsid w:val="000B7E83"/>
    <w:rsid w:val="000B7E95"/>
    <w:rsid w:val="000C1E87"/>
    <w:rsid w:val="000C4367"/>
    <w:rsid w:val="000C63B4"/>
    <w:rsid w:val="000C66F2"/>
    <w:rsid w:val="000D042A"/>
    <w:rsid w:val="000D3729"/>
    <w:rsid w:val="000D46AE"/>
    <w:rsid w:val="000D5595"/>
    <w:rsid w:val="000D6326"/>
    <w:rsid w:val="000D6D19"/>
    <w:rsid w:val="000E0164"/>
    <w:rsid w:val="000E25FE"/>
    <w:rsid w:val="000E459E"/>
    <w:rsid w:val="000E7F18"/>
    <w:rsid w:val="000F198F"/>
    <w:rsid w:val="000F1A8C"/>
    <w:rsid w:val="000F2630"/>
    <w:rsid w:val="000F4985"/>
    <w:rsid w:val="000F50E9"/>
    <w:rsid w:val="00100DB5"/>
    <w:rsid w:val="00101531"/>
    <w:rsid w:val="00104154"/>
    <w:rsid w:val="00104A01"/>
    <w:rsid w:val="00104A5B"/>
    <w:rsid w:val="001052C6"/>
    <w:rsid w:val="0010646C"/>
    <w:rsid w:val="00107A1A"/>
    <w:rsid w:val="00110031"/>
    <w:rsid w:val="00110F43"/>
    <w:rsid w:val="00111E0B"/>
    <w:rsid w:val="00112138"/>
    <w:rsid w:val="00112F11"/>
    <w:rsid w:val="0011300B"/>
    <w:rsid w:val="001146E8"/>
    <w:rsid w:val="00115062"/>
    <w:rsid w:val="001168D9"/>
    <w:rsid w:val="00116DB2"/>
    <w:rsid w:val="00120837"/>
    <w:rsid w:val="00120A50"/>
    <w:rsid w:val="0012103A"/>
    <w:rsid w:val="00121F46"/>
    <w:rsid w:val="00121F72"/>
    <w:rsid w:val="00122AA2"/>
    <w:rsid w:val="00123297"/>
    <w:rsid w:val="001240FE"/>
    <w:rsid w:val="001241A9"/>
    <w:rsid w:val="001271C5"/>
    <w:rsid w:val="001303A0"/>
    <w:rsid w:val="00132FCF"/>
    <w:rsid w:val="00134744"/>
    <w:rsid w:val="00134C66"/>
    <w:rsid w:val="00135FD3"/>
    <w:rsid w:val="00136394"/>
    <w:rsid w:val="00140D3D"/>
    <w:rsid w:val="00140E77"/>
    <w:rsid w:val="001410FA"/>
    <w:rsid w:val="001416BE"/>
    <w:rsid w:val="001441AA"/>
    <w:rsid w:val="001442EE"/>
    <w:rsid w:val="001443EB"/>
    <w:rsid w:val="00144610"/>
    <w:rsid w:val="001449E5"/>
    <w:rsid w:val="00144BCE"/>
    <w:rsid w:val="00144D06"/>
    <w:rsid w:val="001467CA"/>
    <w:rsid w:val="00146C4A"/>
    <w:rsid w:val="00150EF5"/>
    <w:rsid w:val="00154786"/>
    <w:rsid w:val="00155202"/>
    <w:rsid w:val="0015687B"/>
    <w:rsid w:val="001609D8"/>
    <w:rsid w:val="00164B16"/>
    <w:rsid w:val="00164D1E"/>
    <w:rsid w:val="00165361"/>
    <w:rsid w:val="001655AF"/>
    <w:rsid w:val="00166EB2"/>
    <w:rsid w:val="00167F9C"/>
    <w:rsid w:val="001702DD"/>
    <w:rsid w:val="00170450"/>
    <w:rsid w:val="00170502"/>
    <w:rsid w:val="0017051C"/>
    <w:rsid w:val="0017101B"/>
    <w:rsid w:val="001710D0"/>
    <w:rsid w:val="00172651"/>
    <w:rsid w:val="00172D26"/>
    <w:rsid w:val="00173EB6"/>
    <w:rsid w:val="0017585C"/>
    <w:rsid w:val="0017622C"/>
    <w:rsid w:val="00176D5B"/>
    <w:rsid w:val="00181B07"/>
    <w:rsid w:val="00181EB8"/>
    <w:rsid w:val="0018278B"/>
    <w:rsid w:val="00183726"/>
    <w:rsid w:val="00185202"/>
    <w:rsid w:val="00185E8D"/>
    <w:rsid w:val="0018621A"/>
    <w:rsid w:val="0018629F"/>
    <w:rsid w:val="00186823"/>
    <w:rsid w:val="00186996"/>
    <w:rsid w:val="00187BD1"/>
    <w:rsid w:val="00190548"/>
    <w:rsid w:val="0019174A"/>
    <w:rsid w:val="00192753"/>
    <w:rsid w:val="00193BB7"/>
    <w:rsid w:val="0019558D"/>
    <w:rsid w:val="00195C01"/>
    <w:rsid w:val="00196D26"/>
    <w:rsid w:val="0019768F"/>
    <w:rsid w:val="001A1900"/>
    <w:rsid w:val="001A3DC7"/>
    <w:rsid w:val="001A4160"/>
    <w:rsid w:val="001A474B"/>
    <w:rsid w:val="001A4AFD"/>
    <w:rsid w:val="001A5CF7"/>
    <w:rsid w:val="001A62DE"/>
    <w:rsid w:val="001A66F6"/>
    <w:rsid w:val="001A7E95"/>
    <w:rsid w:val="001B1C05"/>
    <w:rsid w:val="001B3CF3"/>
    <w:rsid w:val="001B4934"/>
    <w:rsid w:val="001B4B46"/>
    <w:rsid w:val="001B4EC9"/>
    <w:rsid w:val="001B6AD8"/>
    <w:rsid w:val="001B6F28"/>
    <w:rsid w:val="001B7AFC"/>
    <w:rsid w:val="001C0633"/>
    <w:rsid w:val="001C1150"/>
    <w:rsid w:val="001C12E9"/>
    <w:rsid w:val="001C1C6F"/>
    <w:rsid w:val="001C1DB5"/>
    <w:rsid w:val="001C268C"/>
    <w:rsid w:val="001C27E3"/>
    <w:rsid w:val="001C2F89"/>
    <w:rsid w:val="001C425A"/>
    <w:rsid w:val="001C4272"/>
    <w:rsid w:val="001C5781"/>
    <w:rsid w:val="001D19AA"/>
    <w:rsid w:val="001D1A57"/>
    <w:rsid w:val="001D25DD"/>
    <w:rsid w:val="001D2DF2"/>
    <w:rsid w:val="001D3214"/>
    <w:rsid w:val="001D3800"/>
    <w:rsid w:val="001D40D0"/>
    <w:rsid w:val="001D4C97"/>
    <w:rsid w:val="001D6E16"/>
    <w:rsid w:val="001E1D68"/>
    <w:rsid w:val="001E1DA4"/>
    <w:rsid w:val="001E4507"/>
    <w:rsid w:val="001E4C79"/>
    <w:rsid w:val="001E50E6"/>
    <w:rsid w:val="001E51B2"/>
    <w:rsid w:val="001E5427"/>
    <w:rsid w:val="001E6180"/>
    <w:rsid w:val="001F1280"/>
    <w:rsid w:val="001F1B27"/>
    <w:rsid w:val="001F5985"/>
    <w:rsid w:val="001F6B07"/>
    <w:rsid w:val="001F7102"/>
    <w:rsid w:val="002038F1"/>
    <w:rsid w:val="00204C19"/>
    <w:rsid w:val="0020555A"/>
    <w:rsid w:val="00206F91"/>
    <w:rsid w:val="00207477"/>
    <w:rsid w:val="0021198D"/>
    <w:rsid w:val="0021247E"/>
    <w:rsid w:val="00212604"/>
    <w:rsid w:val="00213C30"/>
    <w:rsid w:val="00214C53"/>
    <w:rsid w:val="002150E5"/>
    <w:rsid w:val="0021753A"/>
    <w:rsid w:val="00220722"/>
    <w:rsid w:val="00220A46"/>
    <w:rsid w:val="002238FB"/>
    <w:rsid w:val="002239A0"/>
    <w:rsid w:val="00227F25"/>
    <w:rsid w:val="00230A23"/>
    <w:rsid w:val="00230CAE"/>
    <w:rsid w:val="00231FF2"/>
    <w:rsid w:val="0023236D"/>
    <w:rsid w:val="00232B93"/>
    <w:rsid w:val="00232BCB"/>
    <w:rsid w:val="00233F3D"/>
    <w:rsid w:val="002365A3"/>
    <w:rsid w:val="002376FC"/>
    <w:rsid w:val="00240106"/>
    <w:rsid w:val="002401F6"/>
    <w:rsid w:val="00240631"/>
    <w:rsid w:val="00241750"/>
    <w:rsid w:val="002419C0"/>
    <w:rsid w:val="00242F66"/>
    <w:rsid w:val="00244364"/>
    <w:rsid w:val="0024597B"/>
    <w:rsid w:val="00247331"/>
    <w:rsid w:val="00247FD7"/>
    <w:rsid w:val="002502D1"/>
    <w:rsid w:val="00250BB4"/>
    <w:rsid w:val="0025193D"/>
    <w:rsid w:val="0025302C"/>
    <w:rsid w:val="0025399D"/>
    <w:rsid w:val="002548D4"/>
    <w:rsid w:val="00256469"/>
    <w:rsid w:val="00256769"/>
    <w:rsid w:val="00260780"/>
    <w:rsid w:val="002609DE"/>
    <w:rsid w:val="00261762"/>
    <w:rsid w:val="0026205D"/>
    <w:rsid w:val="0026293F"/>
    <w:rsid w:val="00263EF0"/>
    <w:rsid w:val="0026463E"/>
    <w:rsid w:val="00265B0B"/>
    <w:rsid w:val="002667D9"/>
    <w:rsid w:val="0027328A"/>
    <w:rsid w:val="00273B42"/>
    <w:rsid w:val="0027606E"/>
    <w:rsid w:val="00276C3A"/>
    <w:rsid w:val="00277738"/>
    <w:rsid w:val="00280F46"/>
    <w:rsid w:val="00281F8D"/>
    <w:rsid w:val="002836B0"/>
    <w:rsid w:val="00284E18"/>
    <w:rsid w:val="00285945"/>
    <w:rsid w:val="00287382"/>
    <w:rsid w:val="0029004F"/>
    <w:rsid w:val="002903C0"/>
    <w:rsid w:val="00292200"/>
    <w:rsid w:val="00292866"/>
    <w:rsid w:val="002934FE"/>
    <w:rsid w:val="00295A83"/>
    <w:rsid w:val="00295B29"/>
    <w:rsid w:val="00296E4A"/>
    <w:rsid w:val="002A0B4A"/>
    <w:rsid w:val="002A1717"/>
    <w:rsid w:val="002A38C9"/>
    <w:rsid w:val="002A5462"/>
    <w:rsid w:val="002A57E7"/>
    <w:rsid w:val="002A7033"/>
    <w:rsid w:val="002A74EF"/>
    <w:rsid w:val="002A7CF9"/>
    <w:rsid w:val="002B1C22"/>
    <w:rsid w:val="002B1E72"/>
    <w:rsid w:val="002B22E9"/>
    <w:rsid w:val="002B2D75"/>
    <w:rsid w:val="002B3385"/>
    <w:rsid w:val="002B578E"/>
    <w:rsid w:val="002B6626"/>
    <w:rsid w:val="002C03A7"/>
    <w:rsid w:val="002C0B86"/>
    <w:rsid w:val="002C100F"/>
    <w:rsid w:val="002C15E1"/>
    <w:rsid w:val="002C3ED8"/>
    <w:rsid w:val="002C531C"/>
    <w:rsid w:val="002C6967"/>
    <w:rsid w:val="002D01D9"/>
    <w:rsid w:val="002D2AF1"/>
    <w:rsid w:val="002D3218"/>
    <w:rsid w:val="002D4827"/>
    <w:rsid w:val="002D5F6A"/>
    <w:rsid w:val="002D6789"/>
    <w:rsid w:val="002E0521"/>
    <w:rsid w:val="002E13E9"/>
    <w:rsid w:val="002E18D6"/>
    <w:rsid w:val="002E29B0"/>
    <w:rsid w:val="002E3490"/>
    <w:rsid w:val="002E3FF4"/>
    <w:rsid w:val="002E548E"/>
    <w:rsid w:val="002E63E0"/>
    <w:rsid w:val="002E6D12"/>
    <w:rsid w:val="002E713F"/>
    <w:rsid w:val="002E7AA6"/>
    <w:rsid w:val="002F093F"/>
    <w:rsid w:val="002F0959"/>
    <w:rsid w:val="002F2E42"/>
    <w:rsid w:val="002F3415"/>
    <w:rsid w:val="002F3B5B"/>
    <w:rsid w:val="002F5D66"/>
    <w:rsid w:val="002F6134"/>
    <w:rsid w:val="002F6268"/>
    <w:rsid w:val="002F6709"/>
    <w:rsid w:val="002F6C99"/>
    <w:rsid w:val="002F6D13"/>
    <w:rsid w:val="002F6D46"/>
    <w:rsid w:val="002F7180"/>
    <w:rsid w:val="002F78B8"/>
    <w:rsid w:val="00300334"/>
    <w:rsid w:val="00300D94"/>
    <w:rsid w:val="003031C2"/>
    <w:rsid w:val="003032D0"/>
    <w:rsid w:val="003033EB"/>
    <w:rsid w:val="00304F42"/>
    <w:rsid w:val="0030638B"/>
    <w:rsid w:val="00307FB1"/>
    <w:rsid w:val="00311C55"/>
    <w:rsid w:val="00311F0E"/>
    <w:rsid w:val="00312B09"/>
    <w:rsid w:val="00312E53"/>
    <w:rsid w:val="00316163"/>
    <w:rsid w:val="003167B7"/>
    <w:rsid w:val="00317F63"/>
    <w:rsid w:val="003213B7"/>
    <w:rsid w:val="00325E3E"/>
    <w:rsid w:val="0032740A"/>
    <w:rsid w:val="00330BC0"/>
    <w:rsid w:val="003316A5"/>
    <w:rsid w:val="003316F6"/>
    <w:rsid w:val="003328E7"/>
    <w:rsid w:val="003329D9"/>
    <w:rsid w:val="00332D1F"/>
    <w:rsid w:val="0033357B"/>
    <w:rsid w:val="00333A89"/>
    <w:rsid w:val="00335E58"/>
    <w:rsid w:val="0033653C"/>
    <w:rsid w:val="0033665F"/>
    <w:rsid w:val="00336A1E"/>
    <w:rsid w:val="003373BF"/>
    <w:rsid w:val="003374A0"/>
    <w:rsid w:val="0034086E"/>
    <w:rsid w:val="003408D1"/>
    <w:rsid w:val="00341F20"/>
    <w:rsid w:val="00342ED9"/>
    <w:rsid w:val="00343126"/>
    <w:rsid w:val="00344BBA"/>
    <w:rsid w:val="0034501D"/>
    <w:rsid w:val="00345A83"/>
    <w:rsid w:val="00347729"/>
    <w:rsid w:val="00350025"/>
    <w:rsid w:val="0035010D"/>
    <w:rsid w:val="0035171B"/>
    <w:rsid w:val="0035216E"/>
    <w:rsid w:val="0035463D"/>
    <w:rsid w:val="00354968"/>
    <w:rsid w:val="003565D1"/>
    <w:rsid w:val="00357311"/>
    <w:rsid w:val="00357A7C"/>
    <w:rsid w:val="003639C1"/>
    <w:rsid w:val="00363B07"/>
    <w:rsid w:val="00364C62"/>
    <w:rsid w:val="003674D2"/>
    <w:rsid w:val="00370361"/>
    <w:rsid w:val="00373519"/>
    <w:rsid w:val="00373961"/>
    <w:rsid w:val="00374A6C"/>
    <w:rsid w:val="00375A6E"/>
    <w:rsid w:val="00375E6F"/>
    <w:rsid w:val="003766CA"/>
    <w:rsid w:val="003770EC"/>
    <w:rsid w:val="00377B7A"/>
    <w:rsid w:val="00380555"/>
    <w:rsid w:val="00383D9B"/>
    <w:rsid w:val="00383FF9"/>
    <w:rsid w:val="00387497"/>
    <w:rsid w:val="00387573"/>
    <w:rsid w:val="0038762E"/>
    <w:rsid w:val="00393D9F"/>
    <w:rsid w:val="00395A51"/>
    <w:rsid w:val="00396C52"/>
    <w:rsid w:val="00397B29"/>
    <w:rsid w:val="003A114D"/>
    <w:rsid w:val="003A226C"/>
    <w:rsid w:val="003A2839"/>
    <w:rsid w:val="003A2AAB"/>
    <w:rsid w:val="003A3CE6"/>
    <w:rsid w:val="003A42AF"/>
    <w:rsid w:val="003A4EB7"/>
    <w:rsid w:val="003A5C79"/>
    <w:rsid w:val="003A5D90"/>
    <w:rsid w:val="003A640C"/>
    <w:rsid w:val="003A6A9A"/>
    <w:rsid w:val="003A727C"/>
    <w:rsid w:val="003A7912"/>
    <w:rsid w:val="003A7D29"/>
    <w:rsid w:val="003B01E3"/>
    <w:rsid w:val="003B0302"/>
    <w:rsid w:val="003B0620"/>
    <w:rsid w:val="003B2011"/>
    <w:rsid w:val="003B22D0"/>
    <w:rsid w:val="003B2BF1"/>
    <w:rsid w:val="003B50A4"/>
    <w:rsid w:val="003B5D9C"/>
    <w:rsid w:val="003B7021"/>
    <w:rsid w:val="003B70EE"/>
    <w:rsid w:val="003C03D6"/>
    <w:rsid w:val="003C0E07"/>
    <w:rsid w:val="003C2617"/>
    <w:rsid w:val="003C2B8C"/>
    <w:rsid w:val="003C2C35"/>
    <w:rsid w:val="003C33D8"/>
    <w:rsid w:val="003C4266"/>
    <w:rsid w:val="003C544A"/>
    <w:rsid w:val="003C7A25"/>
    <w:rsid w:val="003D01A1"/>
    <w:rsid w:val="003D01AC"/>
    <w:rsid w:val="003D0E75"/>
    <w:rsid w:val="003D2AE2"/>
    <w:rsid w:val="003D3343"/>
    <w:rsid w:val="003D3766"/>
    <w:rsid w:val="003D39B9"/>
    <w:rsid w:val="003D39DE"/>
    <w:rsid w:val="003D4B5D"/>
    <w:rsid w:val="003D509B"/>
    <w:rsid w:val="003D67F2"/>
    <w:rsid w:val="003E155E"/>
    <w:rsid w:val="003E5226"/>
    <w:rsid w:val="003E5848"/>
    <w:rsid w:val="003E768B"/>
    <w:rsid w:val="003F0158"/>
    <w:rsid w:val="003F2678"/>
    <w:rsid w:val="003F2B38"/>
    <w:rsid w:val="003F3CE0"/>
    <w:rsid w:val="003F3D44"/>
    <w:rsid w:val="003F443E"/>
    <w:rsid w:val="003F44E8"/>
    <w:rsid w:val="003F4E01"/>
    <w:rsid w:val="003F4ED2"/>
    <w:rsid w:val="003F50F7"/>
    <w:rsid w:val="003F6F8F"/>
    <w:rsid w:val="00401F5E"/>
    <w:rsid w:val="00402118"/>
    <w:rsid w:val="00402C62"/>
    <w:rsid w:val="00402E9D"/>
    <w:rsid w:val="0040369F"/>
    <w:rsid w:val="004039C2"/>
    <w:rsid w:val="00405547"/>
    <w:rsid w:val="004055E0"/>
    <w:rsid w:val="00405A27"/>
    <w:rsid w:val="00405C1B"/>
    <w:rsid w:val="00406DC5"/>
    <w:rsid w:val="0041082D"/>
    <w:rsid w:val="00411E9E"/>
    <w:rsid w:val="00412542"/>
    <w:rsid w:val="0041325F"/>
    <w:rsid w:val="00413455"/>
    <w:rsid w:val="00414109"/>
    <w:rsid w:val="004153FC"/>
    <w:rsid w:val="004177DD"/>
    <w:rsid w:val="00417D47"/>
    <w:rsid w:val="004221DE"/>
    <w:rsid w:val="00422BE7"/>
    <w:rsid w:val="004231E3"/>
    <w:rsid w:val="00423AFD"/>
    <w:rsid w:val="004246D9"/>
    <w:rsid w:val="004250D1"/>
    <w:rsid w:val="00425B45"/>
    <w:rsid w:val="00427B98"/>
    <w:rsid w:val="00427D21"/>
    <w:rsid w:val="00430566"/>
    <w:rsid w:val="00430691"/>
    <w:rsid w:val="00431B54"/>
    <w:rsid w:val="00431B8B"/>
    <w:rsid w:val="00432832"/>
    <w:rsid w:val="00434390"/>
    <w:rsid w:val="004354EA"/>
    <w:rsid w:val="00435FC2"/>
    <w:rsid w:val="0043757B"/>
    <w:rsid w:val="0044321C"/>
    <w:rsid w:val="004445E0"/>
    <w:rsid w:val="00444969"/>
    <w:rsid w:val="00444DC7"/>
    <w:rsid w:val="00445686"/>
    <w:rsid w:val="00445BDE"/>
    <w:rsid w:val="004466DC"/>
    <w:rsid w:val="004469CF"/>
    <w:rsid w:val="00447582"/>
    <w:rsid w:val="00447B6A"/>
    <w:rsid w:val="00452703"/>
    <w:rsid w:val="004534CE"/>
    <w:rsid w:val="0045369B"/>
    <w:rsid w:val="00453964"/>
    <w:rsid w:val="004540D9"/>
    <w:rsid w:val="0045489E"/>
    <w:rsid w:val="00454ACC"/>
    <w:rsid w:val="00455B1F"/>
    <w:rsid w:val="0045660D"/>
    <w:rsid w:val="00456B0F"/>
    <w:rsid w:val="0045737D"/>
    <w:rsid w:val="00461333"/>
    <w:rsid w:val="004627D6"/>
    <w:rsid w:val="00464858"/>
    <w:rsid w:val="00465256"/>
    <w:rsid w:val="00465FF1"/>
    <w:rsid w:val="00466232"/>
    <w:rsid w:val="004662D7"/>
    <w:rsid w:val="00466384"/>
    <w:rsid w:val="004707EF"/>
    <w:rsid w:val="004709FE"/>
    <w:rsid w:val="00470B21"/>
    <w:rsid w:val="00470C51"/>
    <w:rsid w:val="00470DB7"/>
    <w:rsid w:val="004714C6"/>
    <w:rsid w:val="00471ED1"/>
    <w:rsid w:val="00473714"/>
    <w:rsid w:val="00476DA2"/>
    <w:rsid w:val="00477D6F"/>
    <w:rsid w:val="00481F84"/>
    <w:rsid w:val="00482EBD"/>
    <w:rsid w:val="004847F0"/>
    <w:rsid w:val="00487D8B"/>
    <w:rsid w:val="00487EBA"/>
    <w:rsid w:val="00487F86"/>
    <w:rsid w:val="00492747"/>
    <w:rsid w:val="00493E80"/>
    <w:rsid w:val="00493F61"/>
    <w:rsid w:val="004941BB"/>
    <w:rsid w:val="00494BA4"/>
    <w:rsid w:val="00496250"/>
    <w:rsid w:val="00496735"/>
    <w:rsid w:val="00496D26"/>
    <w:rsid w:val="00497182"/>
    <w:rsid w:val="00497F08"/>
    <w:rsid w:val="004A1B2E"/>
    <w:rsid w:val="004A1D83"/>
    <w:rsid w:val="004A23DD"/>
    <w:rsid w:val="004A2B0B"/>
    <w:rsid w:val="004A6413"/>
    <w:rsid w:val="004A6846"/>
    <w:rsid w:val="004A689B"/>
    <w:rsid w:val="004A6D5D"/>
    <w:rsid w:val="004A726C"/>
    <w:rsid w:val="004A75D3"/>
    <w:rsid w:val="004B1DCC"/>
    <w:rsid w:val="004B28BA"/>
    <w:rsid w:val="004B3819"/>
    <w:rsid w:val="004B49D8"/>
    <w:rsid w:val="004B60BF"/>
    <w:rsid w:val="004B6EA0"/>
    <w:rsid w:val="004B74E7"/>
    <w:rsid w:val="004B775D"/>
    <w:rsid w:val="004C00AC"/>
    <w:rsid w:val="004C34E0"/>
    <w:rsid w:val="004C4EBD"/>
    <w:rsid w:val="004C4FB0"/>
    <w:rsid w:val="004C5562"/>
    <w:rsid w:val="004C5626"/>
    <w:rsid w:val="004C69CC"/>
    <w:rsid w:val="004C6E0E"/>
    <w:rsid w:val="004C79C2"/>
    <w:rsid w:val="004D037D"/>
    <w:rsid w:val="004D059A"/>
    <w:rsid w:val="004D0F94"/>
    <w:rsid w:val="004D1108"/>
    <w:rsid w:val="004D110F"/>
    <w:rsid w:val="004D1344"/>
    <w:rsid w:val="004D1CB7"/>
    <w:rsid w:val="004D2456"/>
    <w:rsid w:val="004D25EC"/>
    <w:rsid w:val="004D4E1C"/>
    <w:rsid w:val="004D4F47"/>
    <w:rsid w:val="004D580D"/>
    <w:rsid w:val="004D5F4A"/>
    <w:rsid w:val="004D7434"/>
    <w:rsid w:val="004D7DC6"/>
    <w:rsid w:val="004E1532"/>
    <w:rsid w:val="004E1652"/>
    <w:rsid w:val="004E199D"/>
    <w:rsid w:val="004E1BCE"/>
    <w:rsid w:val="004E1C23"/>
    <w:rsid w:val="004E216A"/>
    <w:rsid w:val="004E2D6D"/>
    <w:rsid w:val="004E35F4"/>
    <w:rsid w:val="004E4B92"/>
    <w:rsid w:val="004E4BCF"/>
    <w:rsid w:val="004E4D0E"/>
    <w:rsid w:val="004E4D9A"/>
    <w:rsid w:val="004E4F8F"/>
    <w:rsid w:val="004F0A60"/>
    <w:rsid w:val="004F1159"/>
    <w:rsid w:val="004F2142"/>
    <w:rsid w:val="004F33B1"/>
    <w:rsid w:val="004F36C9"/>
    <w:rsid w:val="004F4060"/>
    <w:rsid w:val="004F5876"/>
    <w:rsid w:val="004F6A76"/>
    <w:rsid w:val="004F6F8E"/>
    <w:rsid w:val="004F7B3D"/>
    <w:rsid w:val="00500FD6"/>
    <w:rsid w:val="0050260A"/>
    <w:rsid w:val="00502CBC"/>
    <w:rsid w:val="00503C33"/>
    <w:rsid w:val="00503FE9"/>
    <w:rsid w:val="0050643B"/>
    <w:rsid w:val="005073DF"/>
    <w:rsid w:val="0051054E"/>
    <w:rsid w:val="005116D0"/>
    <w:rsid w:val="00513943"/>
    <w:rsid w:val="00513F24"/>
    <w:rsid w:val="00514947"/>
    <w:rsid w:val="00514B7F"/>
    <w:rsid w:val="005160A9"/>
    <w:rsid w:val="0051654E"/>
    <w:rsid w:val="00517CEC"/>
    <w:rsid w:val="005203B8"/>
    <w:rsid w:val="00520541"/>
    <w:rsid w:val="00520960"/>
    <w:rsid w:val="00521D32"/>
    <w:rsid w:val="00522D03"/>
    <w:rsid w:val="00527411"/>
    <w:rsid w:val="005307F6"/>
    <w:rsid w:val="00530E65"/>
    <w:rsid w:val="00530F7E"/>
    <w:rsid w:val="00531237"/>
    <w:rsid w:val="005314BD"/>
    <w:rsid w:val="00531619"/>
    <w:rsid w:val="0053223A"/>
    <w:rsid w:val="00532370"/>
    <w:rsid w:val="00532539"/>
    <w:rsid w:val="005341C8"/>
    <w:rsid w:val="005352AF"/>
    <w:rsid w:val="00535BB9"/>
    <w:rsid w:val="005370C2"/>
    <w:rsid w:val="005377CE"/>
    <w:rsid w:val="00540E44"/>
    <w:rsid w:val="0054151C"/>
    <w:rsid w:val="0054251B"/>
    <w:rsid w:val="00542EE4"/>
    <w:rsid w:val="0054347D"/>
    <w:rsid w:val="00544DD0"/>
    <w:rsid w:val="005456B5"/>
    <w:rsid w:val="00545862"/>
    <w:rsid w:val="00545CC4"/>
    <w:rsid w:val="005510D7"/>
    <w:rsid w:val="00554191"/>
    <w:rsid w:val="00554902"/>
    <w:rsid w:val="00554F17"/>
    <w:rsid w:val="00555E77"/>
    <w:rsid w:val="005608C8"/>
    <w:rsid w:val="005611D3"/>
    <w:rsid w:val="005655F8"/>
    <w:rsid w:val="00565B76"/>
    <w:rsid w:val="00565E0C"/>
    <w:rsid w:val="0057123D"/>
    <w:rsid w:val="00571484"/>
    <w:rsid w:val="0057180B"/>
    <w:rsid w:val="0057249B"/>
    <w:rsid w:val="00572892"/>
    <w:rsid w:val="00572976"/>
    <w:rsid w:val="00572BAB"/>
    <w:rsid w:val="00572C97"/>
    <w:rsid w:val="00573DF8"/>
    <w:rsid w:val="00574B73"/>
    <w:rsid w:val="00575479"/>
    <w:rsid w:val="00575549"/>
    <w:rsid w:val="00575775"/>
    <w:rsid w:val="00577033"/>
    <w:rsid w:val="005803EB"/>
    <w:rsid w:val="005824C4"/>
    <w:rsid w:val="00582849"/>
    <w:rsid w:val="005829FD"/>
    <w:rsid w:val="00583CDB"/>
    <w:rsid w:val="005845C5"/>
    <w:rsid w:val="00584A83"/>
    <w:rsid w:val="00585438"/>
    <w:rsid w:val="00585C88"/>
    <w:rsid w:val="005862B2"/>
    <w:rsid w:val="005878E6"/>
    <w:rsid w:val="00587BBF"/>
    <w:rsid w:val="00590B94"/>
    <w:rsid w:val="00591512"/>
    <w:rsid w:val="005915A0"/>
    <w:rsid w:val="00591EAF"/>
    <w:rsid w:val="0059572E"/>
    <w:rsid w:val="0059693A"/>
    <w:rsid w:val="00597214"/>
    <w:rsid w:val="005A12E9"/>
    <w:rsid w:val="005A278C"/>
    <w:rsid w:val="005A394D"/>
    <w:rsid w:val="005A51B6"/>
    <w:rsid w:val="005A67E5"/>
    <w:rsid w:val="005A6833"/>
    <w:rsid w:val="005A76DB"/>
    <w:rsid w:val="005A7760"/>
    <w:rsid w:val="005A7E4D"/>
    <w:rsid w:val="005B2336"/>
    <w:rsid w:val="005B2EF4"/>
    <w:rsid w:val="005B32F0"/>
    <w:rsid w:val="005B4971"/>
    <w:rsid w:val="005B4FB6"/>
    <w:rsid w:val="005B5C67"/>
    <w:rsid w:val="005B6397"/>
    <w:rsid w:val="005B713B"/>
    <w:rsid w:val="005C0113"/>
    <w:rsid w:val="005C05FA"/>
    <w:rsid w:val="005C1E99"/>
    <w:rsid w:val="005C3C21"/>
    <w:rsid w:val="005C4AAC"/>
    <w:rsid w:val="005C5A23"/>
    <w:rsid w:val="005C5A2E"/>
    <w:rsid w:val="005C5C24"/>
    <w:rsid w:val="005C63E0"/>
    <w:rsid w:val="005C6647"/>
    <w:rsid w:val="005C74A0"/>
    <w:rsid w:val="005D0056"/>
    <w:rsid w:val="005D3664"/>
    <w:rsid w:val="005D3B3F"/>
    <w:rsid w:val="005D4E91"/>
    <w:rsid w:val="005D50F3"/>
    <w:rsid w:val="005D5424"/>
    <w:rsid w:val="005D5562"/>
    <w:rsid w:val="005D681C"/>
    <w:rsid w:val="005D68BA"/>
    <w:rsid w:val="005E06D2"/>
    <w:rsid w:val="005E0B82"/>
    <w:rsid w:val="005E1106"/>
    <w:rsid w:val="005E231F"/>
    <w:rsid w:val="005E2B78"/>
    <w:rsid w:val="005E3E8A"/>
    <w:rsid w:val="005E6271"/>
    <w:rsid w:val="005E6559"/>
    <w:rsid w:val="005F06D5"/>
    <w:rsid w:val="005F0B87"/>
    <w:rsid w:val="005F22E7"/>
    <w:rsid w:val="005F2764"/>
    <w:rsid w:val="005F287E"/>
    <w:rsid w:val="005F28C2"/>
    <w:rsid w:val="005F3082"/>
    <w:rsid w:val="005F3F43"/>
    <w:rsid w:val="00600C33"/>
    <w:rsid w:val="00602125"/>
    <w:rsid w:val="00602207"/>
    <w:rsid w:val="00603BA5"/>
    <w:rsid w:val="00604E4B"/>
    <w:rsid w:val="00612A98"/>
    <w:rsid w:val="00612FF3"/>
    <w:rsid w:val="0061312F"/>
    <w:rsid w:val="006138CB"/>
    <w:rsid w:val="00613EC6"/>
    <w:rsid w:val="006143C9"/>
    <w:rsid w:val="006144C9"/>
    <w:rsid w:val="00614F9C"/>
    <w:rsid w:val="00616BAF"/>
    <w:rsid w:val="00621AA5"/>
    <w:rsid w:val="006220BC"/>
    <w:rsid w:val="0062326C"/>
    <w:rsid w:val="0062422B"/>
    <w:rsid w:val="006243CC"/>
    <w:rsid w:val="00624F99"/>
    <w:rsid w:val="00625221"/>
    <w:rsid w:val="00626078"/>
    <w:rsid w:val="0062683A"/>
    <w:rsid w:val="00627610"/>
    <w:rsid w:val="00627793"/>
    <w:rsid w:val="0062784D"/>
    <w:rsid w:val="0063066B"/>
    <w:rsid w:val="00630AA3"/>
    <w:rsid w:val="00631D72"/>
    <w:rsid w:val="00631D88"/>
    <w:rsid w:val="00634137"/>
    <w:rsid w:val="00634F52"/>
    <w:rsid w:val="00635B51"/>
    <w:rsid w:val="0063692E"/>
    <w:rsid w:val="0063719E"/>
    <w:rsid w:val="00637D93"/>
    <w:rsid w:val="0064039E"/>
    <w:rsid w:val="00640BEF"/>
    <w:rsid w:val="00642753"/>
    <w:rsid w:val="00645516"/>
    <w:rsid w:val="0064576D"/>
    <w:rsid w:val="006466E7"/>
    <w:rsid w:val="00652DB7"/>
    <w:rsid w:val="0065352D"/>
    <w:rsid w:val="00654E15"/>
    <w:rsid w:val="00657A28"/>
    <w:rsid w:val="00660563"/>
    <w:rsid w:val="006620A5"/>
    <w:rsid w:val="0066215B"/>
    <w:rsid w:val="00662448"/>
    <w:rsid w:val="00662F90"/>
    <w:rsid w:val="00664F71"/>
    <w:rsid w:val="006654DA"/>
    <w:rsid w:val="00670E15"/>
    <w:rsid w:val="00672083"/>
    <w:rsid w:val="00673086"/>
    <w:rsid w:val="00674A06"/>
    <w:rsid w:val="00675EF0"/>
    <w:rsid w:val="00675F38"/>
    <w:rsid w:val="00676140"/>
    <w:rsid w:val="00680120"/>
    <w:rsid w:val="00680889"/>
    <w:rsid w:val="006809DB"/>
    <w:rsid w:val="00680C05"/>
    <w:rsid w:val="006828EF"/>
    <w:rsid w:val="00682D65"/>
    <w:rsid w:val="0068306D"/>
    <w:rsid w:val="0068483B"/>
    <w:rsid w:val="006907D2"/>
    <w:rsid w:val="00690DD8"/>
    <w:rsid w:val="00692719"/>
    <w:rsid w:val="00692C77"/>
    <w:rsid w:val="006938A1"/>
    <w:rsid w:val="00693D0C"/>
    <w:rsid w:val="00694F6D"/>
    <w:rsid w:val="00695843"/>
    <w:rsid w:val="006959E0"/>
    <w:rsid w:val="00696562"/>
    <w:rsid w:val="00696DBA"/>
    <w:rsid w:val="0069707C"/>
    <w:rsid w:val="00697561"/>
    <w:rsid w:val="006A02F4"/>
    <w:rsid w:val="006A09C3"/>
    <w:rsid w:val="006A19BB"/>
    <w:rsid w:val="006A2A7A"/>
    <w:rsid w:val="006A31EB"/>
    <w:rsid w:val="006A37C5"/>
    <w:rsid w:val="006A3858"/>
    <w:rsid w:val="006A3E6E"/>
    <w:rsid w:val="006A4243"/>
    <w:rsid w:val="006A515D"/>
    <w:rsid w:val="006A5317"/>
    <w:rsid w:val="006A5F51"/>
    <w:rsid w:val="006A7181"/>
    <w:rsid w:val="006A77B1"/>
    <w:rsid w:val="006B0E74"/>
    <w:rsid w:val="006B2985"/>
    <w:rsid w:val="006B3259"/>
    <w:rsid w:val="006B329E"/>
    <w:rsid w:val="006B39B6"/>
    <w:rsid w:val="006B466E"/>
    <w:rsid w:val="006B4ABF"/>
    <w:rsid w:val="006B5234"/>
    <w:rsid w:val="006B568D"/>
    <w:rsid w:val="006B7700"/>
    <w:rsid w:val="006C13BA"/>
    <w:rsid w:val="006C1497"/>
    <w:rsid w:val="006C278D"/>
    <w:rsid w:val="006C3290"/>
    <w:rsid w:val="006C36DF"/>
    <w:rsid w:val="006C5B91"/>
    <w:rsid w:val="006C5CF3"/>
    <w:rsid w:val="006C6278"/>
    <w:rsid w:val="006C6874"/>
    <w:rsid w:val="006C6C5F"/>
    <w:rsid w:val="006C73D9"/>
    <w:rsid w:val="006D1523"/>
    <w:rsid w:val="006D1783"/>
    <w:rsid w:val="006D2A0D"/>
    <w:rsid w:val="006D2CEF"/>
    <w:rsid w:val="006D2DF2"/>
    <w:rsid w:val="006D4A79"/>
    <w:rsid w:val="006D555B"/>
    <w:rsid w:val="006D7D6B"/>
    <w:rsid w:val="006E0140"/>
    <w:rsid w:val="006E39E2"/>
    <w:rsid w:val="006E546F"/>
    <w:rsid w:val="006E56AF"/>
    <w:rsid w:val="006E635D"/>
    <w:rsid w:val="006E6CAE"/>
    <w:rsid w:val="006F016B"/>
    <w:rsid w:val="006F02D2"/>
    <w:rsid w:val="006F0513"/>
    <w:rsid w:val="006F13F3"/>
    <w:rsid w:val="006F1440"/>
    <w:rsid w:val="006F2965"/>
    <w:rsid w:val="006F3C48"/>
    <w:rsid w:val="006F3DD8"/>
    <w:rsid w:val="006F4D56"/>
    <w:rsid w:val="006F6315"/>
    <w:rsid w:val="006F7A09"/>
    <w:rsid w:val="0070024C"/>
    <w:rsid w:val="0070237C"/>
    <w:rsid w:val="0070332E"/>
    <w:rsid w:val="00703BC7"/>
    <w:rsid w:val="0070437F"/>
    <w:rsid w:val="007064A4"/>
    <w:rsid w:val="00707F56"/>
    <w:rsid w:val="007100D8"/>
    <w:rsid w:val="00711D7A"/>
    <w:rsid w:val="007122D5"/>
    <w:rsid w:val="00714969"/>
    <w:rsid w:val="00714D79"/>
    <w:rsid w:val="00716121"/>
    <w:rsid w:val="00716EC3"/>
    <w:rsid w:val="0072116C"/>
    <w:rsid w:val="00722522"/>
    <w:rsid w:val="007236BF"/>
    <w:rsid w:val="0072460B"/>
    <w:rsid w:val="00725657"/>
    <w:rsid w:val="007266D5"/>
    <w:rsid w:val="00726B07"/>
    <w:rsid w:val="007273B0"/>
    <w:rsid w:val="007279A6"/>
    <w:rsid w:val="00727C0C"/>
    <w:rsid w:val="00731B11"/>
    <w:rsid w:val="00733C9D"/>
    <w:rsid w:val="007357E1"/>
    <w:rsid w:val="00736F3D"/>
    <w:rsid w:val="0074005D"/>
    <w:rsid w:val="0074036D"/>
    <w:rsid w:val="00740795"/>
    <w:rsid w:val="0074094B"/>
    <w:rsid w:val="007409B0"/>
    <w:rsid w:val="0074259C"/>
    <w:rsid w:val="0074275E"/>
    <w:rsid w:val="00742862"/>
    <w:rsid w:val="00744D43"/>
    <w:rsid w:val="007511AF"/>
    <w:rsid w:val="007512E4"/>
    <w:rsid w:val="00753838"/>
    <w:rsid w:val="00753B50"/>
    <w:rsid w:val="00755606"/>
    <w:rsid w:val="00755C09"/>
    <w:rsid w:val="00755D43"/>
    <w:rsid w:val="00757CAD"/>
    <w:rsid w:val="00757DCD"/>
    <w:rsid w:val="00757E3E"/>
    <w:rsid w:val="00757F99"/>
    <w:rsid w:val="007615E8"/>
    <w:rsid w:val="007619DD"/>
    <w:rsid w:val="00762EB5"/>
    <w:rsid w:val="0076381B"/>
    <w:rsid w:val="00763B94"/>
    <w:rsid w:val="00764B54"/>
    <w:rsid w:val="00766D03"/>
    <w:rsid w:val="007702FE"/>
    <w:rsid w:val="00770340"/>
    <w:rsid w:val="0077065E"/>
    <w:rsid w:val="00771CC4"/>
    <w:rsid w:val="00772162"/>
    <w:rsid w:val="0077228F"/>
    <w:rsid w:val="007739F6"/>
    <w:rsid w:val="00775A14"/>
    <w:rsid w:val="0077638E"/>
    <w:rsid w:val="00776497"/>
    <w:rsid w:val="00781277"/>
    <w:rsid w:val="0078163C"/>
    <w:rsid w:val="0078265D"/>
    <w:rsid w:val="00782795"/>
    <w:rsid w:val="00782ECA"/>
    <w:rsid w:val="00783B2D"/>
    <w:rsid w:val="00784A78"/>
    <w:rsid w:val="00784E08"/>
    <w:rsid w:val="00785BF4"/>
    <w:rsid w:val="0078666C"/>
    <w:rsid w:val="00786AB4"/>
    <w:rsid w:val="00791EAB"/>
    <w:rsid w:val="007929D7"/>
    <w:rsid w:val="007931D8"/>
    <w:rsid w:val="007939AD"/>
    <w:rsid w:val="00793E1D"/>
    <w:rsid w:val="0079635F"/>
    <w:rsid w:val="00796BC0"/>
    <w:rsid w:val="007972CF"/>
    <w:rsid w:val="007974FD"/>
    <w:rsid w:val="007A00AB"/>
    <w:rsid w:val="007A0800"/>
    <w:rsid w:val="007A0A97"/>
    <w:rsid w:val="007A13B7"/>
    <w:rsid w:val="007A182F"/>
    <w:rsid w:val="007A2549"/>
    <w:rsid w:val="007A323B"/>
    <w:rsid w:val="007A4BF7"/>
    <w:rsid w:val="007A5A6F"/>
    <w:rsid w:val="007A6754"/>
    <w:rsid w:val="007A6A51"/>
    <w:rsid w:val="007A7303"/>
    <w:rsid w:val="007A746A"/>
    <w:rsid w:val="007A7F69"/>
    <w:rsid w:val="007B0AE7"/>
    <w:rsid w:val="007B1FC4"/>
    <w:rsid w:val="007B2F39"/>
    <w:rsid w:val="007C03E3"/>
    <w:rsid w:val="007C0D2E"/>
    <w:rsid w:val="007C10B0"/>
    <w:rsid w:val="007C2A5B"/>
    <w:rsid w:val="007C3B25"/>
    <w:rsid w:val="007C5102"/>
    <w:rsid w:val="007C51BC"/>
    <w:rsid w:val="007C73CD"/>
    <w:rsid w:val="007D0BC0"/>
    <w:rsid w:val="007D4C0B"/>
    <w:rsid w:val="007D4DFD"/>
    <w:rsid w:val="007E00C3"/>
    <w:rsid w:val="007E0365"/>
    <w:rsid w:val="007E1C9A"/>
    <w:rsid w:val="007E279D"/>
    <w:rsid w:val="007E2B00"/>
    <w:rsid w:val="007E47EA"/>
    <w:rsid w:val="007E4972"/>
    <w:rsid w:val="007E598E"/>
    <w:rsid w:val="007E63B6"/>
    <w:rsid w:val="007E7913"/>
    <w:rsid w:val="007F1BED"/>
    <w:rsid w:val="007F1E35"/>
    <w:rsid w:val="007F35AE"/>
    <w:rsid w:val="007F35CE"/>
    <w:rsid w:val="007F458F"/>
    <w:rsid w:val="007F63A8"/>
    <w:rsid w:val="007F7877"/>
    <w:rsid w:val="007F7C77"/>
    <w:rsid w:val="007F7E2C"/>
    <w:rsid w:val="007F7F8F"/>
    <w:rsid w:val="00800DA1"/>
    <w:rsid w:val="00801BEA"/>
    <w:rsid w:val="008025DC"/>
    <w:rsid w:val="00803974"/>
    <w:rsid w:val="008041A0"/>
    <w:rsid w:val="00804D29"/>
    <w:rsid w:val="00804EDD"/>
    <w:rsid w:val="0080569F"/>
    <w:rsid w:val="00805C84"/>
    <w:rsid w:val="0080624D"/>
    <w:rsid w:val="0080650A"/>
    <w:rsid w:val="0080681F"/>
    <w:rsid w:val="00806C15"/>
    <w:rsid w:val="00807851"/>
    <w:rsid w:val="0080792A"/>
    <w:rsid w:val="00810B44"/>
    <w:rsid w:val="00810C50"/>
    <w:rsid w:val="00810E06"/>
    <w:rsid w:val="00811E62"/>
    <w:rsid w:val="00812799"/>
    <w:rsid w:val="00814385"/>
    <w:rsid w:val="00820BB1"/>
    <w:rsid w:val="00823EB8"/>
    <w:rsid w:val="00824A77"/>
    <w:rsid w:val="00824E8C"/>
    <w:rsid w:val="00825D66"/>
    <w:rsid w:val="00826B58"/>
    <w:rsid w:val="0082725F"/>
    <w:rsid w:val="00827582"/>
    <w:rsid w:val="00827EC8"/>
    <w:rsid w:val="008327AC"/>
    <w:rsid w:val="008331B8"/>
    <w:rsid w:val="008341B0"/>
    <w:rsid w:val="00834ACF"/>
    <w:rsid w:val="008359D6"/>
    <w:rsid w:val="00840162"/>
    <w:rsid w:val="0084050A"/>
    <w:rsid w:val="00841834"/>
    <w:rsid w:val="00843066"/>
    <w:rsid w:val="00843B08"/>
    <w:rsid w:val="00844185"/>
    <w:rsid w:val="008447D6"/>
    <w:rsid w:val="008456BD"/>
    <w:rsid w:val="008473EC"/>
    <w:rsid w:val="00850063"/>
    <w:rsid w:val="0085350B"/>
    <w:rsid w:val="00853B7C"/>
    <w:rsid w:val="00853D5A"/>
    <w:rsid w:val="00854A19"/>
    <w:rsid w:val="008551AD"/>
    <w:rsid w:val="00856EF9"/>
    <w:rsid w:val="00857954"/>
    <w:rsid w:val="008612B3"/>
    <w:rsid w:val="008624B7"/>
    <w:rsid w:val="00864449"/>
    <w:rsid w:val="008645B2"/>
    <w:rsid w:val="008647AB"/>
    <w:rsid w:val="00864835"/>
    <w:rsid w:val="008648D7"/>
    <w:rsid w:val="00866764"/>
    <w:rsid w:val="00866E16"/>
    <w:rsid w:val="00866F48"/>
    <w:rsid w:val="00867307"/>
    <w:rsid w:val="0086774E"/>
    <w:rsid w:val="00867E5B"/>
    <w:rsid w:val="0087073A"/>
    <w:rsid w:val="008711DB"/>
    <w:rsid w:val="0087162C"/>
    <w:rsid w:val="008748EE"/>
    <w:rsid w:val="00877792"/>
    <w:rsid w:val="00877DBA"/>
    <w:rsid w:val="0088109E"/>
    <w:rsid w:val="00881178"/>
    <w:rsid w:val="0088137F"/>
    <w:rsid w:val="008826DA"/>
    <w:rsid w:val="00883FC0"/>
    <w:rsid w:val="00884BFC"/>
    <w:rsid w:val="0088579F"/>
    <w:rsid w:val="0088705C"/>
    <w:rsid w:val="00887563"/>
    <w:rsid w:val="0088774F"/>
    <w:rsid w:val="00890D33"/>
    <w:rsid w:val="0089177D"/>
    <w:rsid w:val="0089194C"/>
    <w:rsid w:val="00892DCF"/>
    <w:rsid w:val="00893ED3"/>
    <w:rsid w:val="008951DA"/>
    <w:rsid w:val="00897100"/>
    <w:rsid w:val="00897563"/>
    <w:rsid w:val="008A0A40"/>
    <w:rsid w:val="008A2781"/>
    <w:rsid w:val="008A28CB"/>
    <w:rsid w:val="008A2C15"/>
    <w:rsid w:val="008A515D"/>
    <w:rsid w:val="008A5D20"/>
    <w:rsid w:val="008A5E44"/>
    <w:rsid w:val="008A691C"/>
    <w:rsid w:val="008A7357"/>
    <w:rsid w:val="008A7448"/>
    <w:rsid w:val="008A790E"/>
    <w:rsid w:val="008A7D4A"/>
    <w:rsid w:val="008B08C5"/>
    <w:rsid w:val="008B0923"/>
    <w:rsid w:val="008B0D13"/>
    <w:rsid w:val="008B1589"/>
    <w:rsid w:val="008B164B"/>
    <w:rsid w:val="008B294F"/>
    <w:rsid w:val="008B3AB3"/>
    <w:rsid w:val="008B3D5A"/>
    <w:rsid w:val="008B4064"/>
    <w:rsid w:val="008B6288"/>
    <w:rsid w:val="008B71FC"/>
    <w:rsid w:val="008C2F83"/>
    <w:rsid w:val="008C35DE"/>
    <w:rsid w:val="008C551A"/>
    <w:rsid w:val="008C571A"/>
    <w:rsid w:val="008C5BA3"/>
    <w:rsid w:val="008C6059"/>
    <w:rsid w:val="008C65B1"/>
    <w:rsid w:val="008C6B3B"/>
    <w:rsid w:val="008C6D13"/>
    <w:rsid w:val="008C6F60"/>
    <w:rsid w:val="008C7A35"/>
    <w:rsid w:val="008D0BD9"/>
    <w:rsid w:val="008D29EA"/>
    <w:rsid w:val="008D315E"/>
    <w:rsid w:val="008D3E1A"/>
    <w:rsid w:val="008D76FD"/>
    <w:rsid w:val="008D77C9"/>
    <w:rsid w:val="008D7F07"/>
    <w:rsid w:val="008E0174"/>
    <w:rsid w:val="008E04EC"/>
    <w:rsid w:val="008E0927"/>
    <w:rsid w:val="008E1E68"/>
    <w:rsid w:val="008E1F6B"/>
    <w:rsid w:val="008E3ABC"/>
    <w:rsid w:val="008E4257"/>
    <w:rsid w:val="008E4447"/>
    <w:rsid w:val="008E4A1A"/>
    <w:rsid w:val="008E553A"/>
    <w:rsid w:val="008E55CE"/>
    <w:rsid w:val="008E68AC"/>
    <w:rsid w:val="008E755E"/>
    <w:rsid w:val="008E7DDA"/>
    <w:rsid w:val="008E7FCC"/>
    <w:rsid w:val="008F079E"/>
    <w:rsid w:val="008F13E4"/>
    <w:rsid w:val="008F216B"/>
    <w:rsid w:val="008F2326"/>
    <w:rsid w:val="008F4D77"/>
    <w:rsid w:val="008F51D9"/>
    <w:rsid w:val="008F5471"/>
    <w:rsid w:val="008F5FF0"/>
    <w:rsid w:val="008F6A1A"/>
    <w:rsid w:val="008F7E29"/>
    <w:rsid w:val="009003B2"/>
    <w:rsid w:val="00900919"/>
    <w:rsid w:val="009023D9"/>
    <w:rsid w:val="00902902"/>
    <w:rsid w:val="00902AA0"/>
    <w:rsid w:val="0090430F"/>
    <w:rsid w:val="00904512"/>
    <w:rsid w:val="00904877"/>
    <w:rsid w:val="009069AF"/>
    <w:rsid w:val="0090784D"/>
    <w:rsid w:val="0091095C"/>
    <w:rsid w:val="00911426"/>
    <w:rsid w:val="00911CA2"/>
    <w:rsid w:val="009127BA"/>
    <w:rsid w:val="00913434"/>
    <w:rsid w:val="009135B8"/>
    <w:rsid w:val="00913EEE"/>
    <w:rsid w:val="009140BF"/>
    <w:rsid w:val="00916DCD"/>
    <w:rsid w:val="009172DE"/>
    <w:rsid w:val="00917A40"/>
    <w:rsid w:val="00920169"/>
    <w:rsid w:val="00921C34"/>
    <w:rsid w:val="00921EC5"/>
    <w:rsid w:val="00922274"/>
    <w:rsid w:val="00923133"/>
    <w:rsid w:val="00924200"/>
    <w:rsid w:val="0092479B"/>
    <w:rsid w:val="00925C55"/>
    <w:rsid w:val="009260D9"/>
    <w:rsid w:val="00926574"/>
    <w:rsid w:val="00926611"/>
    <w:rsid w:val="009271DF"/>
    <w:rsid w:val="009272D7"/>
    <w:rsid w:val="00927842"/>
    <w:rsid w:val="00930B18"/>
    <w:rsid w:val="00930B9E"/>
    <w:rsid w:val="00931C95"/>
    <w:rsid w:val="00933906"/>
    <w:rsid w:val="009341BA"/>
    <w:rsid w:val="0093529A"/>
    <w:rsid w:val="009355FD"/>
    <w:rsid w:val="00935B99"/>
    <w:rsid w:val="009372A6"/>
    <w:rsid w:val="009403E3"/>
    <w:rsid w:val="00940827"/>
    <w:rsid w:val="00941FCC"/>
    <w:rsid w:val="00944281"/>
    <w:rsid w:val="00944F5D"/>
    <w:rsid w:val="009457FE"/>
    <w:rsid w:val="00945C97"/>
    <w:rsid w:val="009517F5"/>
    <w:rsid w:val="0095235A"/>
    <w:rsid w:val="0095255B"/>
    <w:rsid w:val="00953140"/>
    <w:rsid w:val="00953924"/>
    <w:rsid w:val="00954345"/>
    <w:rsid w:val="00955C1A"/>
    <w:rsid w:val="00956924"/>
    <w:rsid w:val="0095776B"/>
    <w:rsid w:val="00957E14"/>
    <w:rsid w:val="00960253"/>
    <w:rsid w:val="009604B5"/>
    <w:rsid w:val="00961010"/>
    <w:rsid w:val="00961590"/>
    <w:rsid w:val="009643E2"/>
    <w:rsid w:val="009653D1"/>
    <w:rsid w:val="009665CA"/>
    <w:rsid w:val="009734BD"/>
    <w:rsid w:val="00973BF1"/>
    <w:rsid w:val="00974B8A"/>
    <w:rsid w:val="009770D8"/>
    <w:rsid w:val="00977DAF"/>
    <w:rsid w:val="00980316"/>
    <w:rsid w:val="0098167E"/>
    <w:rsid w:val="00984AB8"/>
    <w:rsid w:val="00984CD6"/>
    <w:rsid w:val="00985707"/>
    <w:rsid w:val="009870F3"/>
    <w:rsid w:val="00987FA6"/>
    <w:rsid w:val="00990826"/>
    <w:rsid w:val="00992C05"/>
    <w:rsid w:val="009934BD"/>
    <w:rsid w:val="009938A9"/>
    <w:rsid w:val="00993CE6"/>
    <w:rsid w:val="00994F91"/>
    <w:rsid w:val="009955E6"/>
    <w:rsid w:val="00996767"/>
    <w:rsid w:val="00997505"/>
    <w:rsid w:val="009A1538"/>
    <w:rsid w:val="009A273F"/>
    <w:rsid w:val="009A29A5"/>
    <w:rsid w:val="009A388D"/>
    <w:rsid w:val="009A40E0"/>
    <w:rsid w:val="009A4E46"/>
    <w:rsid w:val="009A57DB"/>
    <w:rsid w:val="009A587F"/>
    <w:rsid w:val="009A6819"/>
    <w:rsid w:val="009A6BBA"/>
    <w:rsid w:val="009A76B7"/>
    <w:rsid w:val="009B0A07"/>
    <w:rsid w:val="009B120D"/>
    <w:rsid w:val="009B1706"/>
    <w:rsid w:val="009B17A8"/>
    <w:rsid w:val="009B1991"/>
    <w:rsid w:val="009B2369"/>
    <w:rsid w:val="009B47EB"/>
    <w:rsid w:val="009B7F85"/>
    <w:rsid w:val="009C11B3"/>
    <w:rsid w:val="009C1A77"/>
    <w:rsid w:val="009C1BC0"/>
    <w:rsid w:val="009C1D8F"/>
    <w:rsid w:val="009C297C"/>
    <w:rsid w:val="009C438A"/>
    <w:rsid w:val="009C4AE1"/>
    <w:rsid w:val="009C50D7"/>
    <w:rsid w:val="009C5E57"/>
    <w:rsid w:val="009C62B1"/>
    <w:rsid w:val="009C6A75"/>
    <w:rsid w:val="009C6D8F"/>
    <w:rsid w:val="009C6FDB"/>
    <w:rsid w:val="009C73AE"/>
    <w:rsid w:val="009C7527"/>
    <w:rsid w:val="009D044D"/>
    <w:rsid w:val="009D07FA"/>
    <w:rsid w:val="009D113A"/>
    <w:rsid w:val="009D2312"/>
    <w:rsid w:val="009D3032"/>
    <w:rsid w:val="009D3276"/>
    <w:rsid w:val="009D3E91"/>
    <w:rsid w:val="009D4A5D"/>
    <w:rsid w:val="009D5E7F"/>
    <w:rsid w:val="009D6007"/>
    <w:rsid w:val="009D70AB"/>
    <w:rsid w:val="009D740A"/>
    <w:rsid w:val="009D7841"/>
    <w:rsid w:val="009E0FC0"/>
    <w:rsid w:val="009E1E27"/>
    <w:rsid w:val="009E1F0C"/>
    <w:rsid w:val="009E4381"/>
    <w:rsid w:val="009E4528"/>
    <w:rsid w:val="009E4578"/>
    <w:rsid w:val="009E54AC"/>
    <w:rsid w:val="009E672B"/>
    <w:rsid w:val="009E67F6"/>
    <w:rsid w:val="009E684C"/>
    <w:rsid w:val="009E6DA1"/>
    <w:rsid w:val="009F206D"/>
    <w:rsid w:val="009F2107"/>
    <w:rsid w:val="009F260A"/>
    <w:rsid w:val="009F2A73"/>
    <w:rsid w:val="009F3CD5"/>
    <w:rsid w:val="009F55D9"/>
    <w:rsid w:val="009F5646"/>
    <w:rsid w:val="009F7118"/>
    <w:rsid w:val="009F7F77"/>
    <w:rsid w:val="00A00254"/>
    <w:rsid w:val="00A00C23"/>
    <w:rsid w:val="00A01DCF"/>
    <w:rsid w:val="00A01FB7"/>
    <w:rsid w:val="00A02E59"/>
    <w:rsid w:val="00A032DA"/>
    <w:rsid w:val="00A033DC"/>
    <w:rsid w:val="00A03A2B"/>
    <w:rsid w:val="00A04860"/>
    <w:rsid w:val="00A07A26"/>
    <w:rsid w:val="00A106E8"/>
    <w:rsid w:val="00A11978"/>
    <w:rsid w:val="00A14399"/>
    <w:rsid w:val="00A14B54"/>
    <w:rsid w:val="00A15D61"/>
    <w:rsid w:val="00A209CA"/>
    <w:rsid w:val="00A21D3C"/>
    <w:rsid w:val="00A26633"/>
    <w:rsid w:val="00A301E4"/>
    <w:rsid w:val="00A304E1"/>
    <w:rsid w:val="00A30FE9"/>
    <w:rsid w:val="00A31400"/>
    <w:rsid w:val="00A317A8"/>
    <w:rsid w:val="00A31A58"/>
    <w:rsid w:val="00A322E3"/>
    <w:rsid w:val="00A32621"/>
    <w:rsid w:val="00A32BCF"/>
    <w:rsid w:val="00A3449A"/>
    <w:rsid w:val="00A360BC"/>
    <w:rsid w:val="00A36B5E"/>
    <w:rsid w:val="00A43340"/>
    <w:rsid w:val="00A43479"/>
    <w:rsid w:val="00A43EB4"/>
    <w:rsid w:val="00A445CD"/>
    <w:rsid w:val="00A45180"/>
    <w:rsid w:val="00A45AC2"/>
    <w:rsid w:val="00A46B21"/>
    <w:rsid w:val="00A4739D"/>
    <w:rsid w:val="00A50A31"/>
    <w:rsid w:val="00A50C8B"/>
    <w:rsid w:val="00A50D65"/>
    <w:rsid w:val="00A51C92"/>
    <w:rsid w:val="00A51F38"/>
    <w:rsid w:val="00A527B5"/>
    <w:rsid w:val="00A534B7"/>
    <w:rsid w:val="00A54953"/>
    <w:rsid w:val="00A5533E"/>
    <w:rsid w:val="00A56906"/>
    <w:rsid w:val="00A61185"/>
    <w:rsid w:val="00A617B4"/>
    <w:rsid w:val="00A63589"/>
    <w:rsid w:val="00A642D0"/>
    <w:rsid w:val="00A64EE2"/>
    <w:rsid w:val="00A675CE"/>
    <w:rsid w:val="00A67641"/>
    <w:rsid w:val="00A72CF0"/>
    <w:rsid w:val="00A73F7E"/>
    <w:rsid w:val="00A77649"/>
    <w:rsid w:val="00A80DD7"/>
    <w:rsid w:val="00A80F03"/>
    <w:rsid w:val="00A80F6E"/>
    <w:rsid w:val="00A823CF"/>
    <w:rsid w:val="00A82D36"/>
    <w:rsid w:val="00A83420"/>
    <w:rsid w:val="00A848BD"/>
    <w:rsid w:val="00A85745"/>
    <w:rsid w:val="00A861D3"/>
    <w:rsid w:val="00A87344"/>
    <w:rsid w:val="00A87A8D"/>
    <w:rsid w:val="00A90D92"/>
    <w:rsid w:val="00A91598"/>
    <w:rsid w:val="00A91CD2"/>
    <w:rsid w:val="00A91D77"/>
    <w:rsid w:val="00A935A2"/>
    <w:rsid w:val="00A93A4B"/>
    <w:rsid w:val="00A93BCB"/>
    <w:rsid w:val="00A95129"/>
    <w:rsid w:val="00A954F6"/>
    <w:rsid w:val="00A96945"/>
    <w:rsid w:val="00A969E1"/>
    <w:rsid w:val="00AA02E0"/>
    <w:rsid w:val="00AA0BBE"/>
    <w:rsid w:val="00AA1572"/>
    <w:rsid w:val="00AA1C22"/>
    <w:rsid w:val="00AA2F21"/>
    <w:rsid w:val="00AA3BE8"/>
    <w:rsid w:val="00AA4A41"/>
    <w:rsid w:val="00AA5FA1"/>
    <w:rsid w:val="00AB0814"/>
    <w:rsid w:val="00AB0B0B"/>
    <w:rsid w:val="00AB1B01"/>
    <w:rsid w:val="00AB1D30"/>
    <w:rsid w:val="00AB2841"/>
    <w:rsid w:val="00AB28E1"/>
    <w:rsid w:val="00AB2A0A"/>
    <w:rsid w:val="00AB2AA6"/>
    <w:rsid w:val="00AB3750"/>
    <w:rsid w:val="00AB5710"/>
    <w:rsid w:val="00AB65BB"/>
    <w:rsid w:val="00AB6CD8"/>
    <w:rsid w:val="00AC137E"/>
    <w:rsid w:val="00AC212A"/>
    <w:rsid w:val="00AC2452"/>
    <w:rsid w:val="00AC249D"/>
    <w:rsid w:val="00AC345E"/>
    <w:rsid w:val="00AC3C35"/>
    <w:rsid w:val="00AC795B"/>
    <w:rsid w:val="00AD0371"/>
    <w:rsid w:val="00AD0DDC"/>
    <w:rsid w:val="00AD11A4"/>
    <w:rsid w:val="00AD3BE5"/>
    <w:rsid w:val="00AD431C"/>
    <w:rsid w:val="00AD6C4A"/>
    <w:rsid w:val="00AD71F1"/>
    <w:rsid w:val="00AD78CE"/>
    <w:rsid w:val="00AE02E7"/>
    <w:rsid w:val="00AE04BF"/>
    <w:rsid w:val="00AE305B"/>
    <w:rsid w:val="00AE5C13"/>
    <w:rsid w:val="00AE5E85"/>
    <w:rsid w:val="00AE65C3"/>
    <w:rsid w:val="00AE7607"/>
    <w:rsid w:val="00AF04FB"/>
    <w:rsid w:val="00AF05FA"/>
    <w:rsid w:val="00AF1C21"/>
    <w:rsid w:val="00AF2298"/>
    <w:rsid w:val="00AF3CDB"/>
    <w:rsid w:val="00AF5B7A"/>
    <w:rsid w:val="00AF6772"/>
    <w:rsid w:val="00B0042F"/>
    <w:rsid w:val="00B00486"/>
    <w:rsid w:val="00B019F5"/>
    <w:rsid w:val="00B01BA7"/>
    <w:rsid w:val="00B02064"/>
    <w:rsid w:val="00B03354"/>
    <w:rsid w:val="00B05AD1"/>
    <w:rsid w:val="00B05CC6"/>
    <w:rsid w:val="00B07CAA"/>
    <w:rsid w:val="00B102DA"/>
    <w:rsid w:val="00B12345"/>
    <w:rsid w:val="00B12E4B"/>
    <w:rsid w:val="00B13C5E"/>
    <w:rsid w:val="00B1423D"/>
    <w:rsid w:val="00B14719"/>
    <w:rsid w:val="00B148E9"/>
    <w:rsid w:val="00B155AA"/>
    <w:rsid w:val="00B15A3A"/>
    <w:rsid w:val="00B15B71"/>
    <w:rsid w:val="00B161A1"/>
    <w:rsid w:val="00B16D5E"/>
    <w:rsid w:val="00B16F97"/>
    <w:rsid w:val="00B1715C"/>
    <w:rsid w:val="00B20135"/>
    <w:rsid w:val="00B20D83"/>
    <w:rsid w:val="00B22256"/>
    <w:rsid w:val="00B22C10"/>
    <w:rsid w:val="00B2374D"/>
    <w:rsid w:val="00B23B33"/>
    <w:rsid w:val="00B24F81"/>
    <w:rsid w:val="00B26162"/>
    <w:rsid w:val="00B26519"/>
    <w:rsid w:val="00B27F60"/>
    <w:rsid w:val="00B301F3"/>
    <w:rsid w:val="00B30438"/>
    <w:rsid w:val="00B31422"/>
    <w:rsid w:val="00B33343"/>
    <w:rsid w:val="00B3348E"/>
    <w:rsid w:val="00B33C5B"/>
    <w:rsid w:val="00B34683"/>
    <w:rsid w:val="00B353EA"/>
    <w:rsid w:val="00B355DA"/>
    <w:rsid w:val="00B35915"/>
    <w:rsid w:val="00B35D4F"/>
    <w:rsid w:val="00B35F0A"/>
    <w:rsid w:val="00B4017C"/>
    <w:rsid w:val="00B40181"/>
    <w:rsid w:val="00B4042F"/>
    <w:rsid w:val="00B423C9"/>
    <w:rsid w:val="00B4296D"/>
    <w:rsid w:val="00B4332C"/>
    <w:rsid w:val="00B445C6"/>
    <w:rsid w:val="00B44972"/>
    <w:rsid w:val="00B44E2B"/>
    <w:rsid w:val="00B44E9B"/>
    <w:rsid w:val="00B44F65"/>
    <w:rsid w:val="00B44F79"/>
    <w:rsid w:val="00B462CF"/>
    <w:rsid w:val="00B500F9"/>
    <w:rsid w:val="00B521B2"/>
    <w:rsid w:val="00B52F40"/>
    <w:rsid w:val="00B534AB"/>
    <w:rsid w:val="00B537E4"/>
    <w:rsid w:val="00B566BF"/>
    <w:rsid w:val="00B56B11"/>
    <w:rsid w:val="00B56CB9"/>
    <w:rsid w:val="00B56D76"/>
    <w:rsid w:val="00B576A9"/>
    <w:rsid w:val="00B6012E"/>
    <w:rsid w:val="00B617D6"/>
    <w:rsid w:val="00B61F65"/>
    <w:rsid w:val="00B62823"/>
    <w:rsid w:val="00B63730"/>
    <w:rsid w:val="00B67751"/>
    <w:rsid w:val="00B71752"/>
    <w:rsid w:val="00B7211F"/>
    <w:rsid w:val="00B73156"/>
    <w:rsid w:val="00B73E26"/>
    <w:rsid w:val="00B74D13"/>
    <w:rsid w:val="00B7505A"/>
    <w:rsid w:val="00B752AC"/>
    <w:rsid w:val="00B75C7C"/>
    <w:rsid w:val="00B765CD"/>
    <w:rsid w:val="00B808E5"/>
    <w:rsid w:val="00B823FB"/>
    <w:rsid w:val="00B82A77"/>
    <w:rsid w:val="00B83340"/>
    <w:rsid w:val="00B8416D"/>
    <w:rsid w:val="00B84DD6"/>
    <w:rsid w:val="00B86A67"/>
    <w:rsid w:val="00B87736"/>
    <w:rsid w:val="00B87E23"/>
    <w:rsid w:val="00B900D7"/>
    <w:rsid w:val="00B90EFB"/>
    <w:rsid w:val="00B922FE"/>
    <w:rsid w:val="00B932C6"/>
    <w:rsid w:val="00B9347F"/>
    <w:rsid w:val="00B94D78"/>
    <w:rsid w:val="00B95075"/>
    <w:rsid w:val="00B96811"/>
    <w:rsid w:val="00B96B26"/>
    <w:rsid w:val="00B9717E"/>
    <w:rsid w:val="00BA1585"/>
    <w:rsid w:val="00BA23AA"/>
    <w:rsid w:val="00BA2D63"/>
    <w:rsid w:val="00BA30B6"/>
    <w:rsid w:val="00BA318D"/>
    <w:rsid w:val="00BA654C"/>
    <w:rsid w:val="00BA6673"/>
    <w:rsid w:val="00BA72B1"/>
    <w:rsid w:val="00BB00B4"/>
    <w:rsid w:val="00BB0A8F"/>
    <w:rsid w:val="00BB142F"/>
    <w:rsid w:val="00BB2EC1"/>
    <w:rsid w:val="00BB3A10"/>
    <w:rsid w:val="00BB650B"/>
    <w:rsid w:val="00BB7E00"/>
    <w:rsid w:val="00BC014F"/>
    <w:rsid w:val="00BC10A8"/>
    <w:rsid w:val="00BC194A"/>
    <w:rsid w:val="00BC4F4F"/>
    <w:rsid w:val="00BC52EA"/>
    <w:rsid w:val="00BC65FE"/>
    <w:rsid w:val="00BC6F57"/>
    <w:rsid w:val="00BC7192"/>
    <w:rsid w:val="00BC7A7A"/>
    <w:rsid w:val="00BD092D"/>
    <w:rsid w:val="00BD2D2F"/>
    <w:rsid w:val="00BD3526"/>
    <w:rsid w:val="00BD4A3F"/>
    <w:rsid w:val="00BD66B0"/>
    <w:rsid w:val="00BD66C3"/>
    <w:rsid w:val="00BD6AED"/>
    <w:rsid w:val="00BD6E7F"/>
    <w:rsid w:val="00BD75EF"/>
    <w:rsid w:val="00BD790D"/>
    <w:rsid w:val="00BE095D"/>
    <w:rsid w:val="00BE0BBC"/>
    <w:rsid w:val="00BE0EF2"/>
    <w:rsid w:val="00BE1A9C"/>
    <w:rsid w:val="00BE1AF7"/>
    <w:rsid w:val="00BE2440"/>
    <w:rsid w:val="00BE41CD"/>
    <w:rsid w:val="00BE59F3"/>
    <w:rsid w:val="00BE7C07"/>
    <w:rsid w:val="00BF06D6"/>
    <w:rsid w:val="00BF1D83"/>
    <w:rsid w:val="00BF2080"/>
    <w:rsid w:val="00BF2226"/>
    <w:rsid w:val="00BF2B20"/>
    <w:rsid w:val="00BF3446"/>
    <w:rsid w:val="00BF46D3"/>
    <w:rsid w:val="00BF4F50"/>
    <w:rsid w:val="00BF54E0"/>
    <w:rsid w:val="00BF627A"/>
    <w:rsid w:val="00BF6922"/>
    <w:rsid w:val="00BF6CC1"/>
    <w:rsid w:val="00BF7C67"/>
    <w:rsid w:val="00C00CE9"/>
    <w:rsid w:val="00C0102E"/>
    <w:rsid w:val="00C020B8"/>
    <w:rsid w:val="00C02983"/>
    <w:rsid w:val="00C02A81"/>
    <w:rsid w:val="00C02EAA"/>
    <w:rsid w:val="00C02F4B"/>
    <w:rsid w:val="00C0332B"/>
    <w:rsid w:val="00C048C0"/>
    <w:rsid w:val="00C04DD9"/>
    <w:rsid w:val="00C0502D"/>
    <w:rsid w:val="00C05384"/>
    <w:rsid w:val="00C05C1B"/>
    <w:rsid w:val="00C06E1E"/>
    <w:rsid w:val="00C07642"/>
    <w:rsid w:val="00C0773C"/>
    <w:rsid w:val="00C10127"/>
    <w:rsid w:val="00C10786"/>
    <w:rsid w:val="00C114C3"/>
    <w:rsid w:val="00C11AA0"/>
    <w:rsid w:val="00C13705"/>
    <w:rsid w:val="00C13925"/>
    <w:rsid w:val="00C14B54"/>
    <w:rsid w:val="00C14B9C"/>
    <w:rsid w:val="00C16DCE"/>
    <w:rsid w:val="00C17FAB"/>
    <w:rsid w:val="00C20AB6"/>
    <w:rsid w:val="00C2107E"/>
    <w:rsid w:val="00C23169"/>
    <w:rsid w:val="00C235C9"/>
    <w:rsid w:val="00C24C43"/>
    <w:rsid w:val="00C251A8"/>
    <w:rsid w:val="00C25C75"/>
    <w:rsid w:val="00C278FA"/>
    <w:rsid w:val="00C306FB"/>
    <w:rsid w:val="00C31FC7"/>
    <w:rsid w:val="00C33796"/>
    <w:rsid w:val="00C33DD5"/>
    <w:rsid w:val="00C3434D"/>
    <w:rsid w:val="00C344BE"/>
    <w:rsid w:val="00C376BD"/>
    <w:rsid w:val="00C4043C"/>
    <w:rsid w:val="00C4080D"/>
    <w:rsid w:val="00C42EDE"/>
    <w:rsid w:val="00C43B39"/>
    <w:rsid w:val="00C4445B"/>
    <w:rsid w:val="00C44B4C"/>
    <w:rsid w:val="00C4506D"/>
    <w:rsid w:val="00C473C7"/>
    <w:rsid w:val="00C50092"/>
    <w:rsid w:val="00C50143"/>
    <w:rsid w:val="00C5080C"/>
    <w:rsid w:val="00C52C72"/>
    <w:rsid w:val="00C52CF0"/>
    <w:rsid w:val="00C536E3"/>
    <w:rsid w:val="00C53A6B"/>
    <w:rsid w:val="00C5452E"/>
    <w:rsid w:val="00C54ED3"/>
    <w:rsid w:val="00C54F66"/>
    <w:rsid w:val="00C554FE"/>
    <w:rsid w:val="00C556F4"/>
    <w:rsid w:val="00C573AA"/>
    <w:rsid w:val="00C6003C"/>
    <w:rsid w:val="00C60A0E"/>
    <w:rsid w:val="00C60AC0"/>
    <w:rsid w:val="00C60E71"/>
    <w:rsid w:val="00C6290F"/>
    <w:rsid w:val="00C64BA2"/>
    <w:rsid w:val="00C65275"/>
    <w:rsid w:val="00C66755"/>
    <w:rsid w:val="00C66CF5"/>
    <w:rsid w:val="00C70005"/>
    <w:rsid w:val="00C712EE"/>
    <w:rsid w:val="00C7133E"/>
    <w:rsid w:val="00C71E34"/>
    <w:rsid w:val="00C72621"/>
    <w:rsid w:val="00C741E9"/>
    <w:rsid w:val="00C755EA"/>
    <w:rsid w:val="00C75A14"/>
    <w:rsid w:val="00C75AE8"/>
    <w:rsid w:val="00C760D3"/>
    <w:rsid w:val="00C76F91"/>
    <w:rsid w:val="00C7796C"/>
    <w:rsid w:val="00C805C6"/>
    <w:rsid w:val="00C80745"/>
    <w:rsid w:val="00C814F1"/>
    <w:rsid w:val="00C81995"/>
    <w:rsid w:val="00C8231B"/>
    <w:rsid w:val="00C826D4"/>
    <w:rsid w:val="00C82CEE"/>
    <w:rsid w:val="00C83273"/>
    <w:rsid w:val="00C84599"/>
    <w:rsid w:val="00C84E90"/>
    <w:rsid w:val="00C8582F"/>
    <w:rsid w:val="00C85BC3"/>
    <w:rsid w:val="00C85D1C"/>
    <w:rsid w:val="00C8603E"/>
    <w:rsid w:val="00C8718F"/>
    <w:rsid w:val="00C90F45"/>
    <w:rsid w:val="00C91D21"/>
    <w:rsid w:val="00C91F88"/>
    <w:rsid w:val="00C9253B"/>
    <w:rsid w:val="00C92750"/>
    <w:rsid w:val="00C94037"/>
    <w:rsid w:val="00C95308"/>
    <w:rsid w:val="00C95D0E"/>
    <w:rsid w:val="00C96333"/>
    <w:rsid w:val="00C96FAE"/>
    <w:rsid w:val="00C97091"/>
    <w:rsid w:val="00CA0E35"/>
    <w:rsid w:val="00CA23E4"/>
    <w:rsid w:val="00CA2D43"/>
    <w:rsid w:val="00CA2DE4"/>
    <w:rsid w:val="00CA44EF"/>
    <w:rsid w:val="00CA4EFC"/>
    <w:rsid w:val="00CA5D82"/>
    <w:rsid w:val="00CA5FAC"/>
    <w:rsid w:val="00CB11E6"/>
    <w:rsid w:val="00CB21CB"/>
    <w:rsid w:val="00CB2470"/>
    <w:rsid w:val="00CB5095"/>
    <w:rsid w:val="00CB54BF"/>
    <w:rsid w:val="00CB55F8"/>
    <w:rsid w:val="00CB5792"/>
    <w:rsid w:val="00CB58AC"/>
    <w:rsid w:val="00CB637C"/>
    <w:rsid w:val="00CB6E46"/>
    <w:rsid w:val="00CB7BF7"/>
    <w:rsid w:val="00CC221B"/>
    <w:rsid w:val="00CC460D"/>
    <w:rsid w:val="00CC504C"/>
    <w:rsid w:val="00CC5235"/>
    <w:rsid w:val="00CC55F3"/>
    <w:rsid w:val="00CC5AD3"/>
    <w:rsid w:val="00CC6321"/>
    <w:rsid w:val="00CC6BD5"/>
    <w:rsid w:val="00CC7661"/>
    <w:rsid w:val="00CC7D16"/>
    <w:rsid w:val="00CC7D9F"/>
    <w:rsid w:val="00CD0DB2"/>
    <w:rsid w:val="00CD1812"/>
    <w:rsid w:val="00CD1A5E"/>
    <w:rsid w:val="00CD2560"/>
    <w:rsid w:val="00CD262D"/>
    <w:rsid w:val="00CD2728"/>
    <w:rsid w:val="00CD2E40"/>
    <w:rsid w:val="00CD597C"/>
    <w:rsid w:val="00CD7F12"/>
    <w:rsid w:val="00CE0F2B"/>
    <w:rsid w:val="00CE11FE"/>
    <w:rsid w:val="00CE3A98"/>
    <w:rsid w:val="00CE68A4"/>
    <w:rsid w:val="00CE774D"/>
    <w:rsid w:val="00CE7AB8"/>
    <w:rsid w:val="00CF0129"/>
    <w:rsid w:val="00CF0ABE"/>
    <w:rsid w:val="00CF1061"/>
    <w:rsid w:val="00CF2BA2"/>
    <w:rsid w:val="00CF36F0"/>
    <w:rsid w:val="00CF5FAA"/>
    <w:rsid w:val="00CF65FE"/>
    <w:rsid w:val="00CF74EB"/>
    <w:rsid w:val="00D007BC"/>
    <w:rsid w:val="00D01C44"/>
    <w:rsid w:val="00D029F6"/>
    <w:rsid w:val="00D02E15"/>
    <w:rsid w:val="00D0346D"/>
    <w:rsid w:val="00D047B2"/>
    <w:rsid w:val="00D04E7A"/>
    <w:rsid w:val="00D056BC"/>
    <w:rsid w:val="00D07EBD"/>
    <w:rsid w:val="00D10255"/>
    <w:rsid w:val="00D107EF"/>
    <w:rsid w:val="00D10E41"/>
    <w:rsid w:val="00D11E31"/>
    <w:rsid w:val="00D136B0"/>
    <w:rsid w:val="00D141F4"/>
    <w:rsid w:val="00D17A58"/>
    <w:rsid w:val="00D17E49"/>
    <w:rsid w:val="00D22103"/>
    <w:rsid w:val="00D233A1"/>
    <w:rsid w:val="00D234A8"/>
    <w:rsid w:val="00D237A6"/>
    <w:rsid w:val="00D23D9F"/>
    <w:rsid w:val="00D25185"/>
    <w:rsid w:val="00D30B9F"/>
    <w:rsid w:val="00D32B9F"/>
    <w:rsid w:val="00D34557"/>
    <w:rsid w:val="00D34EE6"/>
    <w:rsid w:val="00D37B87"/>
    <w:rsid w:val="00D44A7E"/>
    <w:rsid w:val="00D4503B"/>
    <w:rsid w:val="00D453BD"/>
    <w:rsid w:val="00D453E7"/>
    <w:rsid w:val="00D45BC7"/>
    <w:rsid w:val="00D47AF1"/>
    <w:rsid w:val="00D47CC5"/>
    <w:rsid w:val="00D47F9F"/>
    <w:rsid w:val="00D5252D"/>
    <w:rsid w:val="00D553A2"/>
    <w:rsid w:val="00D5656A"/>
    <w:rsid w:val="00D60733"/>
    <w:rsid w:val="00D6172B"/>
    <w:rsid w:val="00D63731"/>
    <w:rsid w:val="00D638FA"/>
    <w:rsid w:val="00D64F9C"/>
    <w:rsid w:val="00D6500E"/>
    <w:rsid w:val="00D6642E"/>
    <w:rsid w:val="00D66761"/>
    <w:rsid w:val="00D66B15"/>
    <w:rsid w:val="00D71430"/>
    <w:rsid w:val="00D71D37"/>
    <w:rsid w:val="00D71EA1"/>
    <w:rsid w:val="00D726E8"/>
    <w:rsid w:val="00D7443D"/>
    <w:rsid w:val="00D74C14"/>
    <w:rsid w:val="00D77206"/>
    <w:rsid w:val="00D807CC"/>
    <w:rsid w:val="00D80C09"/>
    <w:rsid w:val="00D80ED6"/>
    <w:rsid w:val="00D81990"/>
    <w:rsid w:val="00D820AE"/>
    <w:rsid w:val="00D826AB"/>
    <w:rsid w:val="00D832A6"/>
    <w:rsid w:val="00D8362B"/>
    <w:rsid w:val="00D83922"/>
    <w:rsid w:val="00D84A83"/>
    <w:rsid w:val="00D85C12"/>
    <w:rsid w:val="00D871DC"/>
    <w:rsid w:val="00D9019F"/>
    <w:rsid w:val="00D916CD"/>
    <w:rsid w:val="00D91BE8"/>
    <w:rsid w:val="00D91C98"/>
    <w:rsid w:val="00D924E6"/>
    <w:rsid w:val="00D93CF1"/>
    <w:rsid w:val="00D96A80"/>
    <w:rsid w:val="00D96AFC"/>
    <w:rsid w:val="00DA0843"/>
    <w:rsid w:val="00DA123E"/>
    <w:rsid w:val="00DA1D32"/>
    <w:rsid w:val="00DA3030"/>
    <w:rsid w:val="00DA3A6D"/>
    <w:rsid w:val="00DA3D0D"/>
    <w:rsid w:val="00DA56C0"/>
    <w:rsid w:val="00DA5B74"/>
    <w:rsid w:val="00DA6DC8"/>
    <w:rsid w:val="00DB02B2"/>
    <w:rsid w:val="00DB1751"/>
    <w:rsid w:val="00DB3095"/>
    <w:rsid w:val="00DB3B49"/>
    <w:rsid w:val="00DB62F2"/>
    <w:rsid w:val="00DB7792"/>
    <w:rsid w:val="00DC0284"/>
    <w:rsid w:val="00DC12EC"/>
    <w:rsid w:val="00DC36D6"/>
    <w:rsid w:val="00DC492C"/>
    <w:rsid w:val="00DC4F8F"/>
    <w:rsid w:val="00DC5207"/>
    <w:rsid w:val="00DC5B63"/>
    <w:rsid w:val="00DC5BF5"/>
    <w:rsid w:val="00DC68AE"/>
    <w:rsid w:val="00DC6CA3"/>
    <w:rsid w:val="00DC71BF"/>
    <w:rsid w:val="00DD1067"/>
    <w:rsid w:val="00DD15D7"/>
    <w:rsid w:val="00DD232F"/>
    <w:rsid w:val="00DD2330"/>
    <w:rsid w:val="00DD2B22"/>
    <w:rsid w:val="00DD50C0"/>
    <w:rsid w:val="00DE0951"/>
    <w:rsid w:val="00DE1C26"/>
    <w:rsid w:val="00DE513A"/>
    <w:rsid w:val="00DE542B"/>
    <w:rsid w:val="00DE5572"/>
    <w:rsid w:val="00DE5A41"/>
    <w:rsid w:val="00DE6CDB"/>
    <w:rsid w:val="00DF03A7"/>
    <w:rsid w:val="00DF1097"/>
    <w:rsid w:val="00DF1358"/>
    <w:rsid w:val="00DF2546"/>
    <w:rsid w:val="00DF2902"/>
    <w:rsid w:val="00DF2933"/>
    <w:rsid w:val="00DF2A14"/>
    <w:rsid w:val="00DF323C"/>
    <w:rsid w:val="00DF32EA"/>
    <w:rsid w:val="00DF3679"/>
    <w:rsid w:val="00DF3E31"/>
    <w:rsid w:val="00DF5268"/>
    <w:rsid w:val="00DF6337"/>
    <w:rsid w:val="00DF77E4"/>
    <w:rsid w:val="00DF7D95"/>
    <w:rsid w:val="00E017C6"/>
    <w:rsid w:val="00E04044"/>
    <w:rsid w:val="00E047A4"/>
    <w:rsid w:val="00E0554A"/>
    <w:rsid w:val="00E057A8"/>
    <w:rsid w:val="00E05917"/>
    <w:rsid w:val="00E05F12"/>
    <w:rsid w:val="00E12A7D"/>
    <w:rsid w:val="00E1405A"/>
    <w:rsid w:val="00E1450F"/>
    <w:rsid w:val="00E149DD"/>
    <w:rsid w:val="00E14BAD"/>
    <w:rsid w:val="00E15A3F"/>
    <w:rsid w:val="00E176C0"/>
    <w:rsid w:val="00E17DA0"/>
    <w:rsid w:val="00E24690"/>
    <w:rsid w:val="00E24BC6"/>
    <w:rsid w:val="00E25C60"/>
    <w:rsid w:val="00E26585"/>
    <w:rsid w:val="00E26934"/>
    <w:rsid w:val="00E27671"/>
    <w:rsid w:val="00E27B44"/>
    <w:rsid w:val="00E27BCB"/>
    <w:rsid w:val="00E3035D"/>
    <w:rsid w:val="00E3068C"/>
    <w:rsid w:val="00E30E33"/>
    <w:rsid w:val="00E31727"/>
    <w:rsid w:val="00E31AC8"/>
    <w:rsid w:val="00E323CD"/>
    <w:rsid w:val="00E36911"/>
    <w:rsid w:val="00E3719D"/>
    <w:rsid w:val="00E379F1"/>
    <w:rsid w:val="00E37EF1"/>
    <w:rsid w:val="00E40912"/>
    <w:rsid w:val="00E4186C"/>
    <w:rsid w:val="00E42083"/>
    <w:rsid w:val="00E42CD0"/>
    <w:rsid w:val="00E433A7"/>
    <w:rsid w:val="00E437DA"/>
    <w:rsid w:val="00E43E3B"/>
    <w:rsid w:val="00E469B9"/>
    <w:rsid w:val="00E47EF6"/>
    <w:rsid w:val="00E50251"/>
    <w:rsid w:val="00E50B4D"/>
    <w:rsid w:val="00E50DD2"/>
    <w:rsid w:val="00E53EEB"/>
    <w:rsid w:val="00E542B9"/>
    <w:rsid w:val="00E555AE"/>
    <w:rsid w:val="00E5772F"/>
    <w:rsid w:val="00E57960"/>
    <w:rsid w:val="00E60BF8"/>
    <w:rsid w:val="00E60D42"/>
    <w:rsid w:val="00E613CF"/>
    <w:rsid w:val="00E61793"/>
    <w:rsid w:val="00E61C80"/>
    <w:rsid w:val="00E61DB7"/>
    <w:rsid w:val="00E63420"/>
    <w:rsid w:val="00E63FDB"/>
    <w:rsid w:val="00E6548C"/>
    <w:rsid w:val="00E65814"/>
    <w:rsid w:val="00E65868"/>
    <w:rsid w:val="00E65DB1"/>
    <w:rsid w:val="00E65F2E"/>
    <w:rsid w:val="00E6639E"/>
    <w:rsid w:val="00E6763D"/>
    <w:rsid w:val="00E67EB9"/>
    <w:rsid w:val="00E71687"/>
    <w:rsid w:val="00E71E1C"/>
    <w:rsid w:val="00E7294B"/>
    <w:rsid w:val="00E74F04"/>
    <w:rsid w:val="00E7547A"/>
    <w:rsid w:val="00E75C8C"/>
    <w:rsid w:val="00E806F8"/>
    <w:rsid w:val="00E80FC8"/>
    <w:rsid w:val="00E82468"/>
    <w:rsid w:val="00E82BC5"/>
    <w:rsid w:val="00E82C88"/>
    <w:rsid w:val="00E82CDF"/>
    <w:rsid w:val="00E83DC4"/>
    <w:rsid w:val="00E849BC"/>
    <w:rsid w:val="00E8536F"/>
    <w:rsid w:val="00E856DE"/>
    <w:rsid w:val="00E86115"/>
    <w:rsid w:val="00E914C8"/>
    <w:rsid w:val="00E92373"/>
    <w:rsid w:val="00E92380"/>
    <w:rsid w:val="00E92409"/>
    <w:rsid w:val="00E927A7"/>
    <w:rsid w:val="00E931CA"/>
    <w:rsid w:val="00E942A8"/>
    <w:rsid w:val="00E95F88"/>
    <w:rsid w:val="00E9607C"/>
    <w:rsid w:val="00E97166"/>
    <w:rsid w:val="00E9772A"/>
    <w:rsid w:val="00EA178F"/>
    <w:rsid w:val="00EA1ACB"/>
    <w:rsid w:val="00EA1B9F"/>
    <w:rsid w:val="00EA3FA5"/>
    <w:rsid w:val="00EA410D"/>
    <w:rsid w:val="00EA4C62"/>
    <w:rsid w:val="00EA4D34"/>
    <w:rsid w:val="00EA4D5D"/>
    <w:rsid w:val="00EA4E50"/>
    <w:rsid w:val="00EA6A08"/>
    <w:rsid w:val="00EA7D59"/>
    <w:rsid w:val="00EB052F"/>
    <w:rsid w:val="00EB06D9"/>
    <w:rsid w:val="00EB099D"/>
    <w:rsid w:val="00EB0F1A"/>
    <w:rsid w:val="00EB1C81"/>
    <w:rsid w:val="00EB20D3"/>
    <w:rsid w:val="00EB2316"/>
    <w:rsid w:val="00EB305C"/>
    <w:rsid w:val="00EB58DA"/>
    <w:rsid w:val="00EB5CBF"/>
    <w:rsid w:val="00EB5F47"/>
    <w:rsid w:val="00EB62C1"/>
    <w:rsid w:val="00EB632C"/>
    <w:rsid w:val="00EB6390"/>
    <w:rsid w:val="00EB723A"/>
    <w:rsid w:val="00EC0198"/>
    <w:rsid w:val="00EC130D"/>
    <w:rsid w:val="00EC369C"/>
    <w:rsid w:val="00EC3C68"/>
    <w:rsid w:val="00EC41E1"/>
    <w:rsid w:val="00EC48E2"/>
    <w:rsid w:val="00EC6759"/>
    <w:rsid w:val="00EC739E"/>
    <w:rsid w:val="00EC7D5A"/>
    <w:rsid w:val="00ED0302"/>
    <w:rsid w:val="00ED0F0A"/>
    <w:rsid w:val="00ED11A5"/>
    <w:rsid w:val="00ED1397"/>
    <w:rsid w:val="00ED1FE7"/>
    <w:rsid w:val="00ED2C95"/>
    <w:rsid w:val="00ED3363"/>
    <w:rsid w:val="00ED3493"/>
    <w:rsid w:val="00ED3A85"/>
    <w:rsid w:val="00ED3B1C"/>
    <w:rsid w:val="00ED3ECE"/>
    <w:rsid w:val="00ED4053"/>
    <w:rsid w:val="00ED4A08"/>
    <w:rsid w:val="00ED52F4"/>
    <w:rsid w:val="00ED6CF0"/>
    <w:rsid w:val="00ED735B"/>
    <w:rsid w:val="00ED7690"/>
    <w:rsid w:val="00EE32C7"/>
    <w:rsid w:val="00EE5417"/>
    <w:rsid w:val="00EE54B2"/>
    <w:rsid w:val="00EE72B2"/>
    <w:rsid w:val="00EE7DBC"/>
    <w:rsid w:val="00EF01C3"/>
    <w:rsid w:val="00EF120C"/>
    <w:rsid w:val="00EF172F"/>
    <w:rsid w:val="00EF1A87"/>
    <w:rsid w:val="00EF267D"/>
    <w:rsid w:val="00EF26A0"/>
    <w:rsid w:val="00EF29C0"/>
    <w:rsid w:val="00EF2F47"/>
    <w:rsid w:val="00EF34F5"/>
    <w:rsid w:val="00EF4982"/>
    <w:rsid w:val="00EF576A"/>
    <w:rsid w:val="00EF59A4"/>
    <w:rsid w:val="00EF5F27"/>
    <w:rsid w:val="00EF69B2"/>
    <w:rsid w:val="00EF7458"/>
    <w:rsid w:val="00F0079D"/>
    <w:rsid w:val="00F02EFD"/>
    <w:rsid w:val="00F0361C"/>
    <w:rsid w:val="00F0675D"/>
    <w:rsid w:val="00F07310"/>
    <w:rsid w:val="00F10C4E"/>
    <w:rsid w:val="00F12269"/>
    <w:rsid w:val="00F122E7"/>
    <w:rsid w:val="00F12B5E"/>
    <w:rsid w:val="00F1374C"/>
    <w:rsid w:val="00F138BE"/>
    <w:rsid w:val="00F13FA6"/>
    <w:rsid w:val="00F15D00"/>
    <w:rsid w:val="00F16CD6"/>
    <w:rsid w:val="00F20331"/>
    <w:rsid w:val="00F20486"/>
    <w:rsid w:val="00F2050C"/>
    <w:rsid w:val="00F2148E"/>
    <w:rsid w:val="00F22E48"/>
    <w:rsid w:val="00F23CAE"/>
    <w:rsid w:val="00F3022C"/>
    <w:rsid w:val="00F306BE"/>
    <w:rsid w:val="00F31C57"/>
    <w:rsid w:val="00F31D04"/>
    <w:rsid w:val="00F32733"/>
    <w:rsid w:val="00F32811"/>
    <w:rsid w:val="00F341D2"/>
    <w:rsid w:val="00F35647"/>
    <w:rsid w:val="00F363F2"/>
    <w:rsid w:val="00F408A2"/>
    <w:rsid w:val="00F40BBA"/>
    <w:rsid w:val="00F41547"/>
    <w:rsid w:val="00F418EB"/>
    <w:rsid w:val="00F41F8A"/>
    <w:rsid w:val="00F42868"/>
    <w:rsid w:val="00F43111"/>
    <w:rsid w:val="00F44DF5"/>
    <w:rsid w:val="00F45E28"/>
    <w:rsid w:val="00F46A40"/>
    <w:rsid w:val="00F508A4"/>
    <w:rsid w:val="00F5097B"/>
    <w:rsid w:val="00F5139C"/>
    <w:rsid w:val="00F532D3"/>
    <w:rsid w:val="00F55EF7"/>
    <w:rsid w:val="00F561C7"/>
    <w:rsid w:val="00F5686D"/>
    <w:rsid w:val="00F636AD"/>
    <w:rsid w:val="00F6404B"/>
    <w:rsid w:val="00F64694"/>
    <w:rsid w:val="00F65125"/>
    <w:rsid w:val="00F66E25"/>
    <w:rsid w:val="00F67B24"/>
    <w:rsid w:val="00F7009C"/>
    <w:rsid w:val="00F70C70"/>
    <w:rsid w:val="00F70F7C"/>
    <w:rsid w:val="00F726B5"/>
    <w:rsid w:val="00F727CA"/>
    <w:rsid w:val="00F72960"/>
    <w:rsid w:val="00F766D0"/>
    <w:rsid w:val="00F76BEC"/>
    <w:rsid w:val="00F76E65"/>
    <w:rsid w:val="00F7715C"/>
    <w:rsid w:val="00F77405"/>
    <w:rsid w:val="00F80891"/>
    <w:rsid w:val="00F809A6"/>
    <w:rsid w:val="00F81068"/>
    <w:rsid w:val="00F8183C"/>
    <w:rsid w:val="00F84738"/>
    <w:rsid w:val="00F847C1"/>
    <w:rsid w:val="00F85055"/>
    <w:rsid w:val="00F854FB"/>
    <w:rsid w:val="00F85601"/>
    <w:rsid w:val="00F85BBD"/>
    <w:rsid w:val="00F867A0"/>
    <w:rsid w:val="00F8681B"/>
    <w:rsid w:val="00F911F7"/>
    <w:rsid w:val="00F92029"/>
    <w:rsid w:val="00F929FD"/>
    <w:rsid w:val="00F939ED"/>
    <w:rsid w:val="00F93CF2"/>
    <w:rsid w:val="00F93E44"/>
    <w:rsid w:val="00F94BCD"/>
    <w:rsid w:val="00F94E0B"/>
    <w:rsid w:val="00F94E8F"/>
    <w:rsid w:val="00F955BB"/>
    <w:rsid w:val="00F96952"/>
    <w:rsid w:val="00F96E1C"/>
    <w:rsid w:val="00FA0DDE"/>
    <w:rsid w:val="00FA2192"/>
    <w:rsid w:val="00FA33A3"/>
    <w:rsid w:val="00FA37D4"/>
    <w:rsid w:val="00FA433B"/>
    <w:rsid w:val="00FA53DB"/>
    <w:rsid w:val="00FB2610"/>
    <w:rsid w:val="00FB4CAA"/>
    <w:rsid w:val="00FB6433"/>
    <w:rsid w:val="00FB78B9"/>
    <w:rsid w:val="00FC029B"/>
    <w:rsid w:val="00FC0553"/>
    <w:rsid w:val="00FC28F0"/>
    <w:rsid w:val="00FC3BDA"/>
    <w:rsid w:val="00FC3C1F"/>
    <w:rsid w:val="00FC60E1"/>
    <w:rsid w:val="00FC6E6C"/>
    <w:rsid w:val="00FD0A80"/>
    <w:rsid w:val="00FD1863"/>
    <w:rsid w:val="00FD217C"/>
    <w:rsid w:val="00FD4D8B"/>
    <w:rsid w:val="00FD6BE9"/>
    <w:rsid w:val="00FD762E"/>
    <w:rsid w:val="00FD7BD5"/>
    <w:rsid w:val="00FE0259"/>
    <w:rsid w:val="00FE035A"/>
    <w:rsid w:val="00FE0FF0"/>
    <w:rsid w:val="00FE26C3"/>
    <w:rsid w:val="00FE2716"/>
    <w:rsid w:val="00FE378D"/>
    <w:rsid w:val="00FE379A"/>
    <w:rsid w:val="00FE37DC"/>
    <w:rsid w:val="00FE60E5"/>
    <w:rsid w:val="00FE6AB6"/>
    <w:rsid w:val="00FE7A43"/>
    <w:rsid w:val="00FF0928"/>
    <w:rsid w:val="00FF1780"/>
    <w:rsid w:val="00FF1CF2"/>
    <w:rsid w:val="00FF2940"/>
    <w:rsid w:val="00FF3A9F"/>
    <w:rsid w:val="00FF3F4E"/>
    <w:rsid w:val="00FF4037"/>
    <w:rsid w:val="00FF43CB"/>
    <w:rsid w:val="00FF5444"/>
    <w:rsid w:val="00FF574B"/>
    <w:rsid w:val="00FF5B68"/>
    <w:rsid w:val="00FF7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48B2825"/>
  <w15:docId w15:val="{2DB69C39-5087-4908-B30A-87D3E90E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234A8"/>
    <w:pPr>
      <w:widowControl w:val="0"/>
      <w:adjustRightInd w:val="0"/>
      <w:jc w:val="both"/>
    </w:pPr>
    <w:rPr>
      <w:kern w:val="2"/>
      <w:sz w:val="21"/>
    </w:rPr>
  </w:style>
  <w:style w:type="paragraph" w:styleId="1">
    <w:name w:val="heading 1"/>
    <w:aliases w:val="第１"/>
    <w:basedOn w:val="a1"/>
    <w:next w:val="a2"/>
    <w:qFormat/>
    <w:rsid w:val="00CD262D"/>
    <w:pPr>
      <w:keepNext/>
      <w:spacing w:beforeLines="50" w:before="168" w:afterLines="50" w:after="168"/>
      <w:outlineLvl w:val="0"/>
    </w:pPr>
    <w:rPr>
      <w:rFonts w:ascii="Arial" w:eastAsia="ＭＳ ゴシック" w:hAnsi="Arial"/>
      <w:b/>
      <w:sz w:val="24"/>
    </w:rPr>
  </w:style>
  <w:style w:type="paragraph" w:styleId="2">
    <w:name w:val="heading 2"/>
    <w:aliases w:val="１．"/>
    <w:basedOn w:val="a1"/>
    <w:next w:val="a2"/>
    <w:autoRedefine/>
    <w:qFormat/>
    <w:rsid w:val="00CD262D"/>
    <w:pPr>
      <w:keepNext/>
      <w:spacing w:beforeLines="50" w:before="168" w:afterLines="50" w:after="168"/>
      <w:outlineLvl w:val="1"/>
    </w:pPr>
    <w:rPr>
      <w:rFonts w:ascii="ＭＳ ゴシック" w:eastAsia="ＭＳ ゴシック" w:hAnsi="ＭＳ ゴシック"/>
      <w:b/>
      <w:color w:val="000000" w:themeColor="text1"/>
      <w:kern w:val="0"/>
    </w:rPr>
  </w:style>
  <w:style w:type="paragraph" w:styleId="3">
    <w:name w:val="heading 3"/>
    <w:aliases w:val="（１）"/>
    <w:basedOn w:val="a"/>
    <w:next w:val="a2"/>
    <w:link w:val="30"/>
    <w:qFormat/>
    <w:rsid w:val="00CD262D"/>
    <w:pPr>
      <w:keepNext/>
      <w:numPr>
        <w:numId w:val="0"/>
      </w:numPr>
      <w:spacing w:beforeLines="50" w:before="168"/>
      <w:outlineLvl w:val="2"/>
    </w:pPr>
    <w:rPr>
      <w:rFonts w:ascii="ＭＳ ゴシック" w:eastAsia="ＭＳ ゴシック" w:hAnsi="ＭＳ ゴシック"/>
      <w:b/>
      <w:kern w:val="0"/>
    </w:rPr>
  </w:style>
  <w:style w:type="paragraph" w:styleId="4">
    <w:name w:val="heading 4"/>
    <w:aliases w:val="①"/>
    <w:basedOn w:val="a1"/>
    <w:next w:val="a3"/>
    <w:qFormat/>
    <w:rsid w:val="000E0164"/>
    <w:pPr>
      <w:tabs>
        <w:tab w:val="left" w:pos="2942"/>
      </w:tabs>
      <w:spacing w:beforeLines="50" w:before="168"/>
      <w:ind w:leftChars="200" w:left="420"/>
      <w:jc w:val="left"/>
      <w:outlineLvl w:val="3"/>
    </w:pPr>
    <w:rPr>
      <w:rFonts w:ascii="Arial" w:eastAsia="ＭＳ ゴシック" w:hAnsi="Arial"/>
      <w:kern w:val="0"/>
    </w:rPr>
  </w:style>
  <w:style w:type="paragraph" w:styleId="5">
    <w:name w:val="heading 5"/>
    <w:aliases w:val="ア"/>
    <w:basedOn w:val="a1"/>
    <w:next w:val="a3"/>
    <w:autoRedefine/>
    <w:qFormat/>
    <w:rsid w:val="00473714"/>
    <w:pPr>
      <w:ind w:leftChars="200" w:left="630" w:hangingChars="100" w:hanging="210"/>
      <w:outlineLvl w:val="4"/>
    </w:pPr>
    <w:rPr>
      <w:rFonts w:ascii="ＭＳ 明朝" w:hAnsi="ＭＳ 明朝"/>
    </w:rPr>
  </w:style>
  <w:style w:type="paragraph" w:styleId="6">
    <w:name w:val="heading 6"/>
    <w:aliases w:val="･12pt標準,見出し 6 Char"/>
    <w:basedOn w:val="a1"/>
    <w:next w:val="a3"/>
    <w:autoRedefine/>
    <w:rsid w:val="00D30B9F"/>
    <w:pPr>
      <w:numPr>
        <w:ilvl w:val="5"/>
        <w:numId w:val="35"/>
      </w:numPr>
      <w:ind w:firstLine="152"/>
      <w:outlineLvl w:val="5"/>
    </w:pPr>
    <w:rPr>
      <w:rFonts w:ascii="ＭＳ 明朝" w:hAnsi="ＭＳ 明朝"/>
      <w:color w:val="FF0000"/>
      <w:kern w:val="0"/>
      <w:szCs w:val="21"/>
    </w:rPr>
  </w:style>
  <w:style w:type="paragraph" w:styleId="7">
    <w:name w:val="heading 7"/>
    <w:basedOn w:val="a1"/>
    <w:next w:val="a1"/>
    <w:pPr>
      <w:keepNext/>
      <w:numPr>
        <w:ilvl w:val="6"/>
        <w:numId w:val="3"/>
      </w:numPr>
      <w:outlineLvl w:val="6"/>
    </w:pPr>
    <w:rPr>
      <w:rFonts w:ascii="ＭＳ ゴシック" w:eastAsia="ＭＳ ゴシック"/>
      <w:b/>
      <w:bCs/>
    </w:rPr>
  </w:style>
  <w:style w:type="paragraph" w:styleId="8">
    <w:name w:val="heading 8"/>
    <w:basedOn w:val="a1"/>
    <w:next w:val="a1"/>
    <w:pPr>
      <w:keepNext/>
      <w:numPr>
        <w:ilvl w:val="7"/>
        <w:numId w:val="4"/>
      </w:numPr>
      <w:outlineLvl w:val="7"/>
    </w:pPr>
  </w:style>
  <w:style w:type="paragraph" w:styleId="9">
    <w:name w:val="heading 9"/>
    <w:basedOn w:val="a1"/>
    <w:next w:val="a1"/>
    <w:pPr>
      <w:keepNext/>
      <w:numPr>
        <w:ilvl w:val="8"/>
        <w:numId w:val="4"/>
      </w:num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Normal Indent"/>
    <w:aliases w:val="標準インデント Char,標準インデント Char Char"/>
    <w:basedOn w:val="a1"/>
    <w:link w:val="a7"/>
    <w:pPr>
      <w:ind w:leftChars="100" w:left="100"/>
    </w:pPr>
    <w:rPr>
      <w:kern w:val="0"/>
      <w:szCs w:val="21"/>
    </w:rPr>
  </w:style>
  <w:style w:type="paragraph" w:customStyle="1" w:styleId="a3">
    <w:name w:val="標準インデント１"/>
    <w:basedOn w:val="a2"/>
    <w:pPr>
      <w:ind w:leftChars="200" w:left="420"/>
    </w:pPr>
  </w:style>
  <w:style w:type="paragraph" w:styleId="10">
    <w:name w:val="toc 1"/>
    <w:basedOn w:val="a1"/>
    <w:next w:val="a1"/>
    <w:autoRedefine/>
    <w:uiPriority w:val="39"/>
    <w:rsid w:val="00265B0B"/>
    <w:pPr>
      <w:tabs>
        <w:tab w:val="right" w:leader="dot" w:pos="9070"/>
      </w:tabs>
      <w:ind w:leftChars="100" w:left="840" w:hangingChars="300" w:hanging="630"/>
    </w:pPr>
    <w:rPr>
      <w:rFonts w:ascii="ＭＳ ゴシック" w:eastAsia="ＭＳ ゴシック" w:hAnsi="Arial"/>
      <w:noProof/>
    </w:rPr>
  </w:style>
  <w:style w:type="paragraph" w:styleId="20">
    <w:name w:val="toc 2"/>
    <w:basedOn w:val="10"/>
    <w:next w:val="a1"/>
    <w:autoRedefine/>
    <w:uiPriority w:val="39"/>
    <w:rsid w:val="00C23169"/>
    <w:pPr>
      <w:tabs>
        <w:tab w:val="right" w:leader="dot" w:pos="9214"/>
      </w:tabs>
      <w:ind w:leftChars="200" w:left="200" w:hangingChars="200" w:hanging="200"/>
    </w:pPr>
  </w:style>
  <w:style w:type="paragraph" w:styleId="31">
    <w:name w:val="toc 3"/>
    <w:basedOn w:val="20"/>
    <w:next w:val="a1"/>
    <w:autoRedefine/>
    <w:uiPriority w:val="39"/>
    <w:rsid w:val="00C23169"/>
    <w:pPr>
      <w:ind w:left="930" w:hanging="720"/>
    </w:pPr>
  </w:style>
  <w:style w:type="paragraph" w:styleId="40">
    <w:name w:val="toc 4"/>
    <w:basedOn w:val="a1"/>
    <w:next w:val="a1"/>
    <w:autoRedefine/>
    <w:semiHidden/>
    <w:pPr>
      <w:ind w:left="630"/>
    </w:pPr>
  </w:style>
  <w:style w:type="paragraph" w:styleId="a8">
    <w:name w:val="caption"/>
    <w:basedOn w:val="a1"/>
    <w:next w:val="a1"/>
    <w:pPr>
      <w:jc w:val="center"/>
    </w:pPr>
    <w:rPr>
      <w:rFonts w:ascii="Arial" w:eastAsia="ＭＳ ゴシック" w:hAnsi="Arial"/>
      <w:bCs/>
      <w:sz w:val="20"/>
    </w:rPr>
  </w:style>
  <w:style w:type="paragraph" w:styleId="a9">
    <w:name w:val="header"/>
    <w:basedOn w:val="a1"/>
    <w:link w:val="aa"/>
    <w:uiPriority w:val="99"/>
    <w:pPr>
      <w:tabs>
        <w:tab w:val="center" w:pos="4252"/>
        <w:tab w:val="right" w:pos="8504"/>
      </w:tabs>
      <w:snapToGrid w:val="0"/>
    </w:pPr>
  </w:style>
  <w:style w:type="paragraph" w:styleId="ab">
    <w:name w:val="footer"/>
    <w:basedOn w:val="a1"/>
    <w:link w:val="ac"/>
    <w:uiPriority w:val="99"/>
    <w:pPr>
      <w:tabs>
        <w:tab w:val="center" w:pos="4252"/>
        <w:tab w:val="right" w:pos="8504"/>
      </w:tabs>
      <w:snapToGrid w:val="0"/>
    </w:pPr>
    <w:rPr>
      <w:lang w:val="x-none" w:eastAsia="x-none"/>
    </w:rPr>
  </w:style>
  <w:style w:type="character" w:styleId="ad">
    <w:name w:val="page number"/>
    <w:basedOn w:val="a4"/>
  </w:style>
  <w:style w:type="paragraph" w:customStyle="1" w:styleId="a0">
    <w:name w:val="黒ポチ箇条書き"/>
    <w:basedOn w:val="ae"/>
    <w:pPr>
      <w:numPr>
        <w:numId w:val="1"/>
      </w:numPr>
      <w:ind w:leftChars="0" w:left="0" w:firstLineChars="0" w:firstLine="0"/>
    </w:pPr>
  </w:style>
  <w:style w:type="paragraph" w:customStyle="1" w:styleId="ae">
    <w:name w:val="黒四角箇条書き"/>
    <w:basedOn w:val="a1"/>
    <w:rsid w:val="00AA2F21"/>
    <w:pPr>
      <w:tabs>
        <w:tab w:val="num" w:pos="735"/>
      </w:tabs>
      <w:ind w:leftChars="300" w:left="945" w:hangingChars="150" w:hanging="315"/>
    </w:pPr>
  </w:style>
  <w:style w:type="paragraph" w:styleId="af">
    <w:name w:val="List Bullet"/>
    <w:basedOn w:val="a1"/>
    <w:autoRedefine/>
    <w:pPr>
      <w:ind w:left="1050" w:hanging="420"/>
    </w:pPr>
  </w:style>
  <w:style w:type="paragraph" w:customStyle="1" w:styleId="abc">
    <w:name w:val="a)b)c)箇条書き"/>
    <w:basedOn w:val="a1"/>
    <w:pPr>
      <w:numPr>
        <w:ilvl w:val="2"/>
        <w:numId w:val="2"/>
      </w:numPr>
      <w:tabs>
        <w:tab w:val="clear" w:pos="1620"/>
        <w:tab w:val="num" w:pos="840"/>
      </w:tabs>
      <w:ind w:leftChars="250" w:left="607" w:rightChars="50" w:right="50" w:hanging="357"/>
    </w:pPr>
  </w:style>
  <w:style w:type="paragraph" w:customStyle="1" w:styleId="1230">
    <w:name w:val="1)2)3)箇条書き"/>
    <w:basedOn w:val="a1"/>
    <w:pPr>
      <w:numPr>
        <w:ilvl w:val="1"/>
        <w:numId w:val="2"/>
      </w:numPr>
      <w:tabs>
        <w:tab w:val="clear" w:pos="1200"/>
        <w:tab w:val="num" w:pos="840"/>
      </w:tabs>
      <w:ind w:leftChars="250" w:left="607" w:rightChars="50" w:right="50" w:hanging="357"/>
    </w:pPr>
  </w:style>
  <w:style w:type="paragraph" w:customStyle="1" w:styleId="af0">
    <w:name w:val="報告書タイトル"/>
    <w:basedOn w:val="af1"/>
    <w:rPr>
      <w:sz w:val="36"/>
    </w:rPr>
  </w:style>
  <w:style w:type="paragraph" w:styleId="af1">
    <w:name w:val="Title"/>
    <w:basedOn w:val="a1"/>
    <w:pPr>
      <w:jc w:val="center"/>
      <w:outlineLvl w:val="0"/>
    </w:pPr>
    <w:rPr>
      <w:rFonts w:ascii="Arial" w:eastAsia="ＭＳ ゴシック" w:hAnsi="Arial" w:cs="Arial"/>
      <w:sz w:val="44"/>
      <w:szCs w:val="32"/>
    </w:rPr>
  </w:style>
  <w:style w:type="character" w:styleId="af2">
    <w:name w:val="Hyperlink"/>
    <w:uiPriority w:val="99"/>
    <w:rPr>
      <w:color w:val="0000FF"/>
      <w:u w:val="single"/>
    </w:rPr>
  </w:style>
  <w:style w:type="paragraph" w:styleId="50">
    <w:name w:val="toc 5"/>
    <w:basedOn w:val="a1"/>
    <w:next w:val="a1"/>
    <w:autoRedefine/>
    <w:semiHidden/>
    <w:pPr>
      <w:ind w:leftChars="400" w:left="840"/>
    </w:pPr>
  </w:style>
  <w:style w:type="paragraph" w:styleId="60">
    <w:name w:val="toc 6"/>
    <w:basedOn w:val="a1"/>
    <w:next w:val="a1"/>
    <w:autoRedefine/>
    <w:semiHidden/>
    <w:pPr>
      <w:ind w:leftChars="500" w:left="1050"/>
    </w:pPr>
  </w:style>
  <w:style w:type="paragraph" w:styleId="70">
    <w:name w:val="toc 7"/>
    <w:basedOn w:val="a1"/>
    <w:next w:val="a1"/>
    <w:autoRedefine/>
    <w:semiHidden/>
    <w:pPr>
      <w:ind w:leftChars="600" w:left="1260"/>
    </w:pPr>
  </w:style>
  <w:style w:type="paragraph" w:styleId="80">
    <w:name w:val="toc 8"/>
    <w:basedOn w:val="a1"/>
    <w:next w:val="a1"/>
    <w:autoRedefine/>
    <w:semiHidden/>
    <w:pPr>
      <w:ind w:leftChars="700" w:left="1470"/>
    </w:pPr>
  </w:style>
  <w:style w:type="paragraph" w:styleId="90">
    <w:name w:val="toc 9"/>
    <w:basedOn w:val="a1"/>
    <w:next w:val="a1"/>
    <w:autoRedefine/>
    <w:semiHidden/>
    <w:pPr>
      <w:ind w:leftChars="800" w:left="1680"/>
    </w:pPr>
  </w:style>
  <w:style w:type="paragraph" w:customStyle="1" w:styleId="123">
    <w:name w:val="123箇条書き"/>
    <w:basedOn w:val="a1"/>
    <w:pPr>
      <w:numPr>
        <w:numId w:val="2"/>
      </w:numPr>
      <w:ind w:rightChars="50" w:right="50"/>
    </w:pPr>
  </w:style>
  <w:style w:type="paragraph" w:customStyle="1" w:styleId="af3">
    <w:name w:val="※）注釈"/>
    <w:basedOn w:val="a1"/>
    <w:next w:val="a1"/>
    <w:pPr>
      <w:tabs>
        <w:tab w:val="left" w:pos="420"/>
      </w:tabs>
      <w:spacing w:line="240" w:lineRule="exact"/>
      <w:ind w:leftChars="200" w:left="350" w:rightChars="50" w:right="50" w:hangingChars="150" w:hanging="150"/>
    </w:pPr>
    <w:rPr>
      <w:sz w:val="18"/>
    </w:rPr>
  </w:style>
  <w:style w:type="paragraph" w:styleId="af4">
    <w:name w:val="Body Text"/>
    <w:basedOn w:val="a1"/>
    <w:pPr>
      <w:ind w:firstLineChars="100" w:firstLine="100"/>
      <w:jc w:val="left"/>
    </w:pPr>
    <w:rPr>
      <w:kern w:val="0"/>
    </w:rPr>
  </w:style>
  <w:style w:type="paragraph" w:styleId="af5">
    <w:name w:val="Body Text Indent"/>
    <w:basedOn w:val="a1"/>
    <w:pPr>
      <w:ind w:leftChars="57" w:left="120" w:firstLineChars="143" w:firstLine="300"/>
    </w:pPr>
    <w:rPr>
      <w:lang w:val="en-AU"/>
    </w:rPr>
  </w:style>
  <w:style w:type="paragraph" w:styleId="21">
    <w:name w:val="Body Text 2"/>
    <w:basedOn w:val="a1"/>
    <w:link w:val="22"/>
    <w:autoRedefine/>
    <w:rsid w:val="00C02A81"/>
    <w:pPr>
      <w:tabs>
        <w:tab w:val="left" w:pos="2268"/>
      </w:tabs>
      <w:ind w:leftChars="202" w:left="424" w:firstLineChars="100" w:firstLine="210"/>
    </w:pPr>
    <w:rPr>
      <w:rFonts w:ascii="ＭＳ 明朝" w:hAnsi="ＭＳ 明朝"/>
    </w:rPr>
  </w:style>
  <w:style w:type="paragraph" w:styleId="23">
    <w:name w:val="Body Text Indent 2"/>
    <w:basedOn w:val="a1"/>
    <w:pPr>
      <w:ind w:leftChars="171" w:left="359" w:firstLineChars="114" w:firstLine="239"/>
    </w:pPr>
  </w:style>
  <w:style w:type="paragraph" w:styleId="32">
    <w:name w:val="Body Text 3"/>
    <w:basedOn w:val="a1"/>
    <w:link w:val="33"/>
    <w:autoRedefine/>
    <w:rsid w:val="002C6967"/>
    <w:pPr>
      <w:ind w:leftChars="201" w:left="422"/>
      <w:jc w:val="left"/>
    </w:pPr>
    <w:rPr>
      <w:rFonts w:ascii="ＭＳ 明朝" w:hAnsi="ＭＳ 明朝"/>
      <w:kern w:val="0"/>
      <w:szCs w:val="21"/>
    </w:rPr>
  </w:style>
  <w:style w:type="paragraph" w:styleId="34">
    <w:name w:val="Body Text Indent 3"/>
    <w:basedOn w:val="a1"/>
    <w:pPr>
      <w:overflowPunct w:val="0"/>
      <w:ind w:leftChars="200" w:left="420" w:firstLineChars="100" w:firstLine="200"/>
      <w:textAlignment w:val="baseline"/>
    </w:pPr>
    <w:rPr>
      <w:color w:val="000000"/>
      <w:kern w:val="0"/>
      <w:szCs w:val="21"/>
    </w:rPr>
  </w:style>
  <w:style w:type="paragraph" w:styleId="af6">
    <w:name w:val="Balloon Text"/>
    <w:basedOn w:val="a1"/>
    <w:semiHidden/>
    <w:rPr>
      <w:rFonts w:ascii="Arial" w:eastAsia="ＭＳ ゴシック" w:hAnsi="Arial"/>
      <w:sz w:val="18"/>
      <w:szCs w:val="18"/>
    </w:rPr>
  </w:style>
  <w:style w:type="character" w:styleId="af7">
    <w:name w:val="FollowedHyperlink"/>
    <w:rPr>
      <w:color w:val="800080"/>
      <w:u w:val="single"/>
    </w:rPr>
  </w:style>
  <w:style w:type="paragraph" w:styleId="af8">
    <w:name w:val="Salutation"/>
    <w:basedOn w:val="a1"/>
    <w:next w:val="a1"/>
    <w:rPr>
      <w:rFonts w:ascii="ＭＳ 明朝" w:hAnsi="ＭＳ 明朝"/>
      <w:szCs w:val="24"/>
    </w:rPr>
  </w:style>
  <w:style w:type="paragraph" w:customStyle="1" w:styleId="xl25">
    <w:name w:val="xl25"/>
    <w:basedOn w:val="a1"/>
    <w:pPr>
      <w:widowControl/>
      <w:pBdr>
        <w:top w:val="single" w:sz="8" w:space="0" w:color="auto"/>
        <w:left w:val="single" w:sz="8"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4"/>
      <w:szCs w:val="24"/>
    </w:rPr>
  </w:style>
  <w:style w:type="paragraph" w:styleId="af9">
    <w:name w:val="Closing"/>
    <w:basedOn w:val="a1"/>
    <w:pPr>
      <w:jc w:val="right"/>
    </w:pPr>
    <w:rPr>
      <w:rFonts w:ascii="ＭＳ 明朝" w:hAnsi="ＭＳ 明朝"/>
      <w:szCs w:val="24"/>
    </w:rPr>
  </w:style>
  <w:style w:type="paragraph" w:customStyle="1" w:styleId="font5">
    <w:name w:val="font5"/>
    <w:basedOn w:val="a1"/>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b/>
      <w:bCs/>
      <w:kern w:val="0"/>
      <w:sz w:val="24"/>
      <w:szCs w:val="24"/>
    </w:rPr>
  </w:style>
  <w:style w:type="paragraph" w:customStyle="1" w:styleId="afa">
    <w:name w:val="丸数字の文章"/>
    <w:basedOn w:val="a1"/>
    <w:pPr>
      <w:tabs>
        <w:tab w:val="num" w:pos="360"/>
      </w:tabs>
      <w:ind w:left="360" w:hanging="360"/>
    </w:pPr>
  </w:style>
  <w:style w:type="paragraph" w:customStyle="1" w:styleId="41">
    <w:name w:val="本文 4　箇条書き"/>
    <w:basedOn w:val="42"/>
    <w:pPr>
      <w:ind w:left="460" w:hanging="210"/>
    </w:pPr>
    <w:rPr>
      <w:kern w:val="0"/>
    </w:rPr>
  </w:style>
  <w:style w:type="paragraph" w:customStyle="1" w:styleId="24">
    <w:name w:val="本文 2箇条書き"/>
    <w:basedOn w:val="21"/>
    <w:pPr>
      <w:ind w:leftChars="200" w:left="300" w:hangingChars="100" w:hanging="100"/>
    </w:pPr>
  </w:style>
  <w:style w:type="paragraph" w:customStyle="1" w:styleId="42">
    <w:name w:val="本文 4"/>
    <w:basedOn w:val="a1"/>
    <w:autoRedefine/>
    <w:rsid w:val="003A2839"/>
    <w:pPr>
      <w:tabs>
        <w:tab w:val="left" w:pos="1701"/>
      </w:tabs>
      <w:ind w:leftChars="300" w:left="630" w:firstLineChars="100" w:firstLine="210"/>
      <w:jc w:val="left"/>
    </w:pPr>
    <w:rPr>
      <w:rFonts w:ascii="ＭＳ 明朝" w:hAnsi="ＭＳ 明朝"/>
      <w:color w:val="000000" w:themeColor="text1"/>
      <w:lang w:val="en-AU"/>
    </w:rPr>
  </w:style>
  <w:style w:type="paragraph" w:customStyle="1" w:styleId="51">
    <w:name w:val="本文 5"/>
    <w:basedOn w:val="42"/>
    <w:rsid w:val="00D96A80"/>
  </w:style>
  <w:style w:type="paragraph" w:styleId="afb">
    <w:name w:val="Plain Text"/>
    <w:basedOn w:val="a1"/>
    <w:pPr>
      <w:adjustRightInd/>
    </w:pPr>
    <w:rPr>
      <w:rFonts w:ascii="ＭＳ 明朝" w:hAnsi="Courier New" w:cs="Courier New"/>
      <w:szCs w:val="21"/>
    </w:rPr>
  </w:style>
  <w:style w:type="paragraph" w:styleId="afc">
    <w:name w:val="Document Map"/>
    <w:basedOn w:val="a1"/>
    <w:semiHidden/>
    <w:pPr>
      <w:shd w:val="clear" w:color="auto" w:fill="000080"/>
    </w:pPr>
    <w:rPr>
      <w:rFonts w:ascii="Arial" w:eastAsia="ＭＳ ゴシック" w:hAnsi="Arial"/>
    </w:rPr>
  </w:style>
  <w:style w:type="character" w:styleId="afd">
    <w:name w:val="annotation reference"/>
    <w:semiHidden/>
    <w:rsid w:val="0089194C"/>
    <w:rPr>
      <w:sz w:val="18"/>
      <w:szCs w:val="18"/>
    </w:rPr>
  </w:style>
  <w:style w:type="paragraph" w:styleId="afe">
    <w:name w:val="annotation text"/>
    <w:basedOn w:val="a1"/>
    <w:link w:val="aff"/>
    <w:semiHidden/>
    <w:rsid w:val="0089194C"/>
    <w:pPr>
      <w:jc w:val="left"/>
    </w:pPr>
  </w:style>
  <w:style w:type="paragraph" w:styleId="aff0">
    <w:name w:val="annotation subject"/>
    <w:basedOn w:val="afe"/>
    <w:next w:val="afe"/>
    <w:semiHidden/>
    <w:rsid w:val="0089194C"/>
    <w:rPr>
      <w:b/>
      <w:bCs/>
    </w:rPr>
  </w:style>
  <w:style w:type="paragraph" w:customStyle="1" w:styleId="205">
    <w:name w:val="スタイル 見出し 2 + 段落後 :  0.5 行"/>
    <w:basedOn w:val="2"/>
    <w:rsid w:val="00A617B4"/>
    <w:pPr>
      <w:spacing w:after="50"/>
      <w:ind w:left="210"/>
    </w:pPr>
    <w:rPr>
      <w:rFonts w:cs="ＭＳ 明朝"/>
      <w:bCs/>
    </w:rPr>
  </w:style>
  <w:style w:type="paragraph" w:customStyle="1" w:styleId="105">
    <w:name w:val="スタイル 見出し 1 + 段落後 :  0.5 行"/>
    <w:basedOn w:val="1"/>
    <w:rsid w:val="00C376BD"/>
    <w:pPr>
      <w:ind w:left="210"/>
    </w:pPr>
    <w:rPr>
      <w:rFonts w:cs="ＭＳ 明朝"/>
      <w:bCs/>
    </w:rPr>
  </w:style>
  <w:style w:type="character" w:customStyle="1" w:styleId="cm">
    <w:name w:val="cm"/>
    <w:rsid w:val="00A00C23"/>
  </w:style>
  <w:style w:type="character" w:customStyle="1" w:styleId="ac">
    <w:name w:val="フッター (文字)"/>
    <w:link w:val="ab"/>
    <w:uiPriority w:val="99"/>
    <w:rsid w:val="00692719"/>
    <w:rPr>
      <w:kern w:val="2"/>
      <w:sz w:val="21"/>
    </w:rPr>
  </w:style>
  <w:style w:type="paragraph" w:styleId="a">
    <w:name w:val="List Number"/>
    <w:basedOn w:val="a1"/>
    <w:rsid w:val="00333A89"/>
    <w:pPr>
      <w:numPr>
        <w:numId w:val="28"/>
      </w:numPr>
      <w:contextualSpacing/>
    </w:pPr>
  </w:style>
  <w:style w:type="paragraph" w:customStyle="1" w:styleId="Default">
    <w:name w:val="Default"/>
    <w:rsid w:val="00FF3F4E"/>
    <w:pPr>
      <w:widowControl w:val="0"/>
      <w:autoSpaceDE w:val="0"/>
      <w:autoSpaceDN w:val="0"/>
      <w:adjustRightInd w:val="0"/>
    </w:pPr>
    <w:rPr>
      <w:rFonts w:ascii="ＭＳ 明朝" w:cs="ＭＳ 明朝"/>
      <w:color w:val="000000"/>
      <w:sz w:val="24"/>
      <w:szCs w:val="24"/>
    </w:rPr>
  </w:style>
  <w:style w:type="table" w:styleId="aff1">
    <w:name w:val="Table Grid"/>
    <w:basedOn w:val="a5"/>
    <w:rsid w:val="00273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タイトル"/>
    <w:basedOn w:val="a1"/>
    <w:link w:val="aff3"/>
    <w:rsid w:val="007C10B0"/>
    <w:pPr>
      <w:adjustRightInd/>
      <w:spacing w:beforeLines="50" w:before="171" w:afterLines="50" w:after="171"/>
    </w:pPr>
    <w:rPr>
      <w:rFonts w:ascii="ＭＳ ゴシック" w:eastAsia="ＭＳ ゴシック" w:hAnsi="ＭＳ ゴシック" w:cstheme="minorBidi"/>
      <w:b/>
      <w:szCs w:val="22"/>
    </w:rPr>
  </w:style>
  <w:style w:type="character" w:customStyle="1" w:styleId="aff3">
    <w:name w:val="タイトル (文字)"/>
    <w:basedOn w:val="a4"/>
    <w:link w:val="aff2"/>
    <w:rsid w:val="007C10B0"/>
    <w:rPr>
      <w:rFonts w:ascii="ＭＳ ゴシック" w:eastAsia="ＭＳ ゴシック" w:hAnsi="ＭＳ ゴシック" w:cstheme="minorBidi"/>
      <w:b/>
      <w:kern w:val="2"/>
      <w:sz w:val="21"/>
      <w:szCs w:val="22"/>
    </w:rPr>
  </w:style>
  <w:style w:type="paragraph" w:customStyle="1" w:styleId="aff4">
    <w:name w:val="ナカグロ"/>
    <w:basedOn w:val="a1"/>
    <w:link w:val="aff5"/>
    <w:qFormat/>
    <w:rsid w:val="007C10B0"/>
    <w:pPr>
      <w:adjustRightInd/>
      <w:ind w:leftChars="100" w:left="420" w:hangingChars="100" w:hanging="210"/>
    </w:pPr>
    <w:rPr>
      <w:rFonts w:ascii="ＭＳ 明朝" w:hAnsiTheme="minorHAnsi" w:cstheme="minorBidi"/>
      <w:szCs w:val="22"/>
    </w:rPr>
  </w:style>
  <w:style w:type="character" w:customStyle="1" w:styleId="aff5">
    <w:name w:val="ナカグロ (文字)"/>
    <w:basedOn w:val="a4"/>
    <w:link w:val="aff4"/>
    <w:rsid w:val="007C10B0"/>
    <w:rPr>
      <w:rFonts w:ascii="ＭＳ 明朝" w:hAnsiTheme="minorHAnsi" w:cstheme="minorBidi"/>
      <w:kern w:val="2"/>
      <w:sz w:val="21"/>
      <w:szCs w:val="22"/>
    </w:rPr>
  </w:style>
  <w:style w:type="paragraph" w:customStyle="1" w:styleId="aff6">
    <w:name w:val="文章"/>
    <w:basedOn w:val="a1"/>
    <w:link w:val="aff7"/>
    <w:rsid w:val="00904877"/>
    <w:pPr>
      <w:adjustRightInd/>
      <w:ind w:leftChars="100" w:left="210" w:firstLineChars="100" w:firstLine="210"/>
    </w:pPr>
    <w:rPr>
      <w:rFonts w:ascii="ＭＳ 明朝" w:hAnsiTheme="minorHAnsi" w:cstheme="minorBidi"/>
      <w:szCs w:val="22"/>
    </w:rPr>
  </w:style>
  <w:style w:type="character" w:customStyle="1" w:styleId="aff7">
    <w:name w:val="文章 (文字)"/>
    <w:basedOn w:val="a4"/>
    <w:link w:val="aff6"/>
    <w:rsid w:val="00904877"/>
    <w:rPr>
      <w:rFonts w:ascii="ＭＳ 明朝" w:hAnsiTheme="minorHAnsi" w:cstheme="minorBidi"/>
      <w:kern w:val="2"/>
      <w:sz w:val="21"/>
      <w:szCs w:val="22"/>
    </w:rPr>
  </w:style>
  <w:style w:type="paragraph" w:customStyle="1" w:styleId="aff8">
    <w:name w:val="タイトル２"/>
    <w:basedOn w:val="aff2"/>
    <w:link w:val="aff9"/>
    <w:rsid w:val="00904877"/>
    <w:pPr>
      <w:ind w:leftChars="100" w:left="210"/>
    </w:pPr>
  </w:style>
  <w:style w:type="character" w:customStyle="1" w:styleId="aff9">
    <w:name w:val="タイトル２ (文字)"/>
    <w:basedOn w:val="aff3"/>
    <w:link w:val="aff8"/>
    <w:rsid w:val="00904877"/>
    <w:rPr>
      <w:rFonts w:ascii="ＭＳ ゴシック" w:eastAsia="ＭＳ ゴシック" w:hAnsi="ＭＳ ゴシック" w:cstheme="minorBidi"/>
      <w:b/>
      <w:kern w:val="2"/>
      <w:sz w:val="21"/>
      <w:szCs w:val="22"/>
    </w:rPr>
  </w:style>
  <w:style w:type="paragraph" w:customStyle="1" w:styleId="11">
    <w:name w:val="スタイル1"/>
    <w:basedOn w:val="32"/>
    <w:link w:val="12"/>
    <w:rsid w:val="00531237"/>
    <w:pPr>
      <w:ind w:leftChars="300" w:left="840" w:hangingChars="100" w:hanging="210"/>
    </w:pPr>
  </w:style>
  <w:style w:type="character" w:customStyle="1" w:styleId="33">
    <w:name w:val="本文 3 (文字)"/>
    <w:basedOn w:val="a4"/>
    <w:link w:val="32"/>
    <w:rsid w:val="002C6967"/>
    <w:rPr>
      <w:rFonts w:ascii="ＭＳ 明朝" w:hAnsi="ＭＳ 明朝"/>
      <w:sz w:val="21"/>
      <w:szCs w:val="21"/>
    </w:rPr>
  </w:style>
  <w:style w:type="character" w:customStyle="1" w:styleId="12">
    <w:name w:val="スタイル1 (文字)"/>
    <w:basedOn w:val="33"/>
    <w:link w:val="11"/>
    <w:rsid w:val="00531237"/>
    <w:rPr>
      <w:rFonts w:ascii="ＭＳ 明朝" w:hAnsi="ＭＳ 明朝"/>
      <w:sz w:val="21"/>
      <w:szCs w:val="21"/>
    </w:rPr>
  </w:style>
  <w:style w:type="paragraph" w:customStyle="1" w:styleId="25">
    <w:name w:val="スタイル2"/>
    <w:basedOn w:val="a2"/>
    <w:link w:val="26"/>
    <w:rsid w:val="0054347D"/>
    <w:pPr>
      <w:ind w:leftChars="250" w:left="250" w:firstLineChars="100" w:firstLine="100"/>
    </w:pPr>
    <w:rPr>
      <w:rFonts w:ascii="ＭＳ 明朝" w:hAnsi="ＭＳ 明朝"/>
    </w:rPr>
  </w:style>
  <w:style w:type="character" w:customStyle="1" w:styleId="a7">
    <w:name w:val="標準インデント (文字)"/>
    <w:aliases w:val="標準インデント Char (文字),標準インデント Char Char (文字)"/>
    <w:basedOn w:val="a4"/>
    <w:link w:val="a2"/>
    <w:rsid w:val="00027C41"/>
    <w:rPr>
      <w:sz w:val="21"/>
      <w:szCs w:val="21"/>
    </w:rPr>
  </w:style>
  <w:style w:type="character" w:customStyle="1" w:styleId="26">
    <w:name w:val="スタイル2 (文字)"/>
    <w:basedOn w:val="a7"/>
    <w:link w:val="25"/>
    <w:rsid w:val="0054347D"/>
    <w:rPr>
      <w:rFonts w:ascii="ＭＳ 明朝" w:hAnsi="ＭＳ 明朝"/>
      <w:sz w:val="21"/>
      <w:szCs w:val="21"/>
    </w:rPr>
  </w:style>
  <w:style w:type="character" w:customStyle="1" w:styleId="13">
    <w:name w:val="未解決のメンション1"/>
    <w:basedOn w:val="a4"/>
    <w:uiPriority w:val="99"/>
    <w:semiHidden/>
    <w:unhideWhenUsed/>
    <w:rsid w:val="00D638FA"/>
    <w:rPr>
      <w:color w:val="605E5C"/>
      <w:shd w:val="clear" w:color="auto" w:fill="E1DFDD"/>
    </w:rPr>
  </w:style>
  <w:style w:type="paragraph" w:styleId="affa">
    <w:name w:val="List Paragraph"/>
    <w:basedOn w:val="a1"/>
    <w:uiPriority w:val="34"/>
    <w:rsid w:val="006C278D"/>
    <w:pPr>
      <w:ind w:leftChars="400" w:left="840"/>
    </w:pPr>
  </w:style>
  <w:style w:type="paragraph" w:styleId="affb">
    <w:name w:val="Revision"/>
    <w:hidden/>
    <w:uiPriority w:val="99"/>
    <w:semiHidden/>
    <w:rsid w:val="00E57960"/>
    <w:rPr>
      <w:kern w:val="2"/>
      <w:sz w:val="21"/>
    </w:rPr>
  </w:style>
  <w:style w:type="character" w:customStyle="1" w:styleId="aa">
    <w:name w:val="ヘッダー (文字)"/>
    <w:basedOn w:val="a4"/>
    <w:link w:val="a9"/>
    <w:uiPriority w:val="99"/>
    <w:rsid w:val="00DA3D0D"/>
    <w:rPr>
      <w:kern w:val="2"/>
      <w:sz w:val="21"/>
    </w:rPr>
  </w:style>
  <w:style w:type="paragraph" w:customStyle="1" w:styleId="43">
    <w:name w:val="見出し4"/>
    <w:basedOn w:val="3"/>
    <w:rsid w:val="006F2965"/>
    <w:pPr>
      <w:adjustRightInd/>
      <w:ind w:left="1378" w:hanging="102"/>
      <w:contextualSpacing w:val="0"/>
      <w:outlineLvl w:val="3"/>
    </w:pPr>
    <w:rPr>
      <w:rFonts w:ascii="Century" w:hAnsi="Century"/>
      <w:bCs/>
    </w:rPr>
  </w:style>
  <w:style w:type="paragraph" w:customStyle="1" w:styleId="512pt5Char">
    <w:name w:val="スタイル 見出し 512pt太字見出し 5 Char +"/>
    <w:basedOn w:val="5"/>
    <w:rsid w:val="006F2965"/>
    <w:pPr>
      <w:tabs>
        <w:tab w:val="num" w:pos="360"/>
      </w:tabs>
      <w:ind w:left="777" w:hanging="204"/>
    </w:pPr>
    <w:rPr>
      <w:kern w:val="0"/>
    </w:rPr>
  </w:style>
  <w:style w:type="paragraph" w:styleId="affc">
    <w:name w:val="Note Heading"/>
    <w:basedOn w:val="a1"/>
    <w:next w:val="a1"/>
    <w:link w:val="affd"/>
    <w:unhideWhenUsed/>
    <w:rsid w:val="00E63420"/>
    <w:pPr>
      <w:jc w:val="center"/>
    </w:pPr>
    <w:rPr>
      <w:rFonts w:ascii="ＭＳ ゴシック" w:eastAsia="ＭＳ ゴシック" w:hAnsi="ＭＳ ゴシック"/>
      <w:b/>
      <w:sz w:val="36"/>
    </w:rPr>
  </w:style>
  <w:style w:type="character" w:customStyle="1" w:styleId="affd">
    <w:name w:val="記 (文字)"/>
    <w:basedOn w:val="a4"/>
    <w:link w:val="affc"/>
    <w:rsid w:val="00E63420"/>
    <w:rPr>
      <w:rFonts w:ascii="ＭＳ ゴシック" w:eastAsia="ＭＳ ゴシック" w:hAnsi="ＭＳ ゴシック"/>
      <w:b/>
      <w:kern w:val="2"/>
      <w:sz w:val="36"/>
    </w:rPr>
  </w:style>
  <w:style w:type="character" w:customStyle="1" w:styleId="30">
    <w:name w:val="見出し 3 (文字)"/>
    <w:aliases w:val="（１） (文字)"/>
    <w:basedOn w:val="a4"/>
    <w:link w:val="3"/>
    <w:rsid w:val="00CD262D"/>
    <w:rPr>
      <w:rFonts w:ascii="ＭＳ ゴシック" w:eastAsia="ＭＳ ゴシック" w:hAnsi="ＭＳ ゴシック"/>
      <w:b/>
      <w:sz w:val="21"/>
    </w:rPr>
  </w:style>
  <w:style w:type="paragraph" w:customStyle="1" w:styleId="affe">
    <w:name w:val="本文_箇条書き"/>
    <w:basedOn w:val="a1"/>
    <w:link w:val="afff"/>
    <w:rsid w:val="0070437F"/>
    <w:pPr>
      <w:adjustRightInd/>
      <w:ind w:leftChars="200" w:left="630" w:hangingChars="100" w:hanging="210"/>
    </w:pPr>
    <w:rPr>
      <w:rFonts w:ascii="ＭＳ 明朝" w:hAnsiTheme="minorHAnsi" w:cstheme="minorBidi"/>
    </w:rPr>
  </w:style>
  <w:style w:type="character" w:customStyle="1" w:styleId="afff">
    <w:name w:val="本文_箇条書き (文字)"/>
    <w:basedOn w:val="a4"/>
    <w:link w:val="affe"/>
    <w:rsid w:val="0070437F"/>
    <w:rPr>
      <w:rFonts w:ascii="ＭＳ 明朝" w:hAnsiTheme="minorHAnsi" w:cstheme="minorBidi"/>
      <w:kern w:val="2"/>
      <w:sz w:val="21"/>
    </w:rPr>
  </w:style>
  <w:style w:type="character" w:customStyle="1" w:styleId="aff">
    <w:name w:val="コメント文字列 (文字)"/>
    <w:basedOn w:val="a4"/>
    <w:link w:val="afe"/>
    <w:semiHidden/>
    <w:rsid w:val="0070437F"/>
    <w:rPr>
      <w:kern w:val="2"/>
      <w:sz w:val="21"/>
    </w:rPr>
  </w:style>
  <w:style w:type="paragraph" w:customStyle="1" w:styleId="afff0">
    <w:name w:val="文"/>
    <w:basedOn w:val="21"/>
    <w:link w:val="afff1"/>
    <w:qFormat/>
    <w:rsid w:val="00CD262D"/>
    <w:pPr>
      <w:ind w:leftChars="200" w:left="420"/>
    </w:pPr>
  </w:style>
  <w:style w:type="paragraph" w:customStyle="1" w:styleId="afff2">
    <w:name w:val="表のタイトル"/>
    <w:basedOn w:val="a1"/>
    <w:link w:val="afff3"/>
    <w:qFormat/>
    <w:rsid w:val="001303A0"/>
    <w:pPr>
      <w:spacing w:beforeLines="50" w:before="168" w:afterLines="50" w:after="168"/>
      <w:jc w:val="center"/>
    </w:pPr>
    <w:rPr>
      <w:b/>
      <w:sz w:val="18"/>
    </w:rPr>
  </w:style>
  <w:style w:type="character" w:customStyle="1" w:styleId="22">
    <w:name w:val="本文 2 (文字)"/>
    <w:basedOn w:val="a4"/>
    <w:link w:val="21"/>
    <w:rsid w:val="001303A0"/>
    <w:rPr>
      <w:rFonts w:ascii="ＭＳ 明朝" w:hAnsi="ＭＳ 明朝"/>
      <w:kern w:val="2"/>
      <w:sz w:val="21"/>
    </w:rPr>
  </w:style>
  <w:style w:type="character" w:customStyle="1" w:styleId="afff1">
    <w:name w:val="文 (文字)"/>
    <w:basedOn w:val="22"/>
    <w:link w:val="afff0"/>
    <w:rsid w:val="00CD262D"/>
    <w:rPr>
      <w:rFonts w:ascii="ＭＳ 明朝" w:hAnsi="ＭＳ 明朝"/>
      <w:kern w:val="2"/>
      <w:sz w:val="21"/>
    </w:rPr>
  </w:style>
  <w:style w:type="character" w:customStyle="1" w:styleId="afff3">
    <w:name w:val="表のタイトル (文字)"/>
    <w:basedOn w:val="a4"/>
    <w:link w:val="afff2"/>
    <w:rsid w:val="001303A0"/>
    <w:rPr>
      <w:b/>
      <w:kern w:val="2"/>
      <w:sz w:val="18"/>
    </w:rPr>
  </w:style>
  <w:style w:type="paragraph" w:styleId="afff4">
    <w:name w:val="Date"/>
    <w:basedOn w:val="a1"/>
    <w:next w:val="a1"/>
    <w:link w:val="afff5"/>
    <w:semiHidden/>
    <w:unhideWhenUsed/>
    <w:rsid w:val="00591512"/>
  </w:style>
  <w:style w:type="character" w:customStyle="1" w:styleId="afff5">
    <w:name w:val="日付 (文字)"/>
    <w:basedOn w:val="a4"/>
    <w:link w:val="afff4"/>
    <w:semiHidden/>
    <w:rsid w:val="0059151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541225">
      <w:bodyDiv w:val="1"/>
      <w:marLeft w:val="0"/>
      <w:marRight w:val="0"/>
      <w:marTop w:val="0"/>
      <w:marBottom w:val="0"/>
      <w:divBdr>
        <w:top w:val="none" w:sz="0" w:space="0" w:color="auto"/>
        <w:left w:val="none" w:sz="0" w:space="0" w:color="auto"/>
        <w:bottom w:val="none" w:sz="0" w:space="0" w:color="auto"/>
        <w:right w:val="none" w:sz="0" w:space="0" w:color="auto"/>
      </w:divBdr>
    </w:div>
    <w:div w:id="849181151">
      <w:bodyDiv w:val="1"/>
      <w:marLeft w:val="0"/>
      <w:marRight w:val="0"/>
      <w:marTop w:val="0"/>
      <w:marBottom w:val="0"/>
      <w:divBdr>
        <w:top w:val="none" w:sz="0" w:space="0" w:color="auto"/>
        <w:left w:val="none" w:sz="0" w:space="0" w:color="auto"/>
        <w:bottom w:val="none" w:sz="0" w:space="0" w:color="auto"/>
        <w:right w:val="none" w:sz="0" w:space="0" w:color="auto"/>
      </w:divBdr>
    </w:div>
    <w:div w:id="919558246">
      <w:bodyDiv w:val="1"/>
      <w:marLeft w:val="0"/>
      <w:marRight w:val="0"/>
      <w:marTop w:val="0"/>
      <w:marBottom w:val="0"/>
      <w:divBdr>
        <w:top w:val="none" w:sz="0" w:space="0" w:color="auto"/>
        <w:left w:val="none" w:sz="0" w:space="0" w:color="auto"/>
        <w:bottom w:val="none" w:sz="0" w:space="0" w:color="auto"/>
        <w:right w:val="none" w:sz="0" w:space="0" w:color="auto"/>
      </w:divBdr>
    </w:div>
    <w:div w:id="115291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2222\&#12487;&#12473;&#12463;&#12488;&#12483;&#12503;\&#22577;&#21578;&#26360;_01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5D1FA-5217-4CD1-88C4-969B7FE6D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報告書_0101.dot</Template>
  <TotalTime>65</TotalTime>
  <Pages>27</Pages>
  <Words>3305</Words>
  <Characters>18839</Characters>
  <Application>Microsoft Office Word</Application>
  <DocSecurity>0</DocSecurity>
  <Lines>156</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大阪府営千里藤白住宅民活プロジェクト</vt:lpstr>
    </vt:vector>
  </TitlesOfParts>
  <Company>Microsoft</Company>
  <LinksUpToDate>false</LinksUpToDate>
  <CharactersWithSpaces>22100</CharactersWithSpaces>
  <SharedDoc>false</SharedDoc>
  <HLinks>
    <vt:vector size="204" baseType="variant">
      <vt:variant>
        <vt:i4>1703996</vt:i4>
      </vt:variant>
      <vt:variant>
        <vt:i4>206</vt:i4>
      </vt:variant>
      <vt:variant>
        <vt:i4>0</vt:i4>
      </vt:variant>
      <vt:variant>
        <vt:i4>5</vt:i4>
      </vt:variant>
      <vt:variant>
        <vt:lpwstr/>
      </vt:variant>
      <vt:variant>
        <vt:lpwstr>_Toc426569834</vt:lpwstr>
      </vt:variant>
      <vt:variant>
        <vt:i4>1703996</vt:i4>
      </vt:variant>
      <vt:variant>
        <vt:i4>200</vt:i4>
      </vt:variant>
      <vt:variant>
        <vt:i4>0</vt:i4>
      </vt:variant>
      <vt:variant>
        <vt:i4>5</vt:i4>
      </vt:variant>
      <vt:variant>
        <vt:lpwstr/>
      </vt:variant>
      <vt:variant>
        <vt:lpwstr>_Toc426569833</vt:lpwstr>
      </vt:variant>
      <vt:variant>
        <vt:i4>1703996</vt:i4>
      </vt:variant>
      <vt:variant>
        <vt:i4>194</vt:i4>
      </vt:variant>
      <vt:variant>
        <vt:i4>0</vt:i4>
      </vt:variant>
      <vt:variant>
        <vt:i4>5</vt:i4>
      </vt:variant>
      <vt:variant>
        <vt:lpwstr/>
      </vt:variant>
      <vt:variant>
        <vt:lpwstr>_Toc426569832</vt:lpwstr>
      </vt:variant>
      <vt:variant>
        <vt:i4>1769532</vt:i4>
      </vt:variant>
      <vt:variant>
        <vt:i4>188</vt:i4>
      </vt:variant>
      <vt:variant>
        <vt:i4>0</vt:i4>
      </vt:variant>
      <vt:variant>
        <vt:i4>5</vt:i4>
      </vt:variant>
      <vt:variant>
        <vt:lpwstr/>
      </vt:variant>
      <vt:variant>
        <vt:lpwstr>_Toc426569829</vt:lpwstr>
      </vt:variant>
      <vt:variant>
        <vt:i4>1769532</vt:i4>
      </vt:variant>
      <vt:variant>
        <vt:i4>182</vt:i4>
      </vt:variant>
      <vt:variant>
        <vt:i4>0</vt:i4>
      </vt:variant>
      <vt:variant>
        <vt:i4>5</vt:i4>
      </vt:variant>
      <vt:variant>
        <vt:lpwstr/>
      </vt:variant>
      <vt:variant>
        <vt:lpwstr>_Toc426569828</vt:lpwstr>
      </vt:variant>
      <vt:variant>
        <vt:i4>1769532</vt:i4>
      </vt:variant>
      <vt:variant>
        <vt:i4>176</vt:i4>
      </vt:variant>
      <vt:variant>
        <vt:i4>0</vt:i4>
      </vt:variant>
      <vt:variant>
        <vt:i4>5</vt:i4>
      </vt:variant>
      <vt:variant>
        <vt:lpwstr/>
      </vt:variant>
      <vt:variant>
        <vt:lpwstr>_Toc426569827</vt:lpwstr>
      </vt:variant>
      <vt:variant>
        <vt:i4>1769532</vt:i4>
      </vt:variant>
      <vt:variant>
        <vt:i4>170</vt:i4>
      </vt:variant>
      <vt:variant>
        <vt:i4>0</vt:i4>
      </vt:variant>
      <vt:variant>
        <vt:i4>5</vt:i4>
      </vt:variant>
      <vt:variant>
        <vt:lpwstr/>
      </vt:variant>
      <vt:variant>
        <vt:lpwstr>_Toc426569826</vt:lpwstr>
      </vt:variant>
      <vt:variant>
        <vt:i4>1769532</vt:i4>
      </vt:variant>
      <vt:variant>
        <vt:i4>164</vt:i4>
      </vt:variant>
      <vt:variant>
        <vt:i4>0</vt:i4>
      </vt:variant>
      <vt:variant>
        <vt:i4>5</vt:i4>
      </vt:variant>
      <vt:variant>
        <vt:lpwstr/>
      </vt:variant>
      <vt:variant>
        <vt:lpwstr>_Toc426569822</vt:lpwstr>
      </vt:variant>
      <vt:variant>
        <vt:i4>1769532</vt:i4>
      </vt:variant>
      <vt:variant>
        <vt:i4>158</vt:i4>
      </vt:variant>
      <vt:variant>
        <vt:i4>0</vt:i4>
      </vt:variant>
      <vt:variant>
        <vt:i4>5</vt:i4>
      </vt:variant>
      <vt:variant>
        <vt:lpwstr/>
      </vt:variant>
      <vt:variant>
        <vt:lpwstr>_Toc426569821</vt:lpwstr>
      </vt:variant>
      <vt:variant>
        <vt:i4>1769532</vt:i4>
      </vt:variant>
      <vt:variant>
        <vt:i4>152</vt:i4>
      </vt:variant>
      <vt:variant>
        <vt:i4>0</vt:i4>
      </vt:variant>
      <vt:variant>
        <vt:i4>5</vt:i4>
      </vt:variant>
      <vt:variant>
        <vt:lpwstr/>
      </vt:variant>
      <vt:variant>
        <vt:lpwstr>_Toc426569820</vt:lpwstr>
      </vt:variant>
      <vt:variant>
        <vt:i4>1572924</vt:i4>
      </vt:variant>
      <vt:variant>
        <vt:i4>146</vt:i4>
      </vt:variant>
      <vt:variant>
        <vt:i4>0</vt:i4>
      </vt:variant>
      <vt:variant>
        <vt:i4>5</vt:i4>
      </vt:variant>
      <vt:variant>
        <vt:lpwstr/>
      </vt:variant>
      <vt:variant>
        <vt:lpwstr>_Toc426569819</vt:lpwstr>
      </vt:variant>
      <vt:variant>
        <vt:i4>1572924</vt:i4>
      </vt:variant>
      <vt:variant>
        <vt:i4>140</vt:i4>
      </vt:variant>
      <vt:variant>
        <vt:i4>0</vt:i4>
      </vt:variant>
      <vt:variant>
        <vt:i4>5</vt:i4>
      </vt:variant>
      <vt:variant>
        <vt:lpwstr/>
      </vt:variant>
      <vt:variant>
        <vt:lpwstr>_Toc426569818</vt:lpwstr>
      </vt:variant>
      <vt:variant>
        <vt:i4>1572924</vt:i4>
      </vt:variant>
      <vt:variant>
        <vt:i4>134</vt:i4>
      </vt:variant>
      <vt:variant>
        <vt:i4>0</vt:i4>
      </vt:variant>
      <vt:variant>
        <vt:i4>5</vt:i4>
      </vt:variant>
      <vt:variant>
        <vt:lpwstr/>
      </vt:variant>
      <vt:variant>
        <vt:lpwstr>_Toc426569817</vt:lpwstr>
      </vt:variant>
      <vt:variant>
        <vt:i4>1572924</vt:i4>
      </vt:variant>
      <vt:variant>
        <vt:i4>128</vt:i4>
      </vt:variant>
      <vt:variant>
        <vt:i4>0</vt:i4>
      </vt:variant>
      <vt:variant>
        <vt:i4>5</vt:i4>
      </vt:variant>
      <vt:variant>
        <vt:lpwstr/>
      </vt:variant>
      <vt:variant>
        <vt:lpwstr>_Toc426569815</vt:lpwstr>
      </vt:variant>
      <vt:variant>
        <vt:i4>1638460</vt:i4>
      </vt:variant>
      <vt:variant>
        <vt:i4>122</vt:i4>
      </vt:variant>
      <vt:variant>
        <vt:i4>0</vt:i4>
      </vt:variant>
      <vt:variant>
        <vt:i4>5</vt:i4>
      </vt:variant>
      <vt:variant>
        <vt:lpwstr/>
      </vt:variant>
      <vt:variant>
        <vt:lpwstr>_Toc426569809</vt:lpwstr>
      </vt:variant>
      <vt:variant>
        <vt:i4>1638460</vt:i4>
      </vt:variant>
      <vt:variant>
        <vt:i4>116</vt:i4>
      </vt:variant>
      <vt:variant>
        <vt:i4>0</vt:i4>
      </vt:variant>
      <vt:variant>
        <vt:i4>5</vt:i4>
      </vt:variant>
      <vt:variant>
        <vt:lpwstr/>
      </vt:variant>
      <vt:variant>
        <vt:lpwstr>_Toc426569808</vt:lpwstr>
      </vt:variant>
      <vt:variant>
        <vt:i4>1638460</vt:i4>
      </vt:variant>
      <vt:variant>
        <vt:i4>110</vt:i4>
      </vt:variant>
      <vt:variant>
        <vt:i4>0</vt:i4>
      </vt:variant>
      <vt:variant>
        <vt:i4>5</vt:i4>
      </vt:variant>
      <vt:variant>
        <vt:lpwstr/>
      </vt:variant>
      <vt:variant>
        <vt:lpwstr>_Toc426569804</vt:lpwstr>
      </vt:variant>
      <vt:variant>
        <vt:i4>1638460</vt:i4>
      </vt:variant>
      <vt:variant>
        <vt:i4>104</vt:i4>
      </vt:variant>
      <vt:variant>
        <vt:i4>0</vt:i4>
      </vt:variant>
      <vt:variant>
        <vt:i4>5</vt:i4>
      </vt:variant>
      <vt:variant>
        <vt:lpwstr/>
      </vt:variant>
      <vt:variant>
        <vt:lpwstr>_Toc426569800</vt:lpwstr>
      </vt:variant>
      <vt:variant>
        <vt:i4>1048627</vt:i4>
      </vt:variant>
      <vt:variant>
        <vt:i4>98</vt:i4>
      </vt:variant>
      <vt:variant>
        <vt:i4>0</vt:i4>
      </vt:variant>
      <vt:variant>
        <vt:i4>5</vt:i4>
      </vt:variant>
      <vt:variant>
        <vt:lpwstr/>
      </vt:variant>
      <vt:variant>
        <vt:lpwstr>_Toc426569799</vt:lpwstr>
      </vt:variant>
      <vt:variant>
        <vt:i4>1048627</vt:i4>
      </vt:variant>
      <vt:variant>
        <vt:i4>92</vt:i4>
      </vt:variant>
      <vt:variant>
        <vt:i4>0</vt:i4>
      </vt:variant>
      <vt:variant>
        <vt:i4>5</vt:i4>
      </vt:variant>
      <vt:variant>
        <vt:lpwstr/>
      </vt:variant>
      <vt:variant>
        <vt:lpwstr>_Toc426569796</vt:lpwstr>
      </vt:variant>
      <vt:variant>
        <vt:i4>1048627</vt:i4>
      </vt:variant>
      <vt:variant>
        <vt:i4>86</vt:i4>
      </vt:variant>
      <vt:variant>
        <vt:i4>0</vt:i4>
      </vt:variant>
      <vt:variant>
        <vt:i4>5</vt:i4>
      </vt:variant>
      <vt:variant>
        <vt:lpwstr/>
      </vt:variant>
      <vt:variant>
        <vt:lpwstr>_Toc426569795</vt:lpwstr>
      </vt:variant>
      <vt:variant>
        <vt:i4>1048627</vt:i4>
      </vt:variant>
      <vt:variant>
        <vt:i4>80</vt:i4>
      </vt:variant>
      <vt:variant>
        <vt:i4>0</vt:i4>
      </vt:variant>
      <vt:variant>
        <vt:i4>5</vt:i4>
      </vt:variant>
      <vt:variant>
        <vt:lpwstr/>
      </vt:variant>
      <vt:variant>
        <vt:lpwstr>_Toc426569794</vt:lpwstr>
      </vt:variant>
      <vt:variant>
        <vt:i4>1048627</vt:i4>
      </vt:variant>
      <vt:variant>
        <vt:i4>74</vt:i4>
      </vt:variant>
      <vt:variant>
        <vt:i4>0</vt:i4>
      </vt:variant>
      <vt:variant>
        <vt:i4>5</vt:i4>
      </vt:variant>
      <vt:variant>
        <vt:lpwstr/>
      </vt:variant>
      <vt:variant>
        <vt:lpwstr>_Toc426569793</vt:lpwstr>
      </vt:variant>
      <vt:variant>
        <vt:i4>1048627</vt:i4>
      </vt:variant>
      <vt:variant>
        <vt:i4>68</vt:i4>
      </vt:variant>
      <vt:variant>
        <vt:i4>0</vt:i4>
      </vt:variant>
      <vt:variant>
        <vt:i4>5</vt:i4>
      </vt:variant>
      <vt:variant>
        <vt:lpwstr/>
      </vt:variant>
      <vt:variant>
        <vt:lpwstr>_Toc426569792</vt:lpwstr>
      </vt:variant>
      <vt:variant>
        <vt:i4>1114163</vt:i4>
      </vt:variant>
      <vt:variant>
        <vt:i4>62</vt:i4>
      </vt:variant>
      <vt:variant>
        <vt:i4>0</vt:i4>
      </vt:variant>
      <vt:variant>
        <vt:i4>5</vt:i4>
      </vt:variant>
      <vt:variant>
        <vt:lpwstr/>
      </vt:variant>
      <vt:variant>
        <vt:lpwstr>_Toc426569786</vt:lpwstr>
      </vt:variant>
      <vt:variant>
        <vt:i4>1114163</vt:i4>
      </vt:variant>
      <vt:variant>
        <vt:i4>56</vt:i4>
      </vt:variant>
      <vt:variant>
        <vt:i4>0</vt:i4>
      </vt:variant>
      <vt:variant>
        <vt:i4>5</vt:i4>
      </vt:variant>
      <vt:variant>
        <vt:lpwstr/>
      </vt:variant>
      <vt:variant>
        <vt:lpwstr>_Toc426569781</vt:lpwstr>
      </vt:variant>
      <vt:variant>
        <vt:i4>1114163</vt:i4>
      </vt:variant>
      <vt:variant>
        <vt:i4>50</vt:i4>
      </vt:variant>
      <vt:variant>
        <vt:i4>0</vt:i4>
      </vt:variant>
      <vt:variant>
        <vt:i4>5</vt:i4>
      </vt:variant>
      <vt:variant>
        <vt:lpwstr/>
      </vt:variant>
      <vt:variant>
        <vt:lpwstr>_Toc426569780</vt:lpwstr>
      </vt:variant>
      <vt:variant>
        <vt:i4>1966131</vt:i4>
      </vt:variant>
      <vt:variant>
        <vt:i4>44</vt:i4>
      </vt:variant>
      <vt:variant>
        <vt:i4>0</vt:i4>
      </vt:variant>
      <vt:variant>
        <vt:i4>5</vt:i4>
      </vt:variant>
      <vt:variant>
        <vt:lpwstr/>
      </vt:variant>
      <vt:variant>
        <vt:lpwstr>_Toc426569779</vt:lpwstr>
      </vt:variant>
      <vt:variant>
        <vt:i4>1966131</vt:i4>
      </vt:variant>
      <vt:variant>
        <vt:i4>38</vt:i4>
      </vt:variant>
      <vt:variant>
        <vt:i4>0</vt:i4>
      </vt:variant>
      <vt:variant>
        <vt:i4>5</vt:i4>
      </vt:variant>
      <vt:variant>
        <vt:lpwstr/>
      </vt:variant>
      <vt:variant>
        <vt:lpwstr>_Toc426569778</vt:lpwstr>
      </vt:variant>
      <vt:variant>
        <vt:i4>1966131</vt:i4>
      </vt:variant>
      <vt:variant>
        <vt:i4>32</vt:i4>
      </vt:variant>
      <vt:variant>
        <vt:i4>0</vt:i4>
      </vt:variant>
      <vt:variant>
        <vt:i4>5</vt:i4>
      </vt:variant>
      <vt:variant>
        <vt:lpwstr/>
      </vt:variant>
      <vt:variant>
        <vt:lpwstr>_Toc426569777</vt:lpwstr>
      </vt:variant>
      <vt:variant>
        <vt:i4>1966131</vt:i4>
      </vt:variant>
      <vt:variant>
        <vt:i4>26</vt:i4>
      </vt:variant>
      <vt:variant>
        <vt:i4>0</vt:i4>
      </vt:variant>
      <vt:variant>
        <vt:i4>5</vt:i4>
      </vt:variant>
      <vt:variant>
        <vt:lpwstr/>
      </vt:variant>
      <vt:variant>
        <vt:lpwstr>_Toc426569774</vt:lpwstr>
      </vt:variant>
      <vt:variant>
        <vt:i4>1966131</vt:i4>
      </vt:variant>
      <vt:variant>
        <vt:i4>20</vt:i4>
      </vt:variant>
      <vt:variant>
        <vt:i4>0</vt:i4>
      </vt:variant>
      <vt:variant>
        <vt:i4>5</vt:i4>
      </vt:variant>
      <vt:variant>
        <vt:lpwstr/>
      </vt:variant>
      <vt:variant>
        <vt:lpwstr>_Toc426569770</vt:lpwstr>
      </vt:variant>
      <vt:variant>
        <vt:i4>1835059</vt:i4>
      </vt:variant>
      <vt:variant>
        <vt:i4>14</vt:i4>
      </vt:variant>
      <vt:variant>
        <vt:i4>0</vt:i4>
      </vt:variant>
      <vt:variant>
        <vt:i4>5</vt:i4>
      </vt:variant>
      <vt:variant>
        <vt:lpwstr/>
      </vt:variant>
      <vt:variant>
        <vt:lpwstr>_Toc426569758</vt:lpwstr>
      </vt:variant>
      <vt:variant>
        <vt:i4>1835059</vt:i4>
      </vt:variant>
      <vt:variant>
        <vt:i4>8</vt:i4>
      </vt:variant>
      <vt:variant>
        <vt:i4>0</vt:i4>
      </vt:variant>
      <vt:variant>
        <vt:i4>5</vt:i4>
      </vt:variant>
      <vt:variant>
        <vt:lpwstr/>
      </vt:variant>
      <vt:variant>
        <vt:lpwstr>_Toc426569757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つげさん</dc:creator>
  <cp:revision>30</cp:revision>
  <cp:lastPrinted>2019-04-02T11:45:00Z</cp:lastPrinted>
  <dcterms:created xsi:type="dcterms:W3CDTF">2019-04-01T06:43:00Z</dcterms:created>
  <dcterms:modified xsi:type="dcterms:W3CDTF">2019-05-09T11:18:00Z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-1225246288</vt:i4>
  </property>
</Properties>
</file>