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97A" w:rsidRPr="00194DC6" w:rsidRDefault="00C013E0">
      <w:pPr>
        <w:rPr>
          <w:rFonts w:ascii="ＭＳ ゴシック" w:eastAsia="ＭＳ ゴシック" w:hAnsi="ＭＳ ゴシック"/>
          <w:sz w:val="24"/>
          <w:szCs w:val="24"/>
        </w:rPr>
      </w:pPr>
      <w:r w:rsidRPr="00194DC6">
        <w:rPr>
          <w:rFonts w:ascii="ＭＳ ゴシック" w:eastAsia="ＭＳ ゴシック" w:hAnsi="ＭＳ ゴシック" w:hint="eastAsia"/>
          <w:b/>
          <w:sz w:val="24"/>
          <w:szCs w:val="24"/>
        </w:rPr>
        <w:t>クリケットを介した国際交流企画</w:t>
      </w:r>
      <w:r w:rsidR="008059AF" w:rsidRPr="00194DC6">
        <w:rPr>
          <w:rFonts w:ascii="ＭＳ ゴシック" w:eastAsia="ＭＳ ゴシック" w:hAnsi="ＭＳ ゴシック" w:hint="eastAsia"/>
          <w:sz w:val="24"/>
          <w:szCs w:val="24"/>
        </w:rPr>
        <w:t xml:space="preserve">　資料</w:t>
      </w:r>
    </w:p>
    <w:p w:rsidR="00C013E0" w:rsidRDefault="00C013E0"/>
    <w:p w:rsidR="0064450E" w:rsidRPr="00D11307" w:rsidRDefault="007173B3">
      <w:pPr>
        <w:rPr>
          <w:rFonts w:ascii="ＭＳ ゴシック" w:eastAsia="ＭＳ ゴシック" w:hAnsi="ＭＳ ゴシック"/>
          <w:sz w:val="22"/>
        </w:rPr>
      </w:pPr>
      <w:r w:rsidRPr="00D11307">
        <w:rPr>
          <w:rFonts w:ascii="ＭＳ ゴシック" w:eastAsia="ＭＳ ゴシック" w:hAnsi="ＭＳ ゴシック" w:hint="eastAsia"/>
          <w:sz w:val="22"/>
        </w:rPr>
        <w:t>１．</w:t>
      </w:r>
      <w:r w:rsidR="0064450E" w:rsidRPr="00D11307">
        <w:rPr>
          <w:rFonts w:ascii="ＭＳ ゴシック" w:eastAsia="ＭＳ ゴシック" w:hAnsi="ＭＳ ゴシック" w:hint="eastAsia"/>
          <w:sz w:val="22"/>
        </w:rPr>
        <w:t>日本</w:t>
      </w:r>
      <w:r w:rsidR="00C24716" w:rsidRPr="00D11307">
        <w:rPr>
          <w:rFonts w:ascii="ＭＳ ゴシック" w:eastAsia="ＭＳ ゴシック" w:hAnsi="ＭＳ ゴシック" w:hint="eastAsia"/>
          <w:sz w:val="22"/>
        </w:rPr>
        <w:t>・英国</w:t>
      </w:r>
      <w:r w:rsidR="0064450E" w:rsidRPr="00D11307">
        <w:rPr>
          <w:rFonts w:ascii="ＭＳ ゴシック" w:eastAsia="ＭＳ ゴシック" w:hAnsi="ＭＳ ゴシック" w:hint="eastAsia"/>
          <w:sz w:val="22"/>
        </w:rPr>
        <w:t xml:space="preserve">　概要</w:t>
      </w:r>
      <w:r w:rsidR="004D06E6" w:rsidRPr="00D11307">
        <w:rPr>
          <w:rFonts w:ascii="ＭＳ ゴシック" w:eastAsia="ＭＳ ゴシック" w:hAnsi="ＭＳ ゴシック" w:hint="eastAsia"/>
          <w:sz w:val="22"/>
        </w:rPr>
        <w:t xml:space="preserve">　　　　（時差：９時間）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129"/>
        <w:gridCol w:w="1771"/>
        <w:gridCol w:w="1441"/>
        <w:gridCol w:w="1729"/>
        <w:gridCol w:w="1463"/>
        <w:gridCol w:w="2101"/>
      </w:tblGrid>
      <w:tr w:rsidR="00AA2E1D" w:rsidRPr="00D11307" w:rsidTr="00B702C3">
        <w:trPr>
          <w:jc w:val="center"/>
        </w:trPr>
        <w:tc>
          <w:tcPr>
            <w:tcW w:w="1129" w:type="dxa"/>
            <w:vAlign w:val="center"/>
          </w:tcPr>
          <w:p w:rsidR="00AA2E1D" w:rsidRPr="00D11307" w:rsidRDefault="00AA2E1D" w:rsidP="00E208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1" w:type="dxa"/>
            <w:vAlign w:val="center"/>
          </w:tcPr>
          <w:p w:rsidR="00AA2E1D" w:rsidRPr="00D11307" w:rsidRDefault="00AA2E1D" w:rsidP="00E208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人口</w:t>
            </w:r>
          </w:p>
          <w:p w:rsidR="00AA2E1D" w:rsidRPr="00D11307" w:rsidRDefault="00AA2E1D" w:rsidP="00E208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面積</w:t>
            </w:r>
          </w:p>
        </w:tc>
        <w:tc>
          <w:tcPr>
            <w:tcW w:w="1441" w:type="dxa"/>
            <w:vAlign w:val="center"/>
          </w:tcPr>
          <w:p w:rsidR="00AA2E1D" w:rsidRPr="00D11307" w:rsidRDefault="00AA2E1D" w:rsidP="00E208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平均気温</w:t>
            </w:r>
          </w:p>
        </w:tc>
        <w:tc>
          <w:tcPr>
            <w:tcW w:w="1729" w:type="dxa"/>
            <w:vAlign w:val="center"/>
          </w:tcPr>
          <w:p w:rsidR="00AA2E1D" w:rsidRPr="00D11307" w:rsidRDefault="00AA2E1D" w:rsidP="00E208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平均寿命</w:t>
            </w:r>
          </w:p>
        </w:tc>
        <w:tc>
          <w:tcPr>
            <w:tcW w:w="1463" w:type="dxa"/>
          </w:tcPr>
          <w:p w:rsidR="00AA2E1D" w:rsidRPr="00D11307" w:rsidRDefault="00AA2E1D" w:rsidP="00E208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国技</w:t>
            </w:r>
          </w:p>
          <w:p w:rsidR="00AA2E1D" w:rsidRPr="00D11307" w:rsidRDefault="00AA2E1D" w:rsidP="00E208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競技人口</w:t>
            </w:r>
          </w:p>
          <w:p w:rsidR="00AA2E1D" w:rsidRPr="00D11307" w:rsidRDefault="00AA2E1D" w:rsidP="00E208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国民比率</w:t>
            </w:r>
          </w:p>
        </w:tc>
        <w:tc>
          <w:tcPr>
            <w:tcW w:w="2101" w:type="dxa"/>
            <w:vAlign w:val="center"/>
          </w:tcPr>
          <w:p w:rsidR="00AA2E1D" w:rsidRPr="00D11307" w:rsidRDefault="00AA2E1D" w:rsidP="00B702C3">
            <w:pPr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オリンピック開催</w:t>
            </w:r>
            <w:r w:rsidR="001A06B0" w:rsidRPr="00D11307">
              <w:rPr>
                <w:rFonts w:ascii="ＭＳ ゴシック" w:eastAsia="ＭＳ ゴシック" w:hAnsi="ＭＳ ゴシック" w:hint="eastAsia"/>
                <w:sz w:val="22"/>
              </w:rPr>
              <w:t>（ロンドン・東京）</w:t>
            </w:r>
          </w:p>
        </w:tc>
      </w:tr>
      <w:tr w:rsidR="00AA2E1D" w:rsidRPr="00D11307" w:rsidTr="00702F15">
        <w:trPr>
          <w:jc w:val="center"/>
        </w:trPr>
        <w:tc>
          <w:tcPr>
            <w:tcW w:w="1129" w:type="dxa"/>
            <w:vAlign w:val="center"/>
          </w:tcPr>
          <w:p w:rsidR="00AA2E1D" w:rsidRPr="00D11307" w:rsidRDefault="00AA2E1D" w:rsidP="00E208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日本</w:t>
            </w:r>
          </w:p>
        </w:tc>
        <w:tc>
          <w:tcPr>
            <w:tcW w:w="1771" w:type="dxa"/>
            <w:vAlign w:val="center"/>
          </w:tcPr>
          <w:p w:rsidR="00AA2E1D" w:rsidRPr="00D11307" w:rsidRDefault="00AA2E1D" w:rsidP="00E2087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1億2354万人</w:t>
            </w:r>
          </w:p>
          <w:p w:rsidR="00AA2E1D" w:rsidRPr="00D11307" w:rsidRDefault="00AA2E1D" w:rsidP="00E2087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378,000㎢</w:t>
            </w:r>
          </w:p>
        </w:tc>
        <w:tc>
          <w:tcPr>
            <w:tcW w:w="1441" w:type="dxa"/>
            <w:vAlign w:val="center"/>
          </w:tcPr>
          <w:p w:rsidR="00B702C3" w:rsidRPr="00D11307" w:rsidRDefault="00AA2E1D" w:rsidP="00B702C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東京</w:t>
            </w:r>
          </w:p>
          <w:p w:rsidR="00AA2E1D" w:rsidRPr="00D11307" w:rsidRDefault="00AA2E1D" w:rsidP="00B702C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15.4℃</w:t>
            </w:r>
          </w:p>
        </w:tc>
        <w:tc>
          <w:tcPr>
            <w:tcW w:w="1729" w:type="dxa"/>
            <w:vAlign w:val="center"/>
          </w:tcPr>
          <w:p w:rsidR="00AA2E1D" w:rsidRPr="00D11307" w:rsidRDefault="00AA2E1D" w:rsidP="00E2087A">
            <w:pPr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男性：81.0才</w:t>
            </w:r>
          </w:p>
          <w:p w:rsidR="00AA2E1D" w:rsidRPr="00D11307" w:rsidRDefault="00AA2E1D" w:rsidP="00E2087A">
            <w:pPr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女性：87.1才</w:t>
            </w:r>
          </w:p>
        </w:tc>
        <w:tc>
          <w:tcPr>
            <w:tcW w:w="1463" w:type="dxa"/>
            <w:vAlign w:val="center"/>
          </w:tcPr>
          <w:p w:rsidR="00AA2E1D" w:rsidRPr="00D11307" w:rsidRDefault="00AA2E1D" w:rsidP="00E208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相撲</w:t>
            </w:r>
          </w:p>
          <w:p w:rsidR="00AA2E1D" w:rsidRPr="00D11307" w:rsidRDefault="00AA2E1D" w:rsidP="00E208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320万人2.59%</w:t>
            </w:r>
          </w:p>
        </w:tc>
        <w:tc>
          <w:tcPr>
            <w:tcW w:w="2101" w:type="dxa"/>
            <w:vAlign w:val="center"/>
          </w:tcPr>
          <w:p w:rsidR="00CD0C5E" w:rsidRPr="00D11307" w:rsidRDefault="00F506A6" w:rsidP="007714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第4回1908</w:t>
            </w:r>
            <w:r w:rsidR="00CD0C5E" w:rsidRPr="00D11307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  <w:p w:rsidR="00F506A6" w:rsidRPr="00D11307" w:rsidRDefault="00F506A6" w:rsidP="007714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第1</w:t>
            </w:r>
            <w:r w:rsidR="0025404E" w:rsidRPr="00D11307">
              <w:rPr>
                <w:rFonts w:ascii="ＭＳ ゴシック" w:eastAsia="ＭＳ ゴシック" w:hAnsi="ＭＳ ゴシック" w:hint="eastAsia"/>
                <w:sz w:val="22"/>
              </w:rPr>
              <w:t>4回1944</w:t>
            </w:r>
            <w:r w:rsidR="00CD0C5E" w:rsidRPr="00D11307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  <w:p w:rsidR="007714C1" w:rsidRPr="00D11307" w:rsidRDefault="007714C1" w:rsidP="007714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第30回2012</w:t>
            </w:r>
            <w:r w:rsidR="00CD0C5E" w:rsidRPr="00D11307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</w:tr>
      <w:tr w:rsidR="00AA2E1D" w:rsidRPr="00D11307" w:rsidTr="00702F15">
        <w:trPr>
          <w:jc w:val="center"/>
        </w:trPr>
        <w:tc>
          <w:tcPr>
            <w:tcW w:w="1129" w:type="dxa"/>
            <w:vAlign w:val="center"/>
          </w:tcPr>
          <w:p w:rsidR="00AA2E1D" w:rsidRPr="00D11307" w:rsidRDefault="00AA2E1D" w:rsidP="00E208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英国</w:t>
            </w:r>
          </w:p>
        </w:tc>
        <w:tc>
          <w:tcPr>
            <w:tcW w:w="1771" w:type="dxa"/>
            <w:vAlign w:val="center"/>
          </w:tcPr>
          <w:p w:rsidR="00AA2E1D" w:rsidRPr="00D11307" w:rsidRDefault="00AA2E1D" w:rsidP="00E2087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6760万人</w:t>
            </w:r>
          </w:p>
          <w:p w:rsidR="00AA2E1D" w:rsidRPr="00D11307" w:rsidRDefault="00AA2E1D" w:rsidP="00E2087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242,500㎢</w:t>
            </w:r>
          </w:p>
        </w:tc>
        <w:tc>
          <w:tcPr>
            <w:tcW w:w="1441" w:type="dxa"/>
            <w:vAlign w:val="center"/>
          </w:tcPr>
          <w:p w:rsidR="00B702C3" w:rsidRPr="00D11307" w:rsidRDefault="00AA2E1D" w:rsidP="00B702C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ロンドン</w:t>
            </w:r>
          </w:p>
          <w:p w:rsidR="00AA2E1D" w:rsidRPr="00D11307" w:rsidRDefault="00AA2E1D" w:rsidP="00B702C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12℃</w:t>
            </w:r>
          </w:p>
        </w:tc>
        <w:tc>
          <w:tcPr>
            <w:tcW w:w="1729" w:type="dxa"/>
            <w:vAlign w:val="center"/>
          </w:tcPr>
          <w:p w:rsidR="00AA2E1D" w:rsidRPr="00D11307" w:rsidRDefault="00AA2E1D" w:rsidP="00E2087A">
            <w:pPr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男性：79.2才</w:t>
            </w:r>
          </w:p>
          <w:p w:rsidR="00AA2E1D" w:rsidRPr="00D11307" w:rsidRDefault="00AA2E1D" w:rsidP="00E2087A">
            <w:pPr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女性：82.9才</w:t>
            </w:r>
          </w:p>
        </w:tc>
        <w:tc>
          <w:tcPr>
            <w:tcW w:w="1463" w:type="dxa"/>
            <w:vAlign w:val="center"/>
          </w:tcPr>
          <w:p w:rsidR="00AA2E1D" w:rsidRPr="00D11307" w:rsidRDefault="00AA2E1D" w:rsidP="00E208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クリケット</w:t>
            </w:r>
          </w:p>
          <w:p w:rsidR="00AA2E1D" w:rsidRPr="00D11307" w:rsidRDefault="00AA2E1D" w:rsidP="00E208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100万人</w:t>
            </w:r>
          </w:p>
          <w:p w:rsidR="00AA2E1D" w:rsidRPr="00D11307" w:rsidRDefault="00AA2E1D" w:rsidP="00E208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1.47%</w:t>
            </w:r>
          </w:p>
        </w:tc>
        <w:tc>
          <w:tcPr>
            <w:tcW w:w="2101" w:type="dxa"/>
            <w:vAlign w:val="center"/>
          </w:tcPr>
          <w:p w:rsidR="007714C1" w:rsidRPr="00D11307" w:rsidRDefault="007714C1" w:rsidP="00E208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第</w:t>
            </w:r>
            <w:r w:rsidR="00CD0C5E" w:rsidRPr="00D11307">
              <w:rPr>
                <w:rFonts w:ascii="ＭＳ ゴシック" w:eastAsia="ＭＳ ゴシック" w:hAnsi="ＭＳ ゴシック" w:hint="eastAsia"/>
                <w:sz w:val="22"/>
              </w:rPr>
              <w:t>18回</w:t>
            </w: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1964年</w:t>
            </w:r>
          </w:p>
          <w:p w:rsidR="00CD0C5E" w:rsidRPr="00D11307" w:rsidRDefault="00CD0C5E" w:rsidP="00E208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1307">
              <w:rPr>
                <w:rFonts w:ascii="ＭＳ ゴシック" w:eastAsia="ＭＳ ゴシック" w:hAnsi="ＭＳ ゴシック" w:hint="eastAsia"/>
                <w:sz w:val="22"/>
              </w:rPr>
              <w:t>第32回2020年</w:t>
            </w:r>
          </w:p>
        </w:tc>
      </w:tr>
    </w:tbl>
    <w:p w:rsidR="0064450E" w:rsidRPr="00D11307" w:rsidRDefault="0064450E">
      <w:pPr>
        <w:rPr>
          <w:rFonts w:ascii="ＭＳ ゴシック" w:eastAsia="ＭＳ ゴシック" w:hAnsi="ＭＳ ゴシック"/>
          <w:sz w:val="22"/>
        </w:rPr>
      </w:pPr>
    </w:p>
    <w:p w:rsidR="00F612B2" w:rsidRPr="00D11307" w:rsidRDefault="007173B3">
      <w:pPr>
        <w:rPr>
          <w:rFonts w:ascii="ＭＳ ゴシック" w:eastAsia="ＭＳ ゴシック" w:hAnsi="ＭＳ ゴシック"/>
          <w:sz w:val="22"/>
        </w:rPr>
      </w:pPr>
      <w:r w:rsidRPr="00D11307">
        <w:rPr>
          <w:rFonts w:ascii="ＭＳ ゴシック" w:eastAsia="ＭＳ ゴシック" w:hAnsi="ＭＳ ゴシック" w:hint="eastAsia"/>
          <w:sz w:val="22"/>
        </w:rPr>
        <w:t>２．</w:t>
      </w:r>
      <w:r w:rsidR="0013008A" w:rsidRPr="00D11307">
        <w:rPr>
          <w:rFonts w:ascii="ＭＳ ゴシック" w:eastAsia="ＭＳ ゴシック" w:hAnsi="ＭＳ ゴシック" w:hint="eastAsia"/>
          <w:sz w:val="22"/>
        </w:rPr>
        <w:t>クリケット競技人口</w:t>
      </w:r>
      <w:r w:rsidR="00F612B2" w:rsidRPr="00D11307">
        <w:rPr>
          <w:rFonts w:ascii="ＭＳ ゴシック" w:eastAsia="ＭＳ ゴシック" w:hAnsi="ＭＳ ゴシック" w:hint="eastAsia"/>
          <w:sz w:val="22"/>
        </w:rPr>
        <w:t xml:space="preserve">　（全世界　</w:t>
      </w:r>
      <w:r w:rsidR="005E45D1" w:rsidRPr="00D11307">
        <w:rPr>
          <w:rFonts w:ascii="ＭＳ ゴシック" w:eastAsia="ＭＳ ゴシック" w:hAnsi="ＭＳ ゴシック" w:hint="eastAsia"/>
          <w:sz w:val="22"/>
        </w:rPr>
        <w:t>約</w:t>
      </w:r>
      <w:r w:rsidR="00F612B2" w:rsidRPr="00D11307">
        <w:rPr>
          <w:rFonts w:ascii="ＭＳ ゴシック" w:eastAsia="ＭＳ ゴシック" w:hAnsi="ＭＳ ゴシック" w:hint="eastAsia"/>
          <w:sz w:val="22"/>
        </w:rPr>
        <w:t>３億人）</w:t>
      </w:r>
      <w:r w:rsidR="005E45D1" w:rsidRPr="00D11307">
        <w:rPr>
          <w:rFonts w:ascii="ＭＳ ゴシック" w:eastAsia="ＭＳ ゴシック" w:hAnsi="ＭＳ ゴシック" w:hint="eastAsia"/>
          <w:sz w:val="22"/>
        </w:rPr>
        <w:t xml:space="preserve">　</w:t>
      </w:r>
      <w:r w:rsidR="00D71C57" w:rsidRPr="00D11307">
        <w:rPr>
          <w:rFonts w:ascii="ＭＳ ゴシック" w:eastAsia="ＭＳ ゴシック" w:hAnsi="ＭＳ ゴシック" w:hint="eastAsia"/>
          <w:sz w:val="22"/>
        </w:rPr>
        <w:t>（</w:t>
      </w:r>
      <w:r w:rsidR="005E45D1" w:rsidRPr="00D11307">
        <w:rPr>
          <w:rFonts w:ascii="ＭＳ ゴシック" w:eastAsia="ＭＳ ゴシック" w:hAnsi="ＭＳ ゴシック" w:hint="eastAsia"/>
          <w:sz w:val="22"/>
        </w:rPr>
        <w:t>観戦者　約</w:t>
      </w:r>
      <w:r w:rsidR="00F51F92">
        <w:rPr>
          <w:rFonts w:ascii="ＭＳ ゴシック" w:eastAsia="ＭＳ ゴシック" w:hAnsi="ＭＳ ゴシック" w:hint="eastAsia"/>
          <w:sz w:val="22"/>
        </w:rPr>
        <w:t>25</w:t>
      </w:r>
      <w:r w:rsidR="005E45D1" w:rsidRPr="00D11307">
        <w:rPr>
          <w:rFonts w:ascii="ＭＳ ゴシック" w:eastAsia="ＭＳ ゴシック" w:hAnsi="ＭＳ ゴシック" w:hint="eastAsia"/>
          <w:sz w:val="22"/>
        </w:rPr>
        <w:t>億人</w:t>
      </w:r>
      <w:r w:rsidR="00D71C57" w:rsidRPr="00D11307">
        <w:rPr>
          <w:rFonts w:ascii="ＭＳ ゴシック" w:eastAsia="ＭＳ ゴシック" w:hAnsi="ＭＳ ゴシック" w:hint="eastAsia"/>
          <w:sz w:val="22"/>
        </w:rPr>
        <w:t>）</w:t>
      </w:r>
    </w:p>
    <w:p w:rsidR="0013008A" w:rsidRPr="00D11307" w:rsidRDefault="0013008A" w:rsidP="00CB61DA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11307">
        <w:rPr>
          <w:rFonts w:ascii="ＭＳ ゴシック" w:eastAsia="ＭＳ ゴシック" w:hAnsi="ＭＳ ゴシック" w:hint="eastAsia"/>
          <w:sz w:val="22"/>
        </w:rPr>
        <w:t>１．インド</w:t>
      </w:r>
      <w:r w:rsidR="00CB61DA" w:rsidRPr="00D11307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D11307">
        <w:rPr>
          <w:rFonts w:ascii="ＭＳ ゴシック" w:eastAsia="ＭＳ ゴシック" w:hAnsi="ＭＳ ゴシック" w:hint="eastAsia"/>
          <w:sz w:val="22"/>
        </w:rPr>
        <w:t xml:space="preserve">　約１億２０００万人</w:t>
      </w:r>
    </w:p>
    <w:p w:rsidR="0013008A" w:rsidRPr="00D11307" w:rsidRDefault="0013008A" w:rsidP="00CB61DA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11307">
        <w:rPr>
          <w:rFonts w:ascii="ＭＳ ゴシック" w:eastAsia="ＭＳ ゴシック" w:hAnsi="ＭＳ ゴシック" w:hint="eastAsia"/>
          <w:sz w:val="22"/>
        </w:rPr>
        <w:t xml:space="preserve">２．パキスタン　</w:t>
      </w:r>
      <w:r w:rsidR="00CB61DA" w:rsidRPr="00D11307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D11307">
        <w:rPr>
          <w:rFonts w:ascii="ＭＳ ゴシック" w:eastAsia="ＭＳ ゴシック" w:hAnsi="ＭＳ ゴシック" w:hint="eastAsia"/>
          <w:sz w:val="22"/>
        </w:rPr>
        <w:t>約</w:t>
      </w:r>
      <w:r w:rsidR="00F90261" w:rsidRPr="00D11307">
        <w:rPr>
          <w:rFonts w:ascii="ＭＳ ゴシック" w:eastAsia="ＭＳ ゴシック" w:hAnsi="ＭＳ ゴシック" w:hint="eastAsia"/>
          <w:sz w:val="22"/>
        </w:rPr>
        <w:t>５０００万人</w:t>
      </w:r>
    </w:p>
    <w:p w:rsidR="00F90261" w:rsidRPr="00D11307" w:rsidRDefault="00F90261" w:rsidP="00CB61DA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11307">
        <w:rPr>
          <w:rFonts w:ascii="ＭＳ ゴシック" w:eastAsia="ＭＳ ゴシック" w:hAnsi="ＭＳ ゴシック" w:hint="eastAsia"/>
          <w:sz w:val="22"/>
        </w:rPr>
        <w:t>３．バングラデシュ</w:t>
      </w:r>
      <w:r w:rsidR="00CB61DA" w:rsidRPr="00D11307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D11307">
        <w:rPr>
          <w:rFonts w:ascii="ＭＳ ゴシック" w:eastAsia="ＭＳ ゴシック" w:hAnsi="ＭＳ ゴシック" w:hint="eastAsia"/>
          <w:sz w:val="22"/>
        </w:rPr>
        <w:t xml:space="preserve">　約２５００万人</w:t>
      </w:r>
    </w:p>
    <w:p w:rsidR="00F90261" w:rsidRPr="00D11307" w:rsidRDefault="00F90261" w:rsidP="00CB61DA">
      <w:pPr>
        <w:ind w:firstLineChars="100" w:firstLine="220"/>
        <w:rPr>
          <w:rFonts w:ascii="ＭＳ ゴシック" w:eastAsia="ＭＳ ゴシック" w:hAnsi="ＭＳ ゴシック"/>
          <w:sz w:val="22"/>
          <w:u w:val="single"/>
        </w:rPr>
      </w:pPr>
      <w:r w:rsidRPr="00D11307">
        <w:rPr>
          <w:rFonts w:ascii="ＭＳ ゴシック" w:eastAsia="ＭＳ ゴシック" w:hAnsi="ＭＳ ゴシック" w:hint="eastAsia"/>
          <w:sz w:val="22"/>
          <w:u w:val="single"/>
        </w:rPr>
        <w:t>４．イングランド</w:t>
      </w:r>
      <w:r w:rsidR="00CB61DA" w:rsidRPr="00D11307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約１００万人</w:t>
      </w:r>
    </w:p>
    <w:p w:rsidR="00F90261" w:rsidRPr="00D11307" w:rsidRDefault="00CB61DA" w:rsidP="00CB61DA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11307">
        <w:rPr>
          <w:rFonts w:ascii="ＭＳ ゴシック" w:eastAsia="ＭＳ ゴシック" w:hAnsi="ＭＳ ゴシック" w:hint="eastAsia"/>
          <w:sz w:val="22"/>
        </w:rPr>
        <w:t>５</w:t>
      </w:r>
      <w:r w:rsidR="00F90261" w:rsidRPr="00D11307">
        <w:rPr>
          <w:rFonts w:ascii="ＭＳ ゴシック" w:eastAsia="ＭＳ ゴシック" w:hAnsi="ＭＳ ゴシック" w:hint="eastAsia"/>
          <w:sz w:val="22"/>
        </w:rPr>
        <w:t>．オーストラリア</w:t>
      </w:r>
      <w:r w:rsidRPr="00D11307">
        <w:rPr>
          <w:rFonts w:ascii="ＭＳ ゴシック" w:eastAsia="ＭＳ ゴシック" w:hAnsi="ＭＳ ゴシック" w:hint="eastAsia"/>
          <w:sz w:val="22"/>
        </w:rPr>
        <w:t xml:space="preserve">　　　　　　約７０万人</w:t>
      </w:r>
    </w:p>
    <w:p w:rsidR="000179B3" w:rsidRPr="00D11307" w:rsidRDefault="00702F15" w:rsidP="00702F15">
      <w:pPr>
        <w:ind w:left="210" w:firstLineChars="150" w:firstLine="330"/>
        <w:rPr>
          <w:rFonts w:ascii="ＭＳ ゴシック" w:eastAsia="ＭＳ ゴシック" w:hAnsi="ＭＳ ゴシック"/>
          <w:sz w:val="22"/>
        </w:rPr>
      </w:pPr>
      <w:r w:rsidRPr="00D11307">
        <w:rPr>
          <w:rFonts w:ascii="ＭＳ ゴシック" w:eastAsia="ＭＳ ゴシック" w:hAnsi="ＭＳ ゴシック" w:hint="eastAsia"/>
          <w:sz w:val="22"/>
        </w:rPr>
        <w:t xml:space="preserve"> </w:t>
      </w:r>
      <w:r w:rsidR="007E36C2" w:rsidRPr="00D11307">
        <w:rPr>
          <w:rFonts w:ascii="ＭＳ ゴシック" w:eastAsia="ＭＳ ゴシック" w:hAnsi="ＭＳ ゴシック" w:hint="eastAsia"/>
          <w:sz w:val="22"/>
        </w:rPr>
        <w:t xml:space="preserve">日本　　　　　　　　</w:t>
      </w:r>
      <w:r w:rsidRPr="00D11307">
        <w:rPr>
          <w:rFonts w:ascii="ＭＳ ゴシック" w:eastAsia="ＭＳ ゴシック" w:hAnsi="ＭＳ ゴシック" w:hint="eastAsia"/>
          <w:sz w:val="22"/>
        </w:rPr>
        <w:t xml:space="preserve"> </w:t>
      </w:r>
      <w:r w:rsidR="007E36C2" w:rsidRPr="00D11307">
        <w:rPr>
          <w:rFonts w:ascii="ＭＳ ゴシック" w:eastAsia="ＭＳ ゴシック" w:hAnsi="ＭＳ ゴシック" w:hint="eastAsia"/>
          <w:sz w:val="22"/>
        </w:rPr>
        <w:t xml:space="preserve">　　約</w:t>
      </w:r>
      <w:r w:rsidR="00F612B2" w:rsidRPr="00D11307">
        <w:rPr>
          <w:rFonts w:ascii="ＭＳ ゴシック" w:eastAsia="ＭＳ ゴシック" w:hAnsi="ＭＳ ゴシック" w:hint="eastAsia"/>
          <w:sz w:val="22"/>
        </w:rPr>
        <w:t>０.４万人</w:t>
      </w:r>
    </w:p>
    <w:p w:rsidR="001C665C" w:rsidRPr="00D11307" w:rsidRDefault="001C665C" w:rsidP="001C665C">
      <w:pPr>
        <w:rPr>
          <w:rFonts w:ascii="ＭＳ ゴシック" w:eastAsia="ＭＳ ゴシック" w:hAnsi="ＭＳ ゴシック"/>
          <w:sz w:val="22"/>
        </w:rPr>
      </w:pPr>
    </w:p>
    <w:p w:rsidR="001C665C" w:rsidRPr="00D11307" w:rsidRDefault="007173B3" w:rsidP="001C665C">
      <w:pPr>
        <w:rPr>
          <w:rFonts w:ascii="ＭＳ ゴシック" w:eastAsia="ＭＳ ゴシック" w:hAnsi="ＭＳ ゴシック"/>
          <w:sz w:val="22"/>
        </w:rPr>
      </w:pPr>
      <w:r w:rsidRPr="00D11307">
        <w:rPr>
          <w:rFonts w:ascii="ＭＳ ゴシック" w:eastAsia="ＭＳ ゴシック" w:hAnsi="ＭＳ ゴシック" w:hint="eastAsia"/>
          <w:sz w:val="22"/>
        </w:rPr>
        <w:t>３．</w:t>
      </w:r>
      <w:r w:rsidR="006052BD" w:rsidRPr="00D11307">
        <w:rPr>
          <w:rFonts w:ascii="ＭＳ ゴシック" w:eastAsia="ＭＳ ゴシック" w:hAnsi="ＭＳ ゴシック" w:hint="eastAsia"/>
          <w:sz w:val="22"/>
        </w:rPr>
        <w:t>日本と</w:t>
      </w:r>
      <w:r w:rsidR="001F1788" w:rsidRPr="00D11307">
        <w:rPr>
          <w:rFonts w:ascii="ＭＳ ゴシック" w:eastAsia="ＭＳ ゴシック" w:hAnsi="ＭＳ ゴシック" w:hint="eastAsia"/>
          <w:sz w:val="22"/>
        </w:rPr>
        <w:t>英国の共通点</w:t>
      </w:r>
    </w:p>
    <w:p w:rsidR="003445CA" w:rsidRDefault="00396E3E" w:rsidP="00D7408C">
      <w:pPr>
        <w:rPr>
          <w:rFonts w:ascii="ＭＳ ゴシック" w:eastAsia="ＭＳ ゴシック" w:hAnsi="ＭＳ ゴシック"/>
          <w:sz w:val="22"/>
        </w:rPr>
      </w:pPr>
      <w:r w:rsidRPr="00D11307">
        <w:rPr>
          <w:rFonts w:ascii="ＭＳ ゴシック" w:eastAsia="ＭＳ ゴシック" w:hAnsi="ＭＳ ゴシック" w:hint="eastAsia"/>
          <w:sz w:val="22"/>
        </w:rPr>
        <w:t xml:space="preserve">　</w:t>
      </w:r>
      <w:r w:rsidR="003445CA" w:rsidRPr="00D11307">
        <w:rPr>
          <w:rFonts w:ascii="ＭＳ ゴシック" w:eastAsia="ＭＳ ゴシック" w:hAnsi="ＭＳ ゴシック" w:hint="eastAsia"/>
          <w:sz w:val="22"/>
        </w:rPr>
        <w:t xml:space="preserve">　</w:t>
      </w:r>
      <w:r w:rsidR="009A5A87">
        <w:rPr>
          <w:rFonts w:ascii="ＭＳ ゴシック" w:eastAsia="ＭＳ ゴシック" w:hAnsi="ＭＳ ゴシック" w:hint="eastAsia"/>
          <w:sz w:val="22"/>
        </w:rPr>
        <w:t>・大陸</w:t>
      </w:r>
      <w:r w:rsidR="00D7408C">
        <w:rPr>
          <w:rFonts w:ascii="ＭＳ ゴシック" w:eastAsia="ＭＳ ゴシック" w:hAnsi="ＭＳ ゴシック" w:hint="eastAsia"/>
          <w:sz w:val="22"/>
        </w:rPr>
        <w:t>の側に位置する</w:t>
      </w:r>
      <w:r w:rsidR="003445CA" w:rsidRPr="00D11307">
        <w:rPr>
          <w:rFonts w:ascii="ＭＳ ゴシック" w:eastAsia="ＭＳ ゴシック" w:hAnsi="ＭＳ ゴシック" w:hint="eastAsia"/>
          <w:sz w:val="22"/>
        </w:rPr>
        <w:t>島国である</w:t>
      </w:r>
    </w:p>
    <w:p w:rsidR="00D7408C" w:rsidRDefault="00D7408C" w:rsidP="00D7408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・立憲君主制</w:t>
      </w:r>
    </w:p>
    <w:p w:rsidR="00D7408C" w:rsidRPr="00D7408C" w:rsidRDefault="00D7408C" w:rsidP="00D7408C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・Ｇ７の参加国</w:t>
      </w:r>
    </w:p>
    <w:p w:rsidR="001C665C" w:rsidRDefault="003529F5" w:rsidP="003445CA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D11307">
        <w:rPr>
          <w:rFonts w:ascii="ＭＳ ゴシック" w:eastAsia="ＭＳ ゴシック" w:hAnsi="ＭＳ ゴシック" w:hint="eastAsia"/>
          <w:sz w:val="22"/>
        </w:rPr>
        <w:t>・四季がある</w:t>
      </w:r>
    </w:p>
    <w:p w:rsidR="00D7408C" w:rsidRPr="00D11307" w:rsidRDefault="00D7408C" w:rsidP="003445CA">
      <w:pPr>
        <w:ind w:firstLineChars="200" w:firstLine="44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・経済力がある</w:t>
      </w:r>
      <w:r w:rsidR="00353CB1">
        <w:rPr>
          <w:rFonts w:ascii="ＭＳ ゴシック" w:eastAsia="ＭＳ ゴシック" w:hAnsi="ＭＳ ゴシック" w:hint="eastAsia"/>
          <w:sz w:val="22"/>
        </w:rPr>
        <w:t>（GDP：日本4位・英国6位）</w:t>
      </w:r>
    </w:p>
    <w:p w:rsidR="003529F5" w:rsidRPr="00D11307" w:rsidRDefault="003529F5" w:rsidP="001C665C">
      <w:pPr>
        <w:rPr>
          <w:rFonts w:ascii="ＭＳ ゴシック" w:eastAsia="ＭＳ ゴシック" w:hAnsi="ＭＳ ゴシック"/>
          <w:sz w:val="22"/>
        </w:rPr>
      </w:pPr>
      <w:r w:rsidRPr="00D11307">
        <w:rPr>
          <w:rFonts w:ascii="ＭＳ ゴシック" w:eastAsia="ＭＳ ゴシック" w:hAnsi="ＭＳ ゴシック" w:hint="eastAsia"/>
          <w:sz w:val="22"/>
        </w:rPr>
        <w:t xml:space="preserve">　</w:t>
      </w:r>
      <w:r w:rsidR="003445CA" w:rsidRPr="00D1130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11307">
        <w:rPr>
          <w:rFonts w:ascii="ＭＳ ゴシック" w:eastAsia="ＭＳ ゴシック" w:hAnsi="ＭＳ ゴシック" w:hint="eastAsia"/>
          <w:sz w:val="22"/>
        </w:rPr>
        <w:t>・お茶（紅茶）をよく飲む</w:t>
      </w:r>
    </w:p>
    <w:p w:rsidR="003529F5" w:rsidRDefault="003529F5" w:rsidP="001C665C">
      <w:pPr>
        <w:rPr>
          <w:rFonts w:ascii="ＭＳ ゴシック" w:eastAsia="ＭＳ ゴシック" w:hAnsi="ＭＳ ゴシック"/>
          <w:sz w:val="22"/>
        </w:rPr>
      </w:pPr>
      <w:r w:rsidRPr="00D11307">
        <w:rPr>
          <w:rFonts w:ascii="ＭＳ ゴシック" w:eastAsia="ＭＳ ゴシック" w:hAnsi="ＭＳ ゴシック" w:hint="eastAsia"/>
          <w:sz w:val="22"/>
        </w:rPr>
        <w:t xml:space="preserve">　</w:t>
      </w:r>
      <w:r w:rsidR="003445CA" w:rsidRPr="00D1130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11307">
        <w:rPr>
          <w:rFonts w:ascii="ＭＳ ゴシック" w:eastAsia="ＭＳ ゴシック" w:hAnsi="ＭＳ ゴシック" w:hint="eastAsia"/>
          <w:sz w:val="22"/>
        </w:rPr>
        <w:t>・自動車は右側通行</w:t>
      </w:r>
    </w:p>
    <w:p w:rsidR="00353CB1" w:rsidRDefault="00353CB1" w:rsidP="001C665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・庭づくりの文化がある</w:t>
      </w:r>
    </w:p>
    <w:p w:rsidR="00B13153" w:rsidRDefault="00B13153" w:rsidP="001C665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・城がある</w:t>
      </w:r>
    </w:p>
    <w:p w:rsidR="00B13153" w:rsidRDefault="00B13153" w:rsidP="001C665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・貿易が盛んである</w:t>
      </w:r>
    </w:p>
    <w:p w:rsidR="00B13153" w:rsidRDefault="00B13153" w:rsidP="001C665C">
      <w:pPr>
        <w:rPr>
          <w:rFonts w:ascii="ＭＳ ゴシック" w:eastAsia="ＭＳ ゴシック" w:hAnsi="ＭＳ ゴシック"/>
          <w:sz w:val="22"/>
        </w:rPr>
      </w:pPr>
    </w:p>
    <w:p w:rsidR="003529F5" w:rsidRDefault="00B13153" w:rsidP="001C665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４．英国の特徴</w:t>
      </w:r>
    </w:p>
    <w:p w:rsidR="00B13153" w:rsidRDefault="00B13153" w:rsidP="001C665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・移民が多い（アメリカ、ドイツ、サウジアラビア</w:t>
      </w:r>
      <w:r w:rsidR="004D47A1">
        <w:rPr>
          <w:rFonts w:ascii="ＭＳ ゴシック" w:eastAsia="ＭＳ ゴシック" w:hAnsi="ＭＳ ゴシック" w:hint="eastAsia"/>
          <w:sz w:val="22"/>
        </w:rPr>
        <w:t>に次いで４位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B13153" w:rsidRDefault="004D47A1" w:rsidP="001C665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・人口は増加している</w:t>
      </w:r>
    </w:p>
    <w:p w:rsidR="004D47A1" w:rsidRPr="004D47A1" w:rsidRDefault="004D47A1" w:rsidP="001C665C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・日本を留学先にあまり選ばない（英国→日本　2％）</w:t>
      </w:r>
    </w:p>
    <w:p w:rsidR="00B13153" w:rsidRPr="003B51F0" w:rsidRDefault="003B51F0" w:rsidP="001C665C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・英語以外の言語を話せる人は少ない</w:t>
      </w:r>
    </w:p>
    <w:p w:rsidR="00B13153" w:rsidRDefault="00B13153" w:rsidP="001C665C">
      <w:pPr>
        <w:rPr>
          <w:rFonts w:ascii="ＭＳ ゴシック" w:eastAsia="ＭＳ ゴシック" w:hAnsi="ＭＳ ゴシック"/>
          <w:sz w:val="22"/>
        </w:rPr>
      </w:pPr>
    </w:p>
    <w:p w:rsidR="00B13153" w:rsidRDefault="00B13153" w:rsidP="001C665C">
      <w:pPr>
        <w:rPr>
          <w:rFonts w:ascii="ＭＳ ゴシック" w:eastAsia="ＭＳ ゴシック" w:hAnsi="ＭＳ ゴシック"/>
          <w:sz w:val="22"/>
        </w:rPr>
      </w:pPr>
    </w:p>
    <w:p w:rsidR="00B13153" w:rsidRDefault="00B13153" w:rsidP="001C665C">
      <w:pPr>
        <w:rPr>
          <w:rFonts w:ascii="ＭＳ ゴシック" w:eastAsia="ＭＳ ゴシック" w:hAnsi="ＭＳ ゴシック"/>
          <w:sz w:val="22"/>
        </w:rPr>
      </w:pPr>
    </w:p>
    <w:p w:rsidR="003B51F0" w:rsidRDefault="003B51F0" w:rsidP="001C665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５</w:t>
      </w:r>
      <w:r w:rsidR="005E3185" w:rsidRPr="00D11307">
        <w:rPr>
          <w:rFonts w:ascii="ＭＳ ゴシック" w:eastAsia="ＭＳ ゴシック" w:hAnsi="ＭＳ ゴシック" w:hint="eastAsia"/>
          <w:sz w:val="22"/>
        </w:rPr>
        <w:t>．</w:t>
      </w:r>
      <w:r>
        <w:rPr>
          <w:rFonts w:ascii="ＭＳ ゴシック" w:eastAsia="ＭＳ ゴシック" w:hAnsi="ＭＳ ゴシック" w:hint="eastAsia"/>
          <w:sz w:val="22"/>
        </w:rPr>
        <w:t>日本の特徴</w:t>
      </w:r>
    </w:p>
    <w:p w:rsidR="003B51F0" w:rsidRDefault="003B51F0" w:rsidP="001C665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・</w:t>
      </w:r>
      <w:r w:rsidR="006E0158">
        <w:rPr>
          <w:rFonts w:ascii="ＭＳ ゴシック" w:eastAsia="ＭＳ ゴシック" w:hAnsi="ＭＳ ゴシック" w:hint="eastAsia"/>
          <w:sz w:val="22"/>
        </w:rPr>
        <w:t>英語を話せない。ビジネスで使えるレベルの人は７％で他国の25％に比べて低い</w:t>
      </w:r>
    </w:p>
    <w:p w:rsidR="006E0158" w:rsidRDefault="006E0158" w:rsidP="001C665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・英国を留学先</w:t>
      </w:r>
      <w:r w:rsidR="001E3885">
        <w:rPr>
          <w:rFonts w:ascii="ＭＳ ゴシック" w:eastAsia="ＭＳ ゴシック" w:hAnsi="ＭＳ ゴシック" w:hint="eastAsia"/>
          <w:sz w:val="22"/>
        </w:rPr>
        <w:t>にあまり選ばない（日本→</w:t>
      </w:r>
      <w:r w:rsidR="00F170B0">
        <w:rPr>
          <w:rFonts w:ascii="ＭＳ ゴシック" w:eastAsia="ＭＳ ゴシック" w:hAnsi="ＭＳ ゴシック" w:hint="eastAsia"/>
          <w:sz w:val="22"/>
        </w:rPr>
        <w:t>英国　10.5</w:t>
      </w:r>
      <w:r w:rsidR="007D7EA4">
        <w:rPr>
          <w:rFonts w:ascii="ＭＳ ゴシック" w:eastAsia="ＭＳ ゴシック" w:hAnsi="ＭＳ ゴシック" w:hint="eastAsia"/>
          <w:sz w:val="22"/>
        </w:rPr>
        <w:t>％</w:t>
      </w:r>
      <w:r w:rsidR="001E3885">
        <w:rPr>
          <w:rFonts w:ascii="ＭＳ ゴシック" w:eastAsia="ＭＳ ゴシック" w:hAnsi="ＭＳ ゴシック" w:hint="eastAsia"/>
          <w:sz w:val="22"/>
        </w:rPr>
        <w:t>）</w:t>
      </w:r>
    </w:p>
    <w:p w:rsidR="007D7EA4" w:rsidRDefault="007D7EA4" w:rsidP="001C665C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・人口は減少している</w:t>
      </w:r>
    </w:p>
    <w:p w:rsidR="003B51F0" w:rsidRDefault="003B51F0" w:rsidP="001C665C">
      <w:pPr>
        <w:rPr>
          <w:rFonts w:ascii="ＭＳ ゴシック" w:eastAsia="ＭＳ ゴシック" w:hAnsi="ＭＳ ゴシック"/>
          <w:sz w:val="22"/>
        </w:rPr>
      </w:pPr>
    </w:p>
    <w:p w:rsidR="00353A02" w:rsidRPr="00D11307" w:rsidRDefault="007D7EA4" w:rsidP="001C665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６．</w:t>
      </w:r>
      <w:r w:rsidR="005E3185" w:rsidRPr="00D11307">
        <w:rPr>
          <w:rFonts w:ascii="ＭＳ ゴシック" w:eastAsia="ＭＳ ゴシック" w:hAnsi="ＭＳ ゴシック" w:hint="eastAsia"/>
          <w:sz w:val="22"/>
        </w:rPr>
        <w:t>大阪・関西万博</w:t>
      </w:r>
    </w:p>
    <w:p w:rsidR="008C7775" w:rsidRPr="00D11307" w:rsidRDefault="00353A02" w:rsidP="008C7775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  <w:r w:rsidRPr="00D1130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16C52" w:rsidRPr="00D1130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416C52" w:rsidRPr="00D11307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D11307">
        <w:rPr>
          <w:rFonts w:ascii="ＭＳ ゴシック" w:eastAsia="ＭＳ ゴシック" w:hAnsi="ＭＳ ゴシック" w:hint="eastAsia"/>
          <w:sz w:val="22"/>
          <w:szCs w:val="22"/>
        </w:rPr>
        <w:t>英国パビリオン・</w:t>
      </w:r>
      <w:r w:rsidR="00416C52" w:rsidRPr="00D1130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416C52" w:rsidRPr="00D11307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8C7775" w:rsidRPr="00D11307">
        <w:rPr>
          <w:rFonts w:ascii="ＭＳ ゴシック" w:eastAsia="ＭＳ ゴシック" w:hAnsi="ＭＳ ゴシック" w:hint="eastAsia"/>
          <w:sz w:val="22"/>
          <w:szCs w:val="22"/>
        </w:rPr>
        <w:t>おもちゃの積み木からインスピレーションを得た英国パビリオンは、</w:t>
      </w:r>
    </w:p>
    <w:p w:rsidR="00C20EF6" w:rsidRPr="00D11307" w:rsidRDefault="008C7775" w:rsidP="008C7775">
      <w:pPr>
        <w:pStyle w:val="Default"/>
        <w:ind w:firstLineChars="1100" w:firstLine="2420"/>
        <w:rPr>
          <w:rFonts w:ascii="ＭＳ ゴシック" w:eastAsia="ＭＳ ゴシック" w:hAnsi="ＭＳ ゴシック"/>
          <w:sz w:val="22"/>
          <w:szCs w:val="22"/>
        </w:rPr>
      </w:pPr>
      <w:r w:rsidRPr="00D11307">
        <w:rPr>
          <w:rFonts w:ascii="ＭＳ ゴシック" w:eastAsia="ＭＳ ゴシック" w:hAnsi="ＭＳ ゴシック" w:hint="eastAsia"/>
          <w:sz w:val="22"/>
          <w:szCs w:val="22"/>
        </w:rPr>
        <w:t>モダンで革新的、そして英国らしいユニークなデザイン。</w:t>
      </w:r>
    </w:p>
    <w:p w:rsidR="008C7775" w:rsidRPr="00D11307" w:rsidRDefault="00353A02" w:rsidP="008C7775">
      <w:pPr>
        <w:pStyle w:val="Default"/>
        <w:ind w:leftChars="1100" w:left="2310" w:firstLineChars="50" w:firstLine="110"/>
        <w:rPr>
          <w:rFonts w:ascii="ＭＳ ゴシック" w:eastAsia="ＭＳ ゴシック" w:hAnsi="ＭＳ ゴシック"/>
          <w:sz w:val="22"/>
          <w:szCs w:val="22"/>
        </w:rPr>
      </w:pPr>
      <w:r w:rsidRPr="00D11307">
        <w:rPr>
          <w:rFonts w:ascii="ＭＳ ゴシック" w:eastAsia="ＭＳ ゴシック" w:hAnsi="ＭＳ ゴシック" w:hint="eastAsia"/>
          <w:sz w:val="22"/>
          <w:szCs w:val="22"/>
        </w:rPr>
        <w:t>蒸気機関車の発明から世界初のカーボンニュートラルな宇宙港まで、世界的</w:t>
      </w:r>
    </w:p>
    <w:p w:rsidR="008C7775" w:rsidRPr="00D11307" w:rsidRDefault="00353A02" w:rsidP="008C7775">
      <w:pPr>
        <w:pStyle w:val="Default"/>
        <w:ind w:leftChars="1100" w:left="2310" w:firstLineChars="50" w:firstLine="110"/>
        <w:rPr>
          <w:rFonts w:ascii="ＭＳ ゴシック" w:eastAsia="ＭＳ ゴシック" w:hAnsi="ＭＳ ゴシック"/>
          <w:sz w:val="22"/>
          <w:szCs w:val="22"/>
        </w:rPr>
      </w:pPr>
      <w:r w:rsidRPr="00D11307">
        <w:rPr>
          <w:rFonts w:ascii="ＭＳ ゴシック" w:eastAsia="ＭＳ ゴシック" w:hAnsi="ＭＳ ゴシック" w:hint="eastAsia"/>
          <w:sz w:val="22"/>
          <w:szCs w:val="22"/>
        </w:rPr>
        <w:t>に優秀な人材が集まり、地球規模の課題に対する解決策を構築する機会の場</w:t>
      </w:r>
    </w:p>
    <w:p w:rsidR="005E3185" w:rsidRPr="00D11307" w:rsidRDefault="00353A02" w:rsidP="008C7775">
      <w:pPr>
        <w:pStyle w:val="Default"/>
        <w:ind w:leftChars="1100" w:left="2310" w:firstLineChars="50" w:firstLine="110"/>
        <w:rPr>
          <w:rFonts w:ascii="ＭＳ ゴシック" w:eastAsia="ＭＳ ゴシック" w:hAnsi="ＭＳ ゴシック"/>
          <w:sz w:val="22"/>
          <w:szCs w:val="22"/>
        </w:rPr>
      </w:pPr>
      <w:r w:rsidRPr="00D11307">
        <w:rPr>
          <w:rFonts w:ascii="ＭＳ ゴシック" w:eastAsia="ＭＳ ゴシック" w:hAnsi="ＭＳ ゴシック" w:hint="eastAsia"/>
          <w:sz w:val="22"/>
          <w:szCs w:val="22"/>
        </w:rPr>
        <w:t>として、グレートブリテンおよび北アイルランドを紹介。</w:t>
      </w:r>
    </w:p>
    <w:p w:rsidR="00DB6BA7" w:rsidRDefault="00846663" w:rsidP="001C665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英国ナショナルデー　令和７年５月２２日</w:t>
      </w:r>
      <w:r w:rsidR="000A34A0">
        <w:rPr>
          <w:rFonts w:ascii="ＭＳ ゴシック" w:eastAsia="ＭＳ ゴシック" w:hAnsi="ＭＳ ゴシック" w:hint="eastAsia"/>
        </w:rPr>
        <w:t>（木）</w:t>
      </w:r>
    </w:p>
    <w:p w:rsidR="00846663" w:rsidRPr="00D11307" w:rsidRDefault="00846663" w:rsidP="001C665C">
      <w:pPr>
        <w:rPr>
          <w:rFonts w:ascii="ＭＳ ゴシック" w:eastAsia="ＭＳ ゴシック" w:hAnsi="ＭＳ ゴシック"/>
        </w:rPr>
      </w:pPr>
    </w:p>
    <w:p w:rsidR="00353A02" w:rsidRPr="00D11307" w:rsidRDefault="007D7EA4" w:rsidP="001C665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DB6BA7" w:rsidRPr="00D11307">
        <w:rPr>
          <w:rFonts w:ascii="ＭＳ ゴシック" w:eastAsia="ＭＳ ゴシック" w:hAnsi="ＭＳ ゴシック" w:hint="eastAsia"/>
        </w:rPr>
        <w:t>．英国が抱える社会問題</w:t>
      </w:r>
    </w:p>
    <w:p w:rsidR="00DB6BA7" w:rsidRPr="00D11307" w:rsidRDefault="00DB6BA7" w:rsidP="001C665C">
      <w:pPr>
        <w:rPr>
          <w:rFonts w:ascii="ＭＳ ゴシック" w:eastAsia="ＭＳ ゴシック" w:hAnsi="ＭＳ ゴシック"/>
        </w:rPr>
      </w:pPr>
      <w:r w:rsidRPr="00D11307">
        <w:rPr>
          <w:rFonts w:ascii="ＭＳ ゴシック" w:eastAsia="ＭＳ ゴシック" w:hAnsi="ＭＳ ゴシック" w:hint="eastAsia"/>
        </w:rPr>
        <w:t xml:space="preserve">　・物価少々</w:t>
      </w:r>
      <w:r w:rsidR="009F4253" w:rsidRPr="00D11307">
        <w:rPr>
          <w:rFonts w:ascii="ＭＳ ゴシック" w:eastAsia="ＭＳ ゴシック" w:hAnsi="ＭＳ ゴシック" w:hint="eastAsia"/>
        </w:rPr>
        <w:t>・・・・・</w:t>
      </w:r>
      <w:r w:rsidR="00B22585" w:rsidRPr="00D11307">
        <w:rPr>
          <w:rFonts w:ascii="ＭＳ ゴシック" w:eastAsia="ＭＳ ゴシック" w:hAnsi="ＭＳ ゴシック" w:hint="eastAsia"/>
        </w:rPr>
        <w:t>・・・・</w:t>
      </w:r>
      <w:r w:rsidR="00757A1E" w:rsidRPr="00D11307">
        <w:rPr>
          <w:rFonts w:ascii="ＭＳ ゴシック" w:eastAsia="ＭＳ ゴシック" w:hAnsi="ＭＳ ゴシック" w:hint="eastAsia"/>
        </w:rPr>
        <w:t xml:space="preserve"> </w:t>
      </w:r>
      <w:r w:rsidR="009F4253" w:rsidRPr="00D11307">
        <w:rPr>
          <w:rFonts w:ascii="ＭＳ ゴシック" w:eastAsia="ＭＳ ゴシック" w:hAnsi="ＭＳ ゴシック" w:hint="eastAsia"/>
        </w:rPr>
        <w:t>インフレが深刻で、食料品など前年比15％</w:t>
      </w:r>
      <w:r w:rsidR="007A2F4D" w:rsidRPr="00D11307">
        <w:rPr>
          <w:rFonts w:ascii="ＭＳ ゴシック" w:eastAsia="ＭＳ ゴシック" w:hAnsi="ＭＳ ゴシック" w:hint="eastAsia"/>
        </w:rPr>
        <w:t>上昇している。</w:t>
      </w:r>
    </w:p>
    <w:p w:rsidR="00757A1E" w:rsidRPr="00D11307" w:rsidRDefault="00DB6BA7" w:rsidP="001C665C">
      <w:pPr>
        <w:rPr>
          <w:rFonts w:ascii="ＭＳ ゴシック" w:eastAsia="ＭＳ ゴシック" w:hAnsi="ＭＳ ゴシック"/>
        </w:rPr>
      </w:pPr>
      <w:r w:rsidRPr="00D11307">
        <w:rPr>
          <w:rFonts w:ascii="ＭＳ ゴシック" w:eastAsia="ＭＳ ゴシック" w:hAnsi="ＭＳ ゴシック" w:hint="eastAsia"/>
        </w:rPr>
        <w:t xml:space="preserve">　・</w:t>
      </w:r>
      <w:r w:rsidR="009F4253" w:rsidRPr="00D11307">
        <w:rPr>
          <w:rFonts w:ascii="ＭＳ ゴシック" w:eastAsia="ＭＳ ゴシック" w:hAnsi="ＭＳ ゴシック" w:hint="eastAsia"/>
        </w:rPr>
        <w:t>国民保健サービス</w:t>
      </w:r>
      <w:r w:rsidR="007A2F4D" w:rsidRPr="00D11307">
        <w:rPr>
          <w:rFonts w:ascii="ＭＳ ゴシック" w:eastAsia="ＭＳ ゴシック" w:hAnsi="ＭＳ ゴシック" w:hint="eastAsia"/>
        </w:rPr>
        <w:t>（NHS）・</w:t>
      </w:r>
      <w:r w:rsidR="004652D4" w:rsidRPr="00D11307">
        <w:rPr>
          <w:rFonts w:ascii="ＭＳ ゴシック" w:eastAsia="ＭＳ ゴシック" w:hAnsi="ＭＳ ゴシック" w:hint="eastAsia"/>
        </w:rPr>
        <w:t>・</w:t>
      </w:r>
      <w:r w:rsidR="00757A1E" w:rsidRPr="00D11307">
        <w:rPr>
          <w:rFonts w:ascii="ＭＳ ゴシック" w:eastAsia="ＭＳ ゴシック" w:hAnsi="ＭＳ ゴシック" w:hint="eastAsia"/>
        </w:rPr>
        <w:t>税金で運営され、自己負担なく医師の診察を受けれるサービス。しかし</w:t>
      </w:r>
    </w:p>
    <w:p w:rsidR="00757A1E" w:rsidRPr="00D11307" w:rsidRDefault="004652D4" w:rsidP="00757A1E">
      <w:pPr>
        <w:ind w:firstLineChars="1550" w:firstLine="3255"/>
        <w:rPr>
          <w:rFonts w:ascii="ＭＳ ゴシック" w:eastAsia="ＭＳ ゴシック" w:hAnsi="ＭＳ ゴシック"/>
        </w:rPr>
      </w:pPr>
      <w:r w:rsidRPr="00D11307">
        <w:rPr>
          <w:rFonts w:ascii="ＭＳ ゴシック" w:eastAsia="ＭＳ ゴシック" w:hAnsi="ＭＳ ゴシック" w:hint="eastAsia"/>
        </w:rPr>
        <w:t>高齢化社会の影響により、資金不足</w:t>
      </w:r>
      <w:r w:rsidR="00757A1E" w:rsidRPr="00D11307">
        <w:rPr>
          <w:rFonts w:ascii="ＭＳ ゴシック" w:eastAsia="ＭＳ ゴシック" w:hAnsi="ＭＳ ゴシック" w:hint="eastAsia"/>
        </w:rPr>
        <w:t>や人員不足の課題を抱えている。</w:t>
      </w:r>
    </w:p>
    <w:p w:rsidR="009F4253" w:rsidRPr="00D11307" w:rsidRDefault="009F4253" w:rsidP="001C665C">
      <w:pPr>
        <w:rPr>
          <w:rFonts w:ascii="ＭＳ ゴシック" w:eastAsia="ＭＳ ゴシック" w:hAnsi="ＭＳ ゴシック"/>
        </w:rPr>
      </w:pPr>
      <w:r w:rsidRPr="00D11307">
        <w:rPr>
          <w:rFonts w:ascii="ＭＳ ゴシック" w:eastAsia="ＭＳ ゴシック" w:hAnsi="ＭＳ ゴシック" w:hint="eastAsia"/>
        </w:rPr>
        <w:t xml:space="preserve">　・住宅問題</w:t>
      </w:r>
      <w:r w:rsidR="00B22585" w:rsidRPr="00D11307">
        <w:rPr>
          <w:rFonts w:ascii="ＭＳ ゴシック" w:eastAsia="ＭＳ ゴシック" w:hAnsi="ＭＳ ゴシック" w:hint="eastAsia"/>
        </w:rPr>
        <w:t>・・・・・・・・・</w:t>
      </w:r>
      <w:r w:rsidR="009F4825" w:rsidRPr="00D11307">
        <w:rPr>
          <w:rFonts w:ascii="ＭＳ ゴシック" w:eastAsia="ＭＳ ゴシック" w:hAnsi="ＭＳ ゴシック" w:hint="eastAsia"/>
        </w:rPr>
        <w:t xml:space="preserve"> </w:t>
      </w:r>
      <w:r w:rsidR="00B22585" w:rsidRPr="00D11307">
        <w:rPr>
          <w:rFonts w:ascii="ＭＳ ゴシック" w:eastAsia="ＭＳ ゴシック" w:hAnsi="ＭＳ ゴシック" w:hint="eastAsia"/>
        </w:rPr>
        <w:t>特に都市部で住宅が高騰し、</w:t>
      </w:r>
      <w:r w:rsidR="000964F9" w:rsidRPr="00D11307">
        <w:rPr>
          <w:rFonts w:ascii="ＭＳ ゴシック" w:eastAsia="ＭＳ ゴシック" w:hAnsi="ＭＳ ゴシック" w:hint="eastAsia"/>
        </w:rPr>
        <w:t>多くの人々が住居を確保するのが困難。</w:t>
      </w:r>
    </w:p>
    <w:p w:rsidR="00231275" w:rsidRPr="00D11307" w:rsidRDefault="009F4253" w:rsidP="009F4825">
      <w:pPr>
        <w:ind w:left="2310" w:hangingChars="1100" w:hanging="2310"/>
        <w:rPr>
          <w:rFonts w:ascii="ＭＳ ゴシック" w:eastAsia="ＭＳ ゴシック" w:hAnsi="ＭＳ ゴシック"/>
        </w:rPr>
      </w:pPr>
      <w:r w:rsidRPr="00D11307">
        <w:rPr>
          <w:rFonts w:ascii="ＭＳ ゴシック" w:eastAsia="ＭＳ ゴシック" w:hAnsi="ＭＳ ゴシック" w:hint="eastAsia"/>
        </w:rPr>
        <w:t xml:space="preserve">　・孤独問題</w:t>
      </w:r>
      <w:r w:rsidR="00F03E2F" w:rsidRPr="00D11307">
        <w:rPr>
          <w:rFonts w:ascii="ＭＳ ゴシック" w:eastAsia="ＭＳ ゴシック" w:hAnsi="ＭＳ ゴシック" w:hint="eastAsia"/>
        </w:rPr>
        <w:t>・・・・・・・・・</w:t>
      </w:r>
      <w:r w:rsidR="00231275" w:rsidRPr="00D11307">
        <w:rPr>
          <w:rFonts w:ascii="ＭＳ ゴシック" w:eastAsia="ＭＳ ゴシック" w:hAnsi="ＭＳ ゴシック" w:hint="eastAsia"/>
        </w:rPr>
        <w:t xml:space="preserve"> </w:t>
      </w:r>
      <w:r w:rsidR="00F03E2F" w:rsidRPr="00D11307">
        <w:rPr>
          <w:rFonts w:ascii="ＭＳ ゴシック" w:eastAsia="ＭＳ ゴシック" w:hAnsi="ＭＳ ゴシック" w:hint="eastAsia"/>
        </w:rPr>
        <w:t>人口6,560万人のうち、900万人が常に</w:t>
      </w:r>
      <w:r w:rsidR="00231275" w:rsidRPr="00D11307">
        <w:rPr>
          <w:rFonts w:ascii="ＭＳ ゴシック" w:eastAsia="ＭＳ ゴシック" w:hAnsi="ＭＳ ゴシック" w:hint="eastAsia"/>
        </w:rPr>
        <w:t>またはしばしば</w:t>
      </w:r>
      <w:r w:rsidR="009F4825" w:rsidRPr="00D11307">
        <w:rPr>
          <w:rFonts w:ascii="ＭＳ ゴシック" w:eastAsia="ＭＳ ゴシック" w:hAnsi="ＭＳ ゴシック" w:hint="eastAsia"/>
        </w:rPr>
        <w:t>孤独を感じて</w:t>
      </w:r>
    </w:p>
    <w:p w:rsidR="009F4253" w:rsidRDefault="009F4825" w:rsidP="00FE4CCD">
      <w:pPr>
        <w:ind w:leftChars="1100" w:left="2310" w:firstLineChars="450" w:firstLine="945"/>
        <w:rPr>
          <w:rFonts w:ascii="ＭＳ ゴシック" w:eastAsia="ＭＳ ゴシック" w:hAnsi="ＭＳ ゴシック"/>
        </w:rPr>
      </w:pPr>
      <w:r w:rsidRPr="00D11307">
        <w:rPr>
          <w:rFonts w:ascii="ＭＳ ゴシック" w:eastAsia="ＭＳ ゴシック" w:hAnsi="ＭＳ ゴシック" w:hint="eastAsia"/>
        </w:rPr>
        <w:t>いる。2018年に「孤独担当大臣」</w:t>
      </w:r>
      <w:r w:rsidR="00FE4CCD" w:rsidRPr="00D11307">
        <w:rPr>
          <w:rFonts w:ascii="ＭＳ ゴシック" w:eastAsia="ＭＳ ゴシック" w:hAnsi="ＭＳ ゴシック" w:hint="eastAsia"/>
        </w:rPr>
        <w:t>が</w:t>
      </w:r>
      <w:r w:rsidRPr="00D11307">
        <w:rPr>
          <w:rFonts w:ascii="ＭＳ ゴシック" w:eastAsia="ＭＳ ゴシック" w:hAnsi="ＭＳ ゴシック" w:hint="eastAsia"/>
        </w:rPr>
        <w:t>新設</w:t>
      </w:r>
      <w:r w:rsidR="00FE4CCD" w:rsidRPr="00D11307">
        <w:rPr>
          <w:rFonts w:ascii="ＭＳ ゴシック" w:eastAsia="ＭＳ ゴシック" w:hAnsi="ＭＳ ゴシック" w:hint="eastAsia"/>
        </w:rPr>
        <w:t>されている。</w:t>
      </w:r>
    </w:p>
    <w:p w:rsidR="007D7EA4" w:rsidRDefault="007D7EA4" w:rsidP="007D7EA4">
      <w:pPr>
        <w:rPr>
          <w:rFonts w:ascii="ＭＳ ゴシック" w:eastAsia="ＭＳ ゴシック" w:hAnsi="ＭＳ ゴシック"/>
        </w:rPr>
      </w:pPr>
    </w:p>
    <w:p w:rsidR="007D7EA4" w:rsidRDefault="007D7EA4" w:rsidP="007D7E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８．</w:t>
      </w:r>
      <w:r w:rsidR="00AA02C6">
        <w:rPr>
          <w:rFonts w:ascii="ＭＳ ゴシック" w:eastAsia="ＭＳ ゴシック" w:hAnsi="ＭＳ ゴシック" w:hint="eastAsia"/>
        </w:rPr>
        <w:t>万博後も英国と日本の特に若者が、どのような国際交流を図ることが効果的か</w:t>
      </w:r>
    </w:p>
    <w:p w:rsidR="00154174" w:rsidRDefault="00AA02C6" w:rsidP="007D7E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英国・日本とも島国といった地形や</w:t>
      </w:r>
      <w:r w:rsidR="00A67349">
        <w:rPr>
          <w:rFonts w:ascii="ＭＳ ゴシック" w:eastAsia="ＭＳ ゴシック" w:hAnsi="ＭＳ ゴシック" w:hint="eastAsia"/>
        </w:rPr>
        <w:t>大陸付近に位置するなど地理的に共通点も多く、憲法によって</w:t>
      </w:r>
    </w:p>
    <w:p w:rsidR="00AA02C6" w:rsidRDefault="00A67349" w:rsidP="00154174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定められた立憲君主制であり、</w:t>
      </w:r>
      <w:r w:rsidR="00154174">
        <w:rPr>
          <w:rFonts w:ascii="ＭＳ ゴシック" w:eastAsia="ＭＳ ゴシック" w:hAnsi="ＭＳ ゴシック" w:hint="eastAsia"/>
        </w:rPr>
        <w:t>また文化的にも庭園や茶などの共通点もあります。</w:t>
      </w:r>
    </w:p>
    <w:p w:rsidR="009F0BBB" w:rsidRDefault="00154174" w:rsidP="00154174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交流によって他の国の文化に触れることで、改めて自国の文化の良さ</w:t>
      </w:r>
      <w:r w:rsidR="009F0BBB">
        <w:rPr>
          <w:rFonts w:ascii="ＭＳ ゴシック" w:eastAsia="ＭＳ ゴシック" w:hAnsi="ＭＳ ゴシック" w:hint="eastAsia"/>
        </w:rPr>
        <w:t>を再認識できるものと思われま</w:t>
      </w:r>
    </w:p>
    <w:p w:rsidR="006547B3" w:rsidRDefault="009F0BBB" w:rsidP="00154174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す。英国・日本とも互いにその国に対して良いイメージがあり、</w:t>
      </w:r>
      <w:r w:rsidR="006547B3">
        <w:rPr>
          <w:rFonts w:ascii="ＭＳ ゴシック" w:eastAsia="ＭＳ ゴシック" w:hAnsi="ＭＳ ゴシック" w:hint="eastAsia"/>
        </w:rPr>
        <w:t>特に日本は英国に対し文化や音楽な</w:t>
      </w:r>
    </w:p>
    <w:p w:rsidR="00604FD0" w:rsidRDefault="006547B3" w:rsidP="00154174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ど憧れがありますことから、積極的に交流し、</w:t>
      </w:r>
      <w:r w:rsidR="00604FD0">
        <w:rPr>
          <w:rFonts w:ascii="ＭＳ ゴシック" w:eastAsia="ＭＳ ゴシック" w:hAnsi="ＭＳ ゴシック" w:hint="eastAsia"/>
        </w:rPr>
        <w:t>これまで学びながらも活かせていない英語を身近に感</w:t>
      </w:r>
    </w:p>
    <w:p w:rsidR="00565BD0" w:rsidRDefault="00604FD0" w:rsidP="00154174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じ、国際的な人材が育つことに</w:t>
      </w:r>
      <w:r w:rsidR="00876FA0">
        <w:rPr>
          <w:rFonts w:ascii="ＭＳ ゴシック" w:eastAsia="ＭＳ ゴシック" w:hAnsi="ＭＳ ゴシック" w:hint="eastAsia"/>
        </w:rPr>
        <w:t>期待したいと考えております。また英国の方には、日本独自の食文化</w:t>
      </w:r>
    </w:p>
    <w:p w:rsidR="00565BD0" w:rsidRDefault="00876FA0" w:rsidP="00154174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などを知っていただきたいと思います。おもてなしの精神による</w:t>
      </w:r>
      <w:r w:rsidR="00237070">
        <w:rPr>
          <w:rFonts w:ascii="ＭＳ ゴシック" w:eastAsia="ＭＳ ゴシック" w:hAnsi="ＭＳ ゴシック" w:hint="eastAsia"/>
        </w:rPr>
        <w:t>接客や素材を活かした調理法や味付</w:t>
      </w:r>
    </w:p>
    <w:p w:rsidR="00565BD0" w:rsidRDefault="00237070" w:rsidP="00154174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け、繊細な盛り付けなど、日本特有のものを知っていただき、日本人も気づいていないような「</w:t>
      </w:r>
      <w:r w:rsidR="00565BD0">
        <w:rPr>
          <w:rFonts w:ascii="ＭＳ ゴシック" w:eastAsia="ＭＳ ゴシック" w:hAnsi="ＭＳ ゴシック" w:hint="eastAsia"/>
        </w:rPr>
        <w:t>日本</w:t>
      </w:r>
    </w:p>
    <w:p w:rsidR="00154174" w:rsidRPr="00D11307" w:rsidRDefault="00565BD0" w:rsidP="00154174">
      <w:pPr>
        <w:ind w:firstLineChars="300" w:firstLine="630"/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らしさ</w:t>
      </w:r>
      <w:r w:rsidR="00237070">
        <w:rPr>
          <w:rFonts w:ascii="ＭＳ ゴシック" w:eastAsia="ＭＳ ゴシック" w:hAnsi="ＭＳ ゴシック" w:hint="eastAsia"/>
        </w:rPr>
        <w:t>」</w:t>
      </w:r>
      <w:r>
        <w:rPr>
          <w:rFonts w:ascii="ＭＳ ゴシック" w:eastAsia="ＭＳ ゴシック" w:hAnsi="ＭＳ ゴシック" w:hint="eastAsia"/>
        </w:rPr>
        <w:t>を発信していただきたいと考えております。</w:t>
      </w:r>
    </w:p>
    <w:sectPr w:rsidR="00154174" w:rsidRPr="00D11307" w:rsidSect="003B51F0">
      <w:pgSz w:w="11906" w:h="16838"/>
      <w:pgMar w:top="1134" w:right="70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663" w:rsidRDefault="00846663" w:rsidP="00846663">
      <w:r>
        <w:separator/>
      </w:r>
    </w:p>
  </w:endnote>
  <w:endnote w:type="continuationSeparator" w:id="0">
    <w:p w:rsidR="00846663" w:rsidRDefault="00846663" w:rsidP="0084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roid Sans Fallback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663" w:rsidRDefault="00846663" w:rsidP="00846663">
      <w:r>
        <w:separator/>
      </w:r>
    </w:p>
  </w:footnote>
  <w:footnote w:type="continuationSeparator" w:id="0">
    <w:p w:rsidR="00846663" w:rsidRDefault="00846663" w:rsidP="0084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616E8"/>
    <w:multiLevelType w:val="hybridMultilevel"/>
    <w:tmpl w:val="189C7034"/>
    <w:lvl w:ilvl="0" w:tplc="0DCA3AEE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E0"/>
    <w:rsid w:val="000179B3"/>
    <w:rsid w:val="000556B8"/>
    <w:rsid w:val="000964F9"/>
    <w:rsid w:val="000A34A0"/>
    <w:rsid w:val="0013008A"/>
    <w:rsid w:val="00154174"/>
    <w:rsid w:val="00194DC6"/>
    <w:rsid w:val="001A06B0"/>
    <w:rsid w:val="001C665C"/>
    <w:rsid w:val="001E3885"/>
    <w:rsid w:val="001F1788"/>
    <w:rsid w:val="00222FEC"/>
    <w:rsid w:val="002242C8"/>
    <w:rsid w:val="00231275"/>
    <w:rsid w:val="00237070"/>
    <w:rsid w:val="0025404E"/>
    <w:rsid w:val="003258BD"/>
    <w:rsid w:val="003445CA"/>
    <w:rsid w:val="003461D7"/>
    <w:rsid w:val="003529F5"/>
    <w:rsid w:val="00353A02"/>
    <w:rsid w:val="00353CB1"/>
    <w:rsid w:val="00396E3E"/>
    <w:rsid w:val="003A7332"/>
    <w:rsid w:val="003B51F0"/>
    <w:rsid w:val="00416C52"/>
    <w:rsid w:val="004652D4"/>
    <w:rsid w:val="0049443F"/>
    <w:rsid w:val="004D06E6"/>
    <w:rsid w:val="004D47A1"/>
    <w:rsid w:val="004E3400"/>
    <w:rsid w:val="00513FF0"/>
    <w:rsid w:val="00565BD0"/>
    <w:rsid w:val="005B597A"/>
    <w:rsid w:val="005E3185"/>
    <w:rsid w:val="005E45D1"/>
    <w:rsid w:val="00604FD0"/>
    <w:rsid w:val="006052BD"/>
    <w:rsid w:val="0064450E"/>
    <w:rsid w:val="006547B3"/>
    <w:rsid w:val="006D6679"/>
    <w:rsid w:val="006E0158"/>
    <w:rsid w:val="00702F15"/>
    <w:rsid w:val="00707967"/>
    <w:rsid w:val="007173B3"/>
    <w:rsid w:val="007217C9"/>
    <w:rsid w:val="00757A1E"/>
    <w:rsid w:val="00763BC5"/>
    <w:rsid w:val="007714C1"/>
    <w:rsid w:val="007A2F4D"/>
    <w:rsid w:val="007D7EA4"/>
    <w:rsid w:val="007E36C2"/>
    <w:rsid w:val="008059AF"/>
    <w:rsid w:val="00846663"/>
    <w:rsid w:val="00876FA0"/>
    <w:rsid w:val="008C7775"/>
    <w:rsid w:val="009A5A87"/>
    <w:rsid w:val="009C066A"/>
    <w:rsid w:val="009E3F19"/>
    <w:rsid w:val="009F0BBB"/>
    <w:rsid w:val="009F4253"/>
    <w:rsid w:val="009F4825"/>
    <w:rsid w:val="00A67349"/>
    <w:rsid w:val="00AA02C6"/>
    <w:rsid w:val="00AA2E1D"/>
    <w:rsid w:val="00B13153"/>
    <w:rsid w:val="00B22308"/>
    <w:rsid w:val="00B22585"/>
    <w:rsid w:val="00B702C3"/>
    <w:rsid w:val="00B77991"/>
    <w:rsid w:val="00BE083C"/>
    <w:rsid w:val="00C013E0"/>
    <w:rsid w:val="00C0259E"/>
    <w:rsid w:val="00C20EF6"/>
    <w:rsid w:val="00C24716"/>
    <w:rsid w:val="00CB61DA"/>
    <w:rsid w:val="00CD0C5E"/>
    <w:rsid w:val="00D11307"/>
    <w:rsid w:val="00D71C57"/>
    <w:rsid w:val="00D7408C"/>
    <w:rsid w:val="00D97E34"/>
    <w:rsid w:val="00DA07B1"/>
    <w:rsid w:val="00DA18D4"/>
    <w:rsid w:val="00DB6BA7"/>
    <w:rsid w:val="00E2087A"/>
    <w:rsid w:val="00EB451E"/>
    <w:rsid w:val="00ED3A3B"/>
    <w:rsid w:val="00F03E2F"/>
    <w:rsid w:val="00F170B0"/>
    <w:rsid w:val="00F4675F"/>
    <w:rsid w:val="00F506A6"/>
    <w:rsid w:val="00F51F92"/>
    <w:rsid w:val="00F612B2"/>
    <w:rsid w:val="00F90261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1B874"/>
  <w15:chartTrackingRefBased/>
  <w15:docId w15:val="{C67F4BEF-4A42-4EBF-83CB-1D354965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36C2"/>
    <w:pPr>
      <w:ind w:leftChars="400" w:left="840"/>
    </w:pPr>
  </w:style>
  <w:style w:type="paragraph" w:customStyle="1" w:styleId="Default">
    <w:name w:val="Default"/>
    <w:rsid w:val="00353A02"/>
    <w:pPr>
      <w:widowControl w:val="0"/>
      <w:autoSpaceDE w:val="0"/>
      <w:autoSpaceDN w:val="0"/>
      <w:adjustRightInd w:val="0"/>
    </w:pPr>
    <w:rPr>
      <w:rFonts w:ascii="Droid Sans Fallback" w:eastAsia="Droid Sans Fallback" w:cs="Droid Sans Fallback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46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663"/>
  </w:style>
  <w:style w:type="paragraph" w:styleId="a7">
    <w:name w:val="footer"/>
    <w:basedOn w:val="a"/>
    <w:link w:val="a8"/>
    <w:uiPriority w:val="99"/>
    <w:unhideWhenUsed/>
    <w:rsid w:val="008466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834</Words>
  <Characters>834</Characters>
  <Application>Microsoft Office Word</Application>
  <DocSecurity>0</DocSecurity>
  <Lines>46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4</cp:revision>
  <cp:lastPrinted>2025-03-20T09:16:00Z</cp:lastPrinted>
  <dcterms:created xsi:type="dcterms:W3CDTF">2025-03-20T03:48:00Z</dcterms:created>
  <dcterms:modified xsi:type="dcterms:W3CDTF">2025-08-26T10:26:00Z</dcterms:modified>
</cp:coreProperties>
</file>