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DCC" w:rsidRPr="00B15350" w:rsidRDefault="00502DCC" w:rsidP="00502DC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B15350">
        <w:rPr>
          <w:rFonts w:ascii="ＭＳ 明朝" w:eastAsia="ＭＳ 明朝" w:hAnsi="Century" w:hint="eastAsia"/>
          <w:szCs w:val="21"/>
        </w:rPr>
        <w:t>様式第</w:t>
      </w:r>
      <w:r>
        <w:rPr>
          <w:rFonts w:ascii="ＭＳ 明朝" w:eastAsia="ＭＳ 明朝" w:hAnsi="Century" w:hint="eastAsia"/>
          <w:szCs w:val="21"/>
        </w:rPr>
        <w:t>８</w:t>
      </w:r>
      <w:r w:rsidRPr="00B15350">
        <w:rPr>
          <w:rFonts w:ascii="ＭＳ 明朝" w:eastAsia="ＭＳ 明朝" w:hAnsi="Century" w:hint="eastAsia"/>
          <w:szCs w:val="21"/>
        </w:rPr>
        <w:t>号</w:t>
      </w:r>
      <w:r>
        <w:rPr>
          <w:rFonts w:ascii="ＭＳ 明朝" w:eastAsia="ＭＳ 明朝" w:hAnsi="Century" w:hint="eastAsia"/>
          <w:szCs w:val="21"/>
        </w:rPr>
        <w:t>（</w:t>
      </w:r>
      <w:r w:rsidRPr="00B15350">
        <w:rPr>
          <w:rFonts w:ascii="ＭＳ 明朝" w:eastAsia="ＭＳ 明朝" w:hAnsi="Century" w:hint="eastAsia"/>
          <w:szCs w:val="21"/>
        </w:rPr>
        <w:t>第</w:t>
      </w:r>
      <w:r w:rsidRPr="00B15350">
        <w:rPr>
          <w:rFonts w:ascii="ＭＳ 明朝" w:eastAsia="ＭＳ 明朝" w:hAnsi="Century"/>
          <w:szCs w:val="21"/>
        </w:rPr>
        <w:t>13</w:t>
      </w:r>
      <w:r w:rsidRPr="00B15350">
        <w:rPr>
          <w:rFonts w:ascii="ＭＳ 明朝" w:eastAsia="ＭＳ 明朝" w:hAnsi="Century" w:hint="eastAsia"/>
          <w:szCs w:val="21"/>
        </w:rPr>
        <w:t>条関係</w:t>
      </w:r>
      <w:r>
        <w:rPr>
          <w:rFonts w:ascii="ＭＳ 明朝" w:eastAsia="ＭＳ 明朝" w:hAnsi="Century" w:hint="eastAsia"/>
          <w:szCs w:val="21"/>
        </w:rPr>
        <w:t>）</w:t>
      </w:r>
    </w:p>
    <w:p w:rsidR="00502DCC" w:rsidRPr="00B15350" w:rsidRDefault="00502DCC" w:rsidP="00502DC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52"/>
          <w:szCs w:val="21"/>
        </w:rPr>
      </w:pPr>
      <w:r w:rsidRPr="00B15350">
        <w:rPr>
          <w:rFonts w:ascii="ＭＳ 明朝" w:eastAsia="ＭＳ 明朝" w:hAnsi="Century" w:hint="eastAsia"/>
          <w:spacing w:val="52"/>
          <w:szCs w:val="21"/>
        </w:rPr>
        <w:t>公共下水道使用開</w:t>
      </w:r>
      <w:r w:rsidRPr="00B15350">
        <w:rPr>
          <w:rFonts w:ascii="ＭＳ 明朝" w:eastAsia="ＭＳ 明朝" w:hAnsi="Century" w:hint="eastAsia"/>
          <w:szCs w:val="21"/>
        </w:rPr>
        <w:t>始</w:t>
      </w:r>
    </w:p>
    <w:p w:rsidR="00502DCC" w:rsidRPr="00B15350" w:rsidRDefault="00502DCC" w:rsidP="00502DC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/>
          <w:szCs w:val="21"/>
        </w:rPr>
        <w:t>(</w:t>
      </w:r>
      <w:r w:rsidRPr="00B15350">
        <w:rPr>
          <w:rFonts w:ascii="ＭＳ 明朝" w:eastAsia="ＭＳ 明朝" w:hAnsi="Century" w:hint="eastAsia"/>
          <w:spacing w:val="52"/>
          <w:szCs w:val="21"/>
        </w:rPr>
        <w:t>休止・廃止・再</w:t>
      </w:r>
      <w:r w:rsidRPr="00B15350">
        <w:rPr>
          <w:rFonts w:ascii="ＭＳ 明朝" w:eastAsia="ＭＳ 明朝" w:hAnsi="Century" w:hint="eastAsia"/>
          <w:szCs w:val="21"/>
        </w:rPr>
        <w:t>開</w:t>
      </w:r>
      <w:r w:rsidRPr="00B15350">
        <w:rPr>
          <w:rFonts w:ascii="ＭＳ 明朝" w:eastAsia="ＭＳ 明朝" w:hAnsi="Century"/>
          <w:szCs w:val="21"/>
        </w:rPr>
        <w:t>)</w:t>
      </w:r>
      <w:r w:rsidRPr="00B15350">
        <w:rPr>
          <w:rFonts w:ascii="ＭＳ 明朝" w:eastAsia="ＭＳ 明朝" w:hAnsi="Century" w:hint="eastAsia"/>
          <w:szCs w:val="21"/>
        </w:rPr>
        <w:t xml:space="preserve">　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560"/>
        <w:gridCol w:w="120"/>
        <w:gridCol w:w="600"/>
        <w:gridCol w:w="1440"/>
        <w:gridCol w:w="600"/>
        <w:gridCol w:w="1440"/>
        <w:gridCol w:w="600"/>
        <w:gridCol w:w="2403"/>
      </w:tblGrid>
      <w:tr w:rsidR="00502DCC" w:rsidRPr="00B15350" w:rsidTr="0040148A">
        <w:trPr>
          <w:cantSplit/>
          <w:trHeight w:val="1200"/>
        </w:trPr>
        <w:tc>
          <w:tcPr>
            <w:tcW w:w="600" w:type="dxa"/>
            <w:textDirection w:val="tbRlV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210"/>
                <w:szCs w:val="21"/>
              </w:rPr>
              <w:t>課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長</w:t>
            </w:r>
          </w:p>
        </w:tc>
        <w:tc>
          <w:tcPr>
            <w:tcW w:w="1680" w:type="dxa"/>
            <w:gridSpan w:val="2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課長補佐</w:t>
            </w:r>
          </w:p>
        </w:tc>
        <w:tc>
          <w:tcPr>
            <w:tcW w:w="1440" w:type="dxa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210"/>
                <w:szCs w:val="21"/>
              </w:rPr>
              <w:t>係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長</w:t>
            </w:r>
          </w:p>
        </w:tc>
        <w:tc>
          <w:tcPr>
            <w:tcW w:w="1440" w:type="dxa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210"/>
                <w:szCs w:val="21"/>
              </w:rPr>
              <w:t>課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員</w:t>
            </w:r>
          </w:p>
        </w:tc>
        <w:tc>
          <w:tcPr>
            <w:tcW w:w="2403" w:type="dxa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502DCC" w:rsidRPr="00B15350" w:rsidTr="0040148A">
        <w:tc>
          <w:tcPr>
            <w:tcW w:w="9363" w:type="dxa"/>
            <w:gridSpan w:val="9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年　　　　月　　　　日</w:t>
            </w: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市長　殿</w:t>
            </w: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315"/>
                <w:szCs w:val="21"/>
              </w:rPr>
              <w:t>住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所　　　　　　　　　　　　　　　　　　　</w:t>
            </w: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届出者　　</w:t>
            </w: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フリガナ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　　　　　</w:t>
            </w: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315"/>
                <w:szCs w:val="21"/>
              </w:rPr>
              <w:t>氏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名　　　　　　　　　　　　　　　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　　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電話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　　　　　　　</w:t>
            </w: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次のとおり公共下水道の使用を開始</w:t>
            </w: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休止・廃止・再開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するので届け出ます。</w:t>
            </w:r>
          </w:p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設置場所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排水設備等検査済証番号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第　　　　　　　号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使用開始</w:t>
            </w: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休止・廃止・再開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年月日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年　　　　　　月　　　　　　日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使用水の種類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上水道　・　井戸　・　その他</w:t>
            </w: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水洗便所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大便器　　　　　</w:t>
            </w: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個・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小便器　　　　　</w:t>
            </w: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個・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兼用便器　　　　　個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浴槽の有無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有　　　　　　　・　　　　　　　無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世帯人員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人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上水道水洗番号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上水道メーター番号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水洗化前の便槽種類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くみ取便槽　</w:t>
            </w:r>
            <w:r w:rsidRPr="00B15350">
              <w:rPr>
                <w:rFonts w:ascii="ＭＳ 明朝" w:eastAsia="ＭＳ 明朝" w:hAnsi="Century" w:hint="eastAsia"/>
                <w:spacing w:val="52"/>
                <w:szCs w:val="21"/>
              </w:rPr>
              <w:t xml:space="preserve">　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・　</w:t>
            </w:r>
            <w:r w:rsidRPr="00B15350">
              <w:rPr>
                <w:rFonts w:ascii="ＭＳ 明朝" w:eastAsia="ＭＳ 明朝" w:hAnsi="Century" w:hint="eastAsia"/>
                <w:spacing w:val="52"/>
                <w:szCs w:val="21"/>
              </w:rPr>
              <w:t xml:space="preserve">　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浄化槽　</w:t>
            </w:r>
            <w:r w:rsidRPr="00B15350">
              <w:rPr>
                <w:rFonts w:ascii="ＭＳ 明朝" w:eastAsia="ＭＳ 明朝" w:hAnsi="Century" w:hint="eastAsia"/>
                <w:spacing w:val="52"/>
                <w:szCs w:val="21"/>
              </w:rPr>
              <w:t xml:space="preserve">　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・　</w:t>
            </w:r>
            <w:r w:rsidRPr="00B15350">
              <w:rPr>
                <w:rFonts w:ascii="ＭＳ 明朝" w:eastAsia="ＭＳ 明朝" w:hAnsi="Century" w:hint="eastAsia"/>
                <w:spacing w:val="52"/>
                <w:szCs w:val="21"/>
              </w:rPr>
              <w:t xml:space="preserve">　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新規</w:t>
            </w:r>
          </w:p>
        </w:tc>
      </w:tr>
      <w:tr w:rsidR="00502DCC" w:rsidRPr="00B15350" w:rsidTr="0040148A">
        <w:trPr>
          <w:trHeight w:val="760"/>
        </w:trPr>
        <w:tc>
          <w:tcPr>
            <w:tcW w:w="2160" w:type="dxa"/>
            <w:gridSpan w:val="2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上記くみ取便槽の業者</w:t>
            </w:r>
          </w:p>
        </w:tc>
        <w:tc>
          <w:tcPr>
            <w:tcW w:w="7203" w:type="dxa"/>
            <w:gridSpan w:val="7"/>
            <w:vAlign w:val="center"/>
          </w:tcPr>
          <w:p w:rsidR="00502DCC" w:rsidRPr="00B15350" w:rsidRDefault="00502DCC" w:rsidP="004014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</w:tbl>
    <w:p w:rsidR="008068BA" w:rsidRPr="00502DCC" w:rsidRDefault="008068BA" w:rsidP="00502DCC">
      <w:pPr>
        <w:spacing w:line="20" w:lineRule="exact"/>
      </w:pPr>
    </w:p>
    <w:sectPr w:rsidR="008068BA" w:rsidRPr="00502DCC" w:rsidSect="00DB3662">
      <w:pgSz w:w="11906" w:h="16838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E78" w:rsidRDefault="00BD0E78" w:rsidP="00DB3662">
      <w:r>
        <w:separator/>
      </w:r>
    </w:p>
  </w:endnote>
  <w:endnote w:type="continuationSeparator" w:id="0">
    <w:p w:rsidR="00BD0E78" w:rsidRDefault="00BD0E78" w:rsidP="00D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E78" w:rsidRDefault="00BD0E78" w:rsidP="00DB3662">
      <w:r>
        <w:separator/>
      </w:r>
    </w:p>
  </w:footnote>
  <w:footnote w:type="continuationSeparator" w:id="0">
    <w:p w:rsidR="00BD0E78" w:rsidRDefault="00BD0E78" w:rsidP="00DB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CC"/>
    <w:rsid w:val="00502DCC"/>
    <w:rsid w:val="008068BA"/>
    <w:rsid w:val="00BD0E78"/>
    <w:rsid w:val="00D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37AFC-9111-4A37-82D6-3356D2CE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CC"/>
    <w:pPr>
      <w:widowControl w:val="0"/>
      <w:jc w:val="both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662"/>
    <w:rPr>
      <w:rFonts w:eastAsiaTheme="minorEastAsia" w:cs="Times New Roman"/>
    </w:rPr>
  </w:style>
  <w:style w:type="paragraph" w:styleId="a5">
    <w:name w:val="footer"/>
    <w:basedOn w:val="a"/>
    <w:link w:val="a6"/>
    <w:uiPriority w:val="99"/>
    <w:unhideWhenUsed/>
    <w:rsid w:val="00DB3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662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2</cp:revision>
  <dcterms:created xsi:type="dcterms:W3CDTF">2021-06-25T06:40:00Z</dcterms:created>
  <dcterms:modified xsi:type="dcterms:W3CDTF">2021-06-25T06:50:00Z</dcterms:modified>
</cp:coreProperties>
</file>