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5748E" w14:textId="0251D7A4" w:rsidR="003A3391" w:rsidRPr="00B144C0" w:rsidRDefault="0037429B" w:rsidP="009823F0">
      <w:pPr>
        <w:ind w:right="880"/>
        <w:rPr>
          <w:rFonts w:ascii="UD デジタル 教科書体 NP-R" w:eastAsia="UD デジタル 教科書体 NP-R"/>
          <w:color w:val="000000" w:themeColor="text1"/>
        </w:rPr>
      </w:pPr>
      <w:r>
        <w:rPr>
          <w:rFonts w:ascii="UD デジタル 教科書体 NP-R" w:eastAsia="UD デジタル 教科書体 NP-R"/>
          <w:noProof/>
          <w:color w:val="000000" w:themeColor="text1"/>
        </w:rPr>
        <w:drawing>
          <wp:anchor distT="0" distB="0" distL="114300" distR="114300" simplePos="0" relativeHeight="252973056" behindDoc="0" locked="0" layoutInCell="1" allowOverlap="1" wp14:anchorId="4E6F1EE1" wp14:editId="63CF3BB3">
            <wp:simplePos x="0" y="0"/>
            <wp:positionH relativeFrom="column">
              <wp:posOffset>-873760</wp:posOffset>
            </wp:positionH>
            <wp:positionV relativeFrom="paragraph">
              <wp:posOffset>-736600</wp:posOffset>
            </wp:positionV>
            <wp:extent cx="7578720" cy="10729080"/>
            <wp:effectExtent l="0" t="0" r="381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表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720" cy="10729080"/>
                    </a:xfrm>
                    <a:prstGeom prst="rect">
                      <a:avLst/>
                    </a:prstGeom>
                  </pic:spPr>
                </pic:pic>
              </a:graphicData>
            </a:graphic>
            <wp14:sizeRelH relativeFrom="page">
              <wp14:pctWidth>0</wp14:pctWidth>
            </wp14:sizeRelH>
            <wp14:sizeRelV relativeFrom="page">
              <wp14:pctHeight>0</wp14:pctHeight>
            </wp14:sizeRelV>
          </wp:anchor>
        </w:drawing>
      </w:r>
    </w:p>
    <w:p w14:paraId="6EC9A451" w14:textId="77777777" w:rsidR="0028272B" w:rsidRPr="00B144C0" w:rsidRDefault="0028272B" w:rsidP="009823F0">
      <w:pPr>
        <w:ind w:right="880"/>
        <w:rPr>
          <w:rFonts w:ascii="UD デジタル 教科書体 NP-R" w:eastAsia="UD デジタル 教科書体 NP-R"/>
          <w:color w:val="000000" w:themeColor="text1"/>
        </w:rPr>
      </w:pPr>
    </w:p>
    <w:p w14:paraId="39A51326" w14:textId="77777777" w:rsidR="003A3391" w:rsidRPr="00B144C0" w:rsidRDefault="003A3391" w:rsidP="00715823">
      <w:pPr>
        <w:rPr>
          <w:rFonts w:ascii="UD デジタル 教科書体 NP-R" w:eastAsia="UD デジタル 教科書体 NP-R"/>
          <w:color w:val="000000" w:themeColor="text1"/>
        </w:rPr>
      </w:pPr>
    </w:p>
    <w:p w14:paraId="0CDC6F0D" w14:textId="77777777" w:rsidR="0005248C" w:rsidRPr="00B144C0" w:rsidRDefault="0005248C" w:rsidP="00715823">
      <w:pPr>
        <w:rPr>
          <w:rFonts w:ascii="UD デジタル 教科書体 NP-R" w:eastAsia="UD デジタル 教科書体 NP-R"/>
          <w:color w:val="000000" w:themeColor="text1"/>
        </w:rPr>
      </w:pPr>
    </w:p>
    <w:p w14:paraId="7F9CFBD1" w14:textId="77777777" w:rsidR="0005248C" w:rsidRPr="00B144C0" w:rsidRDefault="0005248C" w:rsidP="00715823">
      <w:pPr>
        <w:rPr>
          <w:rFonts w:ascii="UD デジタル 教科書体 NP-R" w:eastAsia="UD デジタル 教科書体 NP-R"/>
          <w:color w:val="000000" w:themeColor="text1"/>
        </w:rPr>
      </w:pPr>
    </w:p>
    <w:p w14:paraId="447586AC" w14:textId="77777777" w:rsidR="00AB372D" w:rsidRPr="00B144C0" w:rsidRDefault="00AB372D" w:rsidP="00715823">
      <w:pPr>
        <w:rPr>
          <w:rFonts w:ascii="UD デジタル 教科書体 NP-R" w:eastAsia="UD デジタル 教科書体 NP-R"/>
          <w:color w:val="000000" w:themeColor="text1"/>
        </w:rPr>
      </w:pPr>
    </w:p>
    <w:p w14:paraId="6BBC572A" w14:textId="77777777" w:rsidR="00715823" w:rsidRPr="00B144C0" w:rsidRDefault="00715823" w:rsidP="00715823">
      <w:pPr>
        <w:rPr>
          <w:rFonts w:ascii="UD デジタル 教科書体 NP-R" w:eastAsia="UD デジタル 教科書体 NP-R"/>
          <w:color w:val="000000" w:themeColor="text1"/>
        </w:rPr>
      </w:pPr>
    </w:p>
    <w:p w14:paraId="3368C891" w14:textId="5DC8A895" w:rsidR="00D95CA5" w:rsidRPr="00C508C1" w:rsidRDefault="00874F7D" w:rsidP="0079642E">
      <w:pPr>
        <w:jc w:val="center"/>
        <w:rPr>
          <w:rFonts w:ascii="UD デジタル 教科書体 NP-R" w:eastAsia="UD デジタル 教科書体 NP-R" w:hAnsi="HG丸ｺﾞｼｯｸM-PRO"/>
          <w:color w:val="000000" w:themeColor="text1"/>
          <w:sz w:val="56"/>
          <w:szCs w:val="72"/>
        </w:rPr>
      </w:pPr>
      <w:r w:rsidRPr="00C508C1">
        <w:rPr>
          <w:rFonts w:ascii="UD デジタル 教科書体 NP-R" w:eastAsia="UD デジタル 教科書体 NP-R" w:hAnsi="HG丸ｺﾞｼｯｸM-PRO" w:hint="eastAsia"/>
          <w:color w:val="000000" w:themeColor="text1"/>
          <w:sz w:val="56"/>
          <w:szCs w:val="72"/>
        </w:rPr>
        <w:t>第２次貝塚市人権行政基本方針</w:t>
      </w:r>
    </w:p>
    <w:p w14:paraId="55E32224" w14:textId="31C2D462" w:rsidR="001C5751" w:rsidRPr="00C508C1" w:rsidRDefault="001C5751" w:rsidP="0079642E">
      <w:pPr>
        <w:jc w:val="center"/>
        <w:rPr>
          <w:rFonts w:ascii="UD デジタル 教科書体 NP-R" w:eastAsia="UD デジタル 教科書体 NP-R" w:hAnsi="HG丸ｺﾞｼｯｸM-PRO"/>
          <w:color w:val="000000" w:themeColor="text1"/>
          <w:sz w:val="48"/>
          <w:szCs w:val="48"/>
        </w:rPr>
      </w:pPr>
    </w:p>
    <w:p w14:paraId="05A19327" w14:textId="028D3173" w:rsidR="0079642E" w:rsidRPr="00C508C1" w:rsidRDefault="0079642E" w:rsidP="0079642E">
      <w:pPr>
        <w:jc w:val="center"/>
        <w:rPr>
          <w:rFonts w:ascii="UD デジタル 教科書体 NP-R" w:eastAsia="UD デジタル 教科書体 NP-R" w:hAnsi="HG丸ｺﾞｼｯｸM-PRO"/>
          <w:color w:val="000000" w:themeColor="text1"/>
          <w:sz w:val="40"/>
          <w:szCs w:val="48"/>
        </w:rPr>
      </w:pPr>
    </w:p>
    <w:p w14:paraId="2296EB01" w14:textId="77777777" w:rsidR="009643F5" w:rsidRPr="00C508C1" w:rsidRDefault="009643F5" w:rsidP="0079642E">
      <w:pPr>
        <w:jc w:val="center"/>
        <w:rPr>
          <w:rFonts w:ascii="UD デジタル 教科書体 NP-R" w:eastAsia="UD デジタル 教科書体 NP-R" w:hAnsi="HG丸ｺﾞｼｯｸM-PRO"/>
          <w:color w:val="000000" w:themeColor="text1"/>
          <w:sz w:val="48"/>
          <w:szCs w:val="48"/>
        </w:rPr>
      </w:pPr>
    </w:p>
    <w:p w14:paraId="12C242CF" w14:textId="77777777" w:rsidR="00715823" w:rsidRPr="00C508C1" w:rsidRDefault="00715823" w:rsidP="00715823">
      <w:pPr>
        <w:rPr>
          <w:rFonts w:ascii="UD デジタル 教科書体 NP-R" w:eastAsia="UD デジタル 教科書体 NP-R"/>
          <w:color w:val="000000" w:themeColor="text1"/>
        </w:rPr>
      </w:pPr>
    </w:p>
    <w:p w14:paraId="4189B094" w14:textId="77777777" w:rsidR="00715823" w:rsidRPr="00C508C1" w:rsidRDefault="00715823" w:rsidP="00715823">
      <w:pPr>
        <w:rPr>
          <w:rFonts w:ascii="UD デジタル 教科書体 NP-R" w:eastAsia="UD デジタル 教科書体 NP-R"/>
          <w:color w:val="000000" w:themeColor="text1"/>
        </w:rPr>
      </w:pPr>
    </w:p>
    <w:p w14:paraId="5A47EC24" w14:textId="77777777" w:rsidR="0079642E" w:rsidRPr="00C508C1" w:rsidRDefault="0079642E" w:rsidP="00715823">
      <w:pPr>
        <w:rPr>
          <w:rFonts w:ascii="UD デジタル 教科書体 NP-R" w:eastAsia="UD デジタル 教科書体 NP-R"/>
          <w:color w:val="000000" w:themeColor="text1"/>
        </w:rPr>
      </w:pPr>
    </w:p>
    <w:p w14:paraId="143AFAC5" w14:textId="77777777" w:rsidR="009761F5" w:rsidRPr="00C508C1" w:rsidRDefault="009761F5" w:rsidP="00715823">
      <w:pPr>
        <w:rPr>
          <w:rFonts w:ascii="UD デジタル 教科書体 NP-R" w:eastAsia="UD デジタル 教科書体 NP-R"/>
          <w:color w:val="000000" w:themeColor="text1"/>
        </w:rPr>
      </w:pPr>
    </w:p>
    <w:p w14:paraId="332B3A9B" w14:textId="77777777" w:rsidR="004347CD" w:rsidRPr="00C508C1" w:rsidRDefault="004347CD" w:rsidP="00715823">
      <w:pPr>
        <w:rPr>
          <w:rFonts w:ascii="UD デジタル 教科書体 NP-R" w:eastAsia="UD デジタル 教科書体 NP-R"/>
          <w:color w:val="000000" w:themeColor="text1"/>
        </w:rPr>
      </w:pPr>
    </w:p>
    <w:p w14:paraId="1C7419C9" w14:textId="77777777" w:rsidR="009761F5" w:rsidRPr="00C508C1" w:rsidRDefault="009761F5" w:rsidP="00715823">
      <w:pPr>
        <w:rPr>
          <w:rFonts w:ascii="UD デジタル 教科書体 NP-R" w:eastAsia="UD デジタル 教科書体 NP-R"/>
          <w:color w:val="000000" w:themeColor="text1"/>
        </w:rPr>
      </w:pPr>
    </w:p>
    <w:p w14:paraId="2D0E06D1" w14:textId="77777777" w:rsidR="009761F5" w:rsidRPr="00C508C1" w:rsidRDefault="009761F5" w:rsidP="00715823">
      <w:pPr>
        <w:rPr>
          <w:rFonts w:ascii="UD デジタル 教科書体 NP-R" w:eastAsia="UD デジタル 教科書体 NP-R"/>
          <w:color w:val="000000" w:themeColor="text1"/>
        </w:rPr>
      </w:pPr>
    </w:p>
    <w:p w14:paraId="0E284EC1" w14:textId="77777777" w:rsidR="009761F5" w:rsidRPr="00C508C1" w:rsidRDefault="009761F5" w:rsidP="00715823">
      <w:pPr>
        <w:rPr>
          <w:rFonts w:ascii="UD デジタル 教科書体 NP-R" w:eastAsia="UD デジタル 教科書体 NP-R"/>
          <w:color w:val="000000" w:themeColor="text1"/>
        </w:rPr>
      </w:pPr>
    </w:p>
    <w:p w14:paraId="3E21FDED" w14:textId="77777777" w:rsidR="008F68E4" w:rsidRPr="00C508C1" w:rsidRDefault="008F68E4" w:rsidP="00715823">
      <w:pPr>
        <w:rPr>
          <w:rFonts w:ascii="UD デジタル 教科書体 NP-R" w:eastAsia="UD デジタル 教科書体 NP-R"/>
          <w:color w:val="000000" w:themeColor="text1"/>
        </w:rPr>
      </w:pPr>
    </w:p>
    <w:p w14:paraId="3B61F8E3" w14:textId="77777777" w:rsidR="009761F5" w:rsidRPr="00C508C1" w:rsidRDefault="009761F5" w:rsidP="00715823">
      <w:pPr>
        <w:rPr>
          <w:rFonts w:ascii="UD デジタル 教科書体 NP-R" w:eastAsia="UD デジタル 教科書体 NP-R"/>
          <w:color w:val="000000" w:themeColor="text1"/>
        </w:rPr>
      </w:pPr>
    </w:p>
    <w:p w14:paraId="3895EDD6" w14:textId="77777777" w:rsidR="004347CD" w:rsidRPr="00C508C1" w:rsidRDefault="004347CD" w:rsidP="00715823">
      <w:pPr>
        <w:rPr>
          <w:rFonts w:ascii="UD デジタル 教科書体 NP-R" w:eastAsia="UD デジタル 教科書体 NP-R"/>
          <w:color w:val="000000" w:themeColor="text1"/>
        </w:rPr>
      </w:pPr>
    </w:p>
    <w:p w14:paraId="6AD20E9F" w14:textId="77777777" w:rsidR="004347CD" w:rsidRPr="00C508C1" w:rsidRDefault="004347CD" w:rsidP="00715823">
      <w:pPr>
        <w:rPr>
          <w:rFonts w:ascii="UD デジタル 教科書体 NP-R" w:eastAsia="UD デジタル 教科書体 NP-R"/>
          <w:color w:val="000000" w:themeColor="text1"/>
        </w:rPr>
      </w:pPr>
    </w:p>
    <w:p w14:paraId="1787C879" w14:textId="4E7CB821" w:rsidR="00DC0C17" w:rsidRPr="00C508C1" w:rsidRDefault="00BF1032" w:rsidP="00DC0C17">
      <w:pPr>
        <w:jc w:val="center"/>
        <w:rPr>
          <w:rFonts w:ascii="UD デジタル 教科書体 NP-R" w:eastAsia="UD デジタル 教科書体 NP-R" w:hAnsi="HG丸ｺﾞｼｯｸM-PRO"/>
          <w:color w:val="000000" w:themeColor="text1"/>
          <w:sz w:val="40"/>
          <w:szCs w:val="48"/>
        </w:rPr>
      </w:pPr>
      <w:r w:rsidRPr="00C508C1">
        <w:rPr>
          <w:rFonts w:ascii="UD デジタル 教科書体 NP-R" w:eastAsia="UD デジタル 教科書体 NP-R" w:hAnsi="HG丸ｺﾞｼｯｸM-PRO" w:hint="eastAsia"/>
          <w:color w:val="000000" w:themeColor="text1"/>
          <w:sz w:val="40"/>
          <w:szCs w:val="48"/>
        </w:rPr>
        <w:t>令和</w:t>
      </w:r>
      <w:r w:rsidR="00F77602" w:rsidRPr="00C508C1">
        <w:rPr>
          <w:rFonts w:ascii="UD デジタル 教科書体 NP-R" w:eastAsia="UD デジタル 教科書体 NP-R" w:hAnsi="HG丸ｺﾞｼｯｸM-PRO" w:hint="eastAsia"/>
          <w:color w:val="000000" w:themeColor="text1"/>
          <w:sz w:val="40"/>
          <w:szCs w:val="48"/>
        </w:rPr>
        <w:t>５</w:t>
      </w:r>
      <w:r w:rsidR="00A21AAD" w:rsidRPr="00C508C1">
        <w:rPr>
          <w:rFonts w:ascii="UD デジタル 教科書体 NP-R" w:eastAsia="UD デジタル 教科書体 NP-R" w:hAnsi="HG丸ｺﾞｼｯｸM-PRO" w:hint="eastAsia"/>
          <w:color w:val="000000" w:themeColor="text1"/>
          <w:sz w:val="40"/>
          <w:szCs w:val="48"/>
        </w:rPr>
        <w:t>(202</w:t>
      </w:r>
      <w:r w:rsidR="00F77602" w:rsidRPr="00C508C1">
        <w:rPr>
          <w:rFonts w:ascii="UD デジタル 教科書体 NP-R" w:eastAsia="UD デジタル 教科書体 NP-R" w:hAnsi="HG丸ｺﾞｼｯｸM-PRO" w:hint="eastAsia"/>
          <w:color w:val="000000" w:themeColor="text1"/>
          <w:sz w:val="40"/>
          <w:szCs w:val="48"/>
        </w:rPr>
        <w:t>3</w:t>
      </w:r>
      <w:r w:rsidR="00A21AAD" w:rsidRPr="00C508C1">
        <w:rPr>
          <w:rFonts w:ascii="UD デジタル 教科書体 NP-R" w:eastAsia="UD デジタル 教科書体 NP-R" w:hAnsi="HG丸ｺﾞｼｯｸM-PRO" w:hint="eastAsia"/>
          <w:color w:val="000000" w:themeColor="text1"/>
          <w:sz w:val="40"/>
          <w:szCs w:val="48"/>
        </w:rPr>
        <w:t>)</w:t>
      </w:r>
      <w:r w:rsidR="0066542E" w:rsidRPr="00C508C1">
        <w:rPr>
          <w:rFonts w:ascii="UD デジタル 教科書体 NP-R" w:eastAsia="UD デジタル 教科書体 NP-R" w:hAnsi="HG丸ｺﾞｼｯｸM-PRO" w:hint="eastAsia"/>
          <w:color w:val="000000" w:themeColor="text1"/>
          <w:sz w:val="40"/>
          <w:szCs w:val="48"/>
        </w:rPr>
        <w:t>年</w:t>
      </w:r>
      <w:r w:rsidR="000D6245" w:rsidRPr="001539FB">
        <w:rPr>
          <w:rFonts w:ascii="UD デジタル 教科書体 NP-R" w:eastAsia="UD デジタル 教科書体 NP-R" w:hAnsi="HG丸ｺﾞｼｯｸM-PRO" w:hint="eastAsia"/>
          <w:color w:val="000000" w:themeColor="text1"/>
          <w:sz w:val="40"/>
          <w:szCs w:val="48"/>
        </w:rPr>
        <w:t>４</w:t>
      </w:r>
      <w:r w:rsidR="0066542E" w:rsidRPr="00C508C1">
        <w:rPr>
          <w:rFonts w:ascii="UD デジタル 教科書体 NP-R" w:eastAsia="UD デジタル 教科書体 NP-R" w:hAnsi="HG丸ｺﾞｼｯｸM-PRO" w:hint="eastAsia"/>
          <w:color w:val="000000" w:themeColor="text1"/>
          <w:sz w:val="40"/>
          <w:szCs w:val="48"/>
        </w:rPr>
        <w:t>月</w:t>
      </w:r>
    </w:p>
    <w:p w14:paraId="4F229436" w14:textId="34A0D679" w:rsidR="0079642E" w:rsidRPr="00C508C1" w:rsidRDefault="00874F7D" w:rsidP="00DC0C17">
      <w:pPr>
        <w:jc w:val="center"/>
        <w:rPr>
          <w:rFonts w:ascii="UD デジタル 教科書体 NP-R" w:eastAsia="UD デジタル 教科書体 NP-R" w:hAnsi="HG丸ｺﾞｼｯｸM-PRO"/>
          <w:color w:val="000000" w:themeColor="text1"/>
          <w:sz w:val="48"/>
          <w:szCs w:val="48"/>
        </w:rPr>
      </w:pPr>
      <w:r w:rsidRPr="00C508C1">
        <w:rPr>
          <w:rFonts w:ascii="UD デジタル 教科書体 NP-R" w:eastAsia="UD デジタル 教科書体 NP-R" w:hAnsi="HG丸ｺﾞｼｯｸM-PRO" w:hint="eastAsia"/>
          <w:color w:val="000000" w:themeColor="text1"/>
          <w:sz w:val="48"/>
          <w:szCs w:val="48"/>
        </w:rPr>
        <w:t>貝塚</w:t>
      </w:r>
      <w:r w:rsidR="00742F93" w:rsidRPr="00C508C1">
        <w:rPr>
          <w:rFonts w:ascii="UD デジタル 教科書体 NP-R" w:eastAsia="UD デジタル 教科書体 NP-R" w:hAnsi="HG丸ｺﾞｼｯｸM-PRO" w:hint="eastAsia"/>
          <w:color w:val="000000" w:themeColor="text1"/>
          <w:sz w:val="48"/>
          <w:szCs w:val="48"/>
        </w:rPr>
        <w:t>市</w:t>
      </w:r>
    </w:p>
    <w:p w14:paraId="7C9CB5AD" w14:textId="77777777" w:rsidR="00F23484" w:rsidRPr="00C508C1" w:rsidRDefault="00F23484" w:rsidP="00715823">
      <w:pPr>
        <w:rPr>
          <w:rFonts w:ascii="UD デジタル 教科書体 NP-R" w:eastAsia="UD デジタル 教科書体 NP-R" w:hAnsi="HG丸ｺﾞｼｯｸM-PRO"/>
          <w:color w:val="000000" w:themeColor="text1"/>
          <w:szCs w:val="22"/>
        </w:rPr>
      </w:pPr>
    </w:p>
    <w:p w14:paraId="22F2BACA" w14:textId="4A0F6C16" w:rsidR="00860761" w:rsidRPr="00C508C1" w:rsidRDefault="00860761">
      <w:pPr>
        <w:widowControl/>
        <w:jc w:val="left"/>
        <w:rPr>
          <w:rFonts w:ascii="UD デジタル 教科書体 NP-R" w:eastAsia="UD デジタル 教科書体 NP-R" w:hAnsi="HG丸ｺﾞｼｯｸM-PRO"/>
          <w:color w:val="000000" w:themeColor="text1"/>
          <w:szCs w:val="22"/>
        </w:rPr>
      </w:pPr>
      <w:r w:rsidRPr="00C508C1">
        <w:rPr>
          <w:rFonts w:ascii="UD デジタル 教科書体 NP-R" w:eastAsia="UD デジタル 教科書体 NP-R" w:hAnsi="HG丸ｺﾞｼｯｸM-PRO"/>
          <w:color w:val="000000" w:themeColor="text1"/>
          <w:szCs w:val="22"/>
        </w:rPr>
        <w:br w:type="page"/>
      </w:r>
    </w:p>
    <w:p w14:paraId="54F4A47C" w14:textId="729C5755" w:rsidR="008A41F4" w:rsidRPr="00C508C1" w:rsidRDefault="008A41F4">
      <w:pPr>
        <w:widowControl/>
        <w:jc w:val="left"/>
        <w:rPr>
          <w:rFonts w:ascii="UD デジタル 教科書体 NP-R" w:eastAsia="UD デジタル 教科書体 NP-R" w:hAnsi="HG丸ｺﾞｼｯｸM-PRO"/>
          <w:color w:val="000000" w:themeColor="text1"/>
          <w:szCs w:val="22"/>
        </w:rPr>
      </w:pPr>
    </w:p>
    <w:p w14:paraId="4856FF5D" w14:textId="77777777" w:rsidR="008A41F4" w:rsidRDefault="008A41F4" w:rsidP="00715823">
      <w:pPr>
        <w:rPr>
          <w:rFonts w:ascii="UD デジタル 教科書体 NP-R" w:eastAsia="UD デジタル 教科書体 NP-R" w:hAnsi="HG丸ｺﾞｼｯｸM-PRO"/>
          <w:color w:val="000000" w:themeColor="text1"/>
          <w:szCs w:val="22"/>
        </w:rPr>
      </w:pPr>
    </w:p>
    <w:p w14:paraId="0EC98725" w14:textId="64524246" w:rsidR="000562FF" w:rsidRDefault="000562FF">
      <w:pPr>
        <w:widowControl/>
        <w:jc w:val="left"/>
        <w:rPr>
          <w:rFonts w:ascii="UD デジタル 教科書体 NP-R" w:eastAsia="UD デジタル 教科書体 NP-R" w:hAnsi="HG丸ｺﾞｼｯｸM-PRO"/>
          <w:color w:val="000000" w:themeColor="text1"/>
          <w:szCs w:val="22"/>
        </w:rPr>
      </w:pPr>
      <w:r>
        <w:rPr>
          <w:rFonts w:ascii="UD デジタル 教科書体 NP-R" w:eastAsia="UD デジタル 教科書体 NP-R" w:hAnsi="HG丸ｺﾞｼｯｸM-PRO"/>
          <w:color w:val="000000" w:themeColor="text1"/>
          <w:szCs w:val="22"/>
        </w:rPr>
        <w:br w:type="page"/>
      </w:r>
    </w:p>
    <w:p w14:paraId="297C93C1" w14:textId="77777777" w:rsidR="00AC00FA" w:rsidRDefault="00AC00FA" w:rsidP="00AC00FA">
      <w:pPr>
        <w:spacing w:line="400" w:lineRule="exact"/>
        <w:rPr>
          <w:rFonts w:ascii="UD デジタル 教科書体 NP-R" w:eastAsia="UD デジタル 教科書体 NP-R"/>
          <w:sz w:val="36"/>
          <w:szCs w:val="24"/>
        </w:rPr>
      </w:pPr>
    </w:p>
    <w:p w14:paraId="1A0B64EF" w14:textId="77777777" w:rsidR="00AC00FA" w:rsidRPr="00B62CBB" w:rsidRDefault="00AC00FA" w:rsidP="00AC00FA">
      <w:pPr>
        <w:spacing w:line="400" w:lineRule="exact"/>
        <w:rPr>
          <w:rFonts w:ascii="UD デジタル 教科書体 NP-R" w:eastAsia="UD デジタル 教科書体 NP-R"/>
          <w:sz w:val="36"/>
          <w:szCs w:val="24"/>
        </w:rPr>
      </w:pPr>
      <w:r>
        <w:rPr>
          <w:rFonts w:ascii="UD デジタル 教科書体 NP-R" w:eastAsia="UD デジタル 教科書体 NP-R" w:hint="eastAsia"/>
          <w:noProof/>
          <w:sz w:val="24"/>
          <w:szCs w:val="24"/>
        </w:rPr>
        <w:drawing>
          <wp:anchor distT="0" distB="180340" distL="180340" distR="114300" simplePos="0" relativeHeight="252972032" behindDoc="0" locked="0" layoutInCell="1" allowOverlap="1" wp14:anchorId="11850C45" wp14:editId="383462DF">
            <wp:simplePos x="0" y="0"/>
            <wp:positionH relativeFrom="column">
              <wp:posOffset>3810000</wp:posOffset>
            </wp:positionH>
            <wp:positionV relativeFrom="paragraph">
              <wp:posOffset>0</wp:posOffset>
            </wp:positionV>
            <wp:extent cx="2014920" cy="2252880"/>
            <wp:effectExtent l="0" t="0" r="444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酒井市長写真（円形）.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014920" cy="2252880"/>
                    </a:xfrm>
                    <a:prstGeom prst="rect">
                      <a:avLst/>
                    </a:prstGeom>
                  </pic:spPr>
                </pic:pic>
              </a:graphicData>
            </a:graphic>
            <wp14:sizeRelH relativeFrom="page">
              <wp14:pctWidth>0</wp14:pctWidth>
            </wp14:sizeRelH>
            <wp14:sizeRelV relativeFrom="page">
              <wp14:pctHeight>0</wp14:pctHeight>
            </wp14:sizeRelV>
          </wp:anchor>
        </w:drawing>
      </w:r>
      <w:r w:rsidRPr="00B62CBB">
        <w:rPr>
          <w:rFonts w:ascii="UD デジタル 教科書体 NP-R" w:eastAsia="UD デジタル 教科書体 NP-R" w:hint="eastAsia"/>
          <w:sz w:val="36"/>
          <w:szCs w:val="24"/>
        </w:rPr>
        <w:t>はじめに</w:t>
      </w:r>
    </w:p>
    <w:p w14:paraId="422BD5E7" w14:textId="77777777" w:rsidR="00AC00FA" w:rsidRPr="00B62CBB" w:rsidRDefault="00AC00FA" w:rsidP="00AC00FA">
      <w:pPr>
        <w:spacing w:line="380" w:lineRule="exact"/>
        <w:rPr>
          <w:rFonts w:ascii="UD デジタル 教科書体 NP-R" w:eastAsia="UD デジタル 教科書体 NP-R"/>
          <w:sz w:val="24"/>
          <w:szCs w:val="24"/>
        </w:rPr>
      </w:pPr>
    </w:p>
    <w:p w14:paraId="26B9D7C9" w14:textId="77777777" w:rsidR="00AC00FA" w:rsidRPr="00DF2614" w:rsidRDefault="00AC00FA" w:rsidP="00AC00FA">
      <w:pPr>
        <w:spacing w:line="380" w:lineRule="exact"/>
        <w:rPr>
          <w:rFonts w:ascii="UD デジタル 教科書体 NP-R" w:eastAsia="UD デジタル 教科書体 NP-R"/>
          <w:sz w:val="24"/>
          <w:szCs w:val="24"/>
        </w:rPr>
      </w:pPr>
      <w:r w:rsidRPr="00B62CBB">
        <w:rPr>
          <w:rFonts w:ascii="UD デジタル 教科書体 NP-R" w:eastAsia="UD デジタル 教科書体 NP-R" w:hint="eastAsia"/>
          <w:sz w:val="24"/>
          <w:szCs w:val="24"/>
        </w:rPr>
        <w:t xml:space="preserve">　</w:t>
      </w:r>
      <w:r w:rsidRPr="00DF2614">
        <w:rPr>
          <w:rFonts w:ascii="UD デジタル 教科書体 NP-R" w:eastAsia="UD デジタル 教科書体 NP-R" w:hint="eastAsia"/>
          <w:sz w:val="24"/>
          <w:szCs w:val="24"/>
        </w:rPr>
        <w:t>本市は、平成６（１９９４）年１２月に「差別のない明るく住みよい国際都市貝塚市」の実現をめざし、「貝塚市人権擁護に関する条例」を施行</w:t>
      </w:r>
      <w:r>
        <w:rPr>
          <w:rFonts w:ascii="UD デジタル 教科書体 NP-R" w:eastAsia="UD デジタル 教科書体 NP-R" w:hint="eastAsia"/>
          <w:sz w:val="24"/>
          <w:szCs w:val="24"/>
        </w:rPr>
        <w:t>いた</w:t>
      </w:r>
      <w:r w:rsidRPr="00DF2614">
        <w:rPr>
          <w:rFonts w:ascii="UD デジタル 教科書体 NP-R" w:eastAsia="UD デジタル 教科書体 NP-R" w:hint="eastAsia"/>
          <w:sz w:val="24"/>
          <w:szCs w:val="24"/>
        </w:rPr>
        <w:t>しました。</w:t>
      </w:r>
    </w:p>
    <w:p w14:paraId="4297FDD4" w14:textId="77777777" w:rsidR="00AC00FA" w:rsidRPr="00DF2614" w:rsidRDefault="00AC00FA" w:rsidP="00AC00FA">
      <w:pPr>
        <w:spacing w:line="380" w:lineRule="exact"/>
        <w:rPr>
          <w:rFonts w:ascii="UD デジタル 教科書体 NP-R" w:eastAsia="UD デジタル 教科書体 NP-R"/>
          <w:sz w:val="24"/>
          <w:szCs w:val="24"/>
        </w:rPr>
      </w:pPr>
      <w:r w:rsidRPr="00DF2614">
        <w:rPr>
          <w:rFonts w:ascii="UD デジタル 教科書体 NP-R" w:eastAsia="UD デジタル 教科書体 NP-R" w:hint="eastAsia"/>
          <w:sz w:val="24"/>
          <w:szCs w:val="24"/>
        </w:rPr>
        <w:t xml:space="preserve">　その主旨に基づき、平成９（１９９７）年３月に「貝</w:t>
      </w:r>
      <w:r w:rsidRPr="00BF3894">
        <w:rPr>
          <w:rFonts w:ascii="UD デジタル 教科書体 NP-R" w:eastAsia="UD デジタル 教科書体 NP-R" w:hint="eastAsia"/>
          <w:spacing w:val="2"/>
          <w:sz w:val="24"/>
          <w:szCs w:val="24"/>
        </w:rPr>
        <w:t>塚</w:t>
      </w:r>
      <w:r w:rsidRPr="00BF3894">
        <w:rPr>
          <w:rFonts w:ascii="UD デジタル 教科書体 NP-R" w:eastAsia="UD デジタル 教科書体 NP-R" w:hint="eastAsia"/>
          <w:spacing w:val="4"/>
          <w:sz w:val="24"/>
          <w:szCs w:val="24"/>
        </w:rPr>
        <w:t>市人権啓発基本方針」を策定し、さらに平成１０</w:t>
      </w:r>
      <w:r w:rsidRPr="00DF2614">
        <w:rPr>
          <w:rFonts w:ascii="UD デジタル 教科書体 NP-R" w:eastAsia="UD デジタル 教科書体 NP-R"/>
          <w:sz w:val="24"/>
          <w:szCs w:val="24"/>
        </w:rPr>
        <w:br/>
      </w:r>
      <w:r w:rsidRPr="00BF3894">
        <w:rPr>
          <w:rFonts w:ascii="UD デジタル 教科書体 NP-R" w:eastAsia="UD デジタル 教科書体 NP-R" w:hint="eastAsia"/>
          <w:spacing w:val="-2"/>
          <w:sz w:val="24"/>
          <w:szCs w:val="24"/>
        </w:rPr>
        <w:t>（１９９８）年７月には、「人権教育のための国連１</w:t>
      </w:r>
      <w:r w:rsidRPr="00DF2614">
        <w:rPr>
          <w:rFonts w:ascii="UD デジタル 教科書体 NP-R" w:eastAsia="UD デジタル 教科書体 NP-R" w:hint="eastAsia"/>
          <w:sz w:val="24"/>
          <w:szCs w:val="24"/>
        </w:rPr>
        <w:t>０年貝塚市行動計画」を策定いたしました。その後</w:t>
      </w:r>
      <w:r>
        <w:rPr>
          <w:rFonts w:ascii="UD デジタル 教科書体 NP-R" w:eastAsia="UD デジタル 教科書体 NP-R" w:hint="eastAsia"/>
          <w:sz w:val="24"/>
          <w:szCs w:val="24"/>
        </w:rPr>
        <w:t>、</w:t>
      </w:r>
      <w:r w:rsidRPr="00DF2614">
        <w:rPr>
          <w:rFonts w:ascii="UD デジタル 教科書体 NP-R" w:eastAsia="UD デジタル 教科書体 NP-R" w:hint="eastAsia"/>
          <w:sz w:val="24"/>
          <w:szCs w:val="24"/>
        </w:rPr>
        <w:t>わが国では、</w:t>
      </w:r>
      <w:r>
        <w:rPr>
          <w:rFonts w:ascii="UD デジタル 教科書体 NP-R" w:eastAsia="UD デジタル 教科書体 NP-R" w:hint="eastAsia"/>
          <w:sz w:val="24"/>
          <w:szCs w:val="24"/>
        </w:rPr>
        <w:t>成熟社会の中で個人の価値観が多様化し、人権擁護に関して求められる施策も変化し、</w:t>
      </w:r>
      <w:r w:rsidRPr="00DF2614">
        <w:rPr>
          <w:rFonts w:ascii="UD デジタル 教科書体 NP-R" w:eastAsia="UD デジタル 教科書体 NP-R" w:hint="eastAsia"/>
          <w:sz w:val="24"/>
          <w:szCs w:val="24"/>
        </w:rPr>
        <w:t>平成１７（２００５）年４月に「貝塚市人権行政基本方針」を策定いたしました。</w:t>
      </w:r>
    </w:p>
    <w:p w14:paraId="5BF1969D" w14:textId="77777777" w:rsidR="00AC00FA" w:rsidRPr="00DF2614" w:rsidRDefault="00AC00FA" w:rsidP="00AC00FA">
      <w:pPr>
        <w:spacing w:line="380" w:lineRule="exact"/>
        <w:rPr>
          <w:rFonts w:ascii="UD デジタル 教科書体 NP-R" w:eastAsia="UD デジタル 教科書体 NP-R"/>
          <w:sz w:val="24"/>
          <w:szCs w:val="24"/>
        </w:rPr>
      </w:pPr>
      <w:r w:rsidRPr="00DF2614">
        <w:rPr>
          <w:rFonts w:ascii="UD デジタル 教科書体 NP-R" w:eastAsia="UD デジタル 教科書体 NP-R" w:hint="eastAsia"/>
          <w:sz w:val="24"/>
          <w:szCs w:val="24"/>
        </w:rPr>
        <w:t xml:space="preserve">　その後も社会情勢の変化は続き、国においては、平成２８（２０１６）年に「障害を理由とする差別の解消の推進に関する法律」「本邦外出身者に対する不当な差別的言動の解消に向けた取組の推進に関する法律」「部落差別の解消の推進に関する法律」のいわゆる人権３法が整備されました。</w:t>
      </w:r>
    </w:p>
    <w:p w14:paraId="5E2BF4C0" w14:textId="77777777" w:rsidR="00AC00FA" w:rsidRPr="00DF2614" w:rsidRDefault="00AC00FA" w:rsidP="00AC00FA">
      <w:pPr>
        <w:spacing w:line="380" w:lineRule="exact"/>
        <w:ind w:firstLineChars="100" w:firstLine="240"/>
        <w:rPr>
          <w:rFonts w:ascii="UD デジタル 教科書体 NP-R" w:eastAsia="UD デジタル 教科書体 NP-R"/>
          <w:sz w:val="24"/>
          <w:szCs w:val="24"/>
        </w:rPr>
      </w:pPr>
      <w:r w:rsidRPr="00DF2614">
        <w:rPr>
          <w:rFonts w:ascii="UD デジタル 教科書体 NP-R" w:eastAsia="UD デジタル 教科書体 NP-R" w:hint="eastAsia"/>
          <w:sz w:val="24"/>
          <w:szCs w:val="24"/>
        </w:rPr>
        <w:t>また、近年では、ソーシャル・ネットワーキング・サービス（ＳＮＳ）</w:t>
      </w:r>
      <w:r>
        <w:rPr>
          <w:rFonts w:ascii="UD デジタル 教科書体 NP-R" w:eastAsia="UD デジタル 教科書体 NP-R" w:hint="eastAsia"/>
          <w:sz w:val="24"/>
          <w:szCs w:val="24"/>
        </w:rPr>
        <w:t>等</w:t>
      </w:r>
      <w:r w:rsidRPr="00DF2614">
        <w:rPr>
          <w:rFonts w:ascii="UD デジタル 教科書体 NP-R" w:eastAsia="UD デジタル 教科書体 NP-R" w:hint="eastAsia"/>
          <w:sz w:val="24"/>
          <w:szCs w:val="24"/>
        </w:rPr>
        <w:t>の普及によるインターネット上の人権侵害など新たな人権問題が生じております。</w:t>
      </w:r>
    </w:p>
    <w:p w14:paraId="57596348" w14:textId="77777777" w:rsidR="00AC00FA" w:rsidRPr="00DF2614" w:rsidRDefault="00AC00FA" w:rsidP="00AC00FA">
      <w:pPr>
        <w:spacing w:line="380" w:lineRule="exact"/>
        <w:rPr>
          <w:rFonts w:ascii="UD デジタル 教科書体 NP-R" w:eastAsia="UD デジタル 教科書体 NP-R"/>
          <w:sz w:val="24"/>
          <w:szCs w:val="24"/>
        </w:rPr>
      </w:pPr>
      <w:r w:rsidRPr="00DF2614">
        <w:rPr>
          <w:rFonts w:ascii="UD デジタル 教科書体 NP-R" w:eastAsia="UD デジタル 教科書体 NP-R" w:hint="eastAsia"/>
          <w:sz w:val="24"/>
          <w:szCs w:val="24"/>
        </w:rPr>
        <w:t xml:space="preserve">　このような人権をめぐる状況の変化を踏まえ、本市においては、令和４（２０２２）年１０月、貝塚市人権行政基本方針の改定について「貝塚市人権擁護審議会」に諮問し、このたび審議会からの答申を受けて、「第２次貝塚市人権行政基本方針」を策定いたしました。</w:t>
      </w:r>
    </w:p>
    <w:p w14:paraId="1B42B2D3" w14:textId="77777777" w:rsidR="00AC00FA" w:rsidRPr="00DF2614" w:rsidRDefault="00AC00FA" w:rsidP="00AC00FA">
      <w:pPr>
        <w:spacing w:line="380" w:lineRule="exact"/>
        <w:rPr>
          <w:rFonts w:ascii="UD デジタル 教科書体 NP-R" w:eastAsia="UD デジタル 教科書体 NP-R"/>
          <w:sz w:val="24"/>
          <w:szCs w:val="24"/>
        </w:rPr>
      </w:pPr>
      <w:r w:rsidRPr="00DF2614">
        <w:rPr>
          <w:rFonts w:ascii="UD デジタル 教科書体 NP-R" w:eastAsia="UD デジタル 教科書体 NP-R" w:hint="eastAsia"/>
          <w:sz w:val="24"/>
          <w:szCs w:val="24"/>
        </w:rPr>
        <w:t xml:space="preserve">　今後、本市では、この基本方針に沿って様々な行政分野で、全ての職員が人権尊重の視点に立って業務を遂行し、一人ひとりの人権が尊重される社会の実現に</w:t>
      </w:r>
      <w:r>
        <w:rPr>
          <w:rFonts w:ascii="UD デジタル 教科書体 NP-R" w:eastAsia="UD デジタル 教科書体 NP-R" w:hint="eastAsia"/>
          <w:sz w:val="24"/>
          <w:szCs w:val="24"/>
        </w:rPr>
        <w:t>むけて</w:t>
      </w:r>
      <w:r w:rsidRPr="00DF2614">
        <w:rPr>
          <w:rFonts w:ascii="UD デジタル 教科書体 NP-R" w:eastAsia="UD デジタル 教科書体 NP-R" w:hint="eastAsia"/>
          <w:sz w:val="24"/>
          <w:szCs w:val="24"/>
        </w:rPr>
        <w:t>取り組んでまいりますので、市民の皆様のご理解、ご協力をよろしくお願いいたします。</w:t>
      </w:r>
    </w:p>
    <w:p w14:paraId="68D3112E" w14:textId="77777777" w:rsidR="00AC00FA" w:rsidRPr="00B62CBB" w:rsidRDefault="00AC00FA" w:rsidP="00AC00FA">
      <w:pPr>
        <w:spacing w:line="380" w:lineRule="exact"/>
        <w:rPr>
          <w:rFonts w:ascii="UD デジタル 教科書体 NP-R" w:eastAsia="UD デジタル 教科書体 NP-R"/>
          <w:sz w:val="24"/>
          <w:szCs w:val="24"/>
        </w:rPr>
      </w:pPr>
      <w:r w:rsidRPr="00DF2614">
        <w:rPr>
          <w:rFonts w:ascii="UD デジタル 教科書体 NP-R" w:eastAsia="UD デジタル 教科書体 NP-R" w:hint="eastAsia"/>
          <w:sz w:val="24"/>
          <w:szCs w:val="24"/>
        </w:rPr>
        <w:t xml:space="preserve">　最後に、本方針の策定にあたり、貴重なご意見をいただきました貝塚市人権擁護審議会委員各位をはじめ、市民意識調査にご協力をいただき、また、様々な場面で貴重なご意見を頂戴いたしました市民の皆様、関係者の皆様にお礼を申し上げます</w:t>
      </w:r>
      <w:r>
        <w:rPr>
          <w:rFonts w:ascii="UD デジタル 教科書体 NP-R" w:eastAsia="UD デジタル 教科書体 NP-R" w:hint="eastAsia"/>
          <w:sz w:val="24"/>
          <w:szCs w:val="24"/>
        </w:rPr>
        <w:t>。</w:t>
      </w:r>
    </w:p>
    <w:p w14:paraId="04470B53" w14:textId="77777777" w:rsidR="00AC00FA" w:rsidRPr="00B62CBB" w:rsidRDefault="00AC00FA" w:rsidP="00AC00FA">
      <w:pPr>
        <w:spacing w:line="380" w:lineRule="exact"/>
        <w:rPr>
          <w:rFonts w:ascii="UD デジタル 教科書体 NP-R" w:eastAsia="UD デジタル 教科書体 NP-R"/>
          <w:sz w:val="24"/>
          <w:szCs w:val="24"/>
        </w:rPr>
      </w:pPr>
    </w:p>
    <w:p w14:paraId="348A1B10" w14:textId="77777777" w:rsidR="00AC00FA" w:rsidRPr="00B62CBB" w:rsidRDefault="00AC00FA" w:rsidP="00AC00FA">
      <w:pPr>
        <w:spacing w:line="380" w:lineRule="exact"/>
        <w:rPr>
          <w:rFonts w:ascii="UD デジタル 教科書体 NP-R" w:eastAsia="UD デジタル 教科書体 NP-R"/>
          <w:sz w:val="24"/>
          <w:szCs w:val="24"/>
        </w:rPr>
      </w:pPr>
      <w:r w:rsidRPr="00B62CBB">
        <w:rPr>
          <w:rFonts w:ascii="UD デジタル 教科書体 NP-R" w:eastAsia="UD デジタル 教科書体 NP-R" w:hint="eastAsia"/>
          <w:sz w:val="24"/>
          <w:szCs w:val="24"/>
        </w:rPr>
        <w:t xml:space="preserve">　令和５（２０２３）年４月</w:t>
      </w:r>
    </w:p>
    <w:p w14:paraId="313CF939" w14:textId="77777777" w:rsidR="00AC00FA" w:rsidRPr="00B62CBB" w:rsidRDefault="00AC00FA" w:rsidP="00AC00FA">
      <w:pPr>
        <w:spacing w:beforeLines="50" w:before="180" w:line="380" w:lineRule="exact"/>
        <w:jc w:val="right"/>
        <w:rPr>
          <w:rFonts w:ascii="UD デジタル 教科書体 NP-R" w:eastAsia="UD デジタル 教科書体 NP-R"/>
          <w:sz w:val="28"/>
          <w:szCs w:val="24"/>
        </w:rPr>
      </w:pPr>
      <w:r w:rsidRPr="00B62CBB">
        <w:rPr>
          <w:rFonts w:ascii="UD デジタル 教科書体 NP-R" w:eastAsia="UD デジタル 教科書体 NP-R" w:hint="eastAsia"/>
          <w:sz w:val="28"/>
          <w:szCs w:val="24"/>
        </w:rPr>
        <w:t>貝塚市長　酒井　了</w:t>
      </w:r>
    </w:p>
    <w:p w14:paraId="0B31D355" w14:textId="77777777" w:rsidR="00AC00FA" w:rsidRPr="00352325" w:rsidRDefault="00AC00FA" w:rsidP="00AC00FA">
      <w:pPr>
        <w:spacing w:line="380" w:lineRule="exact"/>
      </w:pPr>
    </w:p>
    <w:p w14:paraId="74BDA070" w14:textId="29C0DC87" w:rsidR="000562FF" w:rsidRDefault="000562FF">
      <w:pPr>
        <w:widowControl/>
        <w:jc w:val="left"/>
        <w:rPr>
          <w:rFonts w:ascii="UD デジタル 教科書体 NP-R" w:eastAsia="UD デジタル 教科書体 NP-R" w:hAnsi="HG丸ｺﾞｼｯｸM-PRO"/>
          <w:color w:val="000000" w:themeColor="text1"/>
          <w:szCs w:val="22"/>
        </w:rPr>
      </w:pPr>
      <w:r>
        <w:rPr>
          <w:rFonts w:ascii="UD デジタル 教科書体 NP-R" w:eastAsia="UD デジタル 教科書体 NP-R" w:hAnsi="HG丸ｺﾞｼｯｸM-PRO"/>
          <w:color w:val="000000" w:themeColor="text1"/>
          <w:szCs w:val="22"/>
        </w:rPr>
        <w:br w:type="page"/>
      </w:r>
    </w:p>
    <w:p w14:paraId="66D8F9FD" w14:textId="77777777" w:rsidR="000562FF" w:rsidRDefault="000562FF" w:rsidP="00715823">
      <w:pPr>
        <w:rPr>
          <w:rFonts w:ascii="UD デジタル 教科書体 NP-R" w:eastAsia="UD デジタル 教科書体 NP-R" w:hAnsi="HG丸ｺﾞｼｯｸM-PRO"/>
          <w:color w:val="000000" w:themeColor="text1"/>
          <w:szCs w:val="22"/>
        </w:rPr>
      </w:pPr>
    </w:p>
    <w:p w14:paraId="2CFB3BAC" w14:textId="77777777" w:rsidR="000562FF" w:rsidRPr="00C508C1" w:rsidRDefault="000562FF" w:rsidP="00715823">
      <w:pPr>
        <w:rPr>
          <w:rFonts w:ascii="UD デジタル 教科書体 NP-R" w:eastAsia="UD デジタル 教科書体 NP-R" w:hAnsi="HG丸ｺﾞｼｯｸM-PRO"/>
          <w:color w:val="000000" w:themeColor="text1"/>
          <w:szCs w:val="22"/>
        </w:rPr>
      </w:pPr>
    </w:p>
    <w:p w14:paraId="4C8F7637" w14:textId="7DAEAC97" w:rsidR="00904E2C" w:rsidRPr="00C508C1" w:rsidRDefault="00904E2C">
      <w:pPr>
        <w:widowControl/>
        <w:jc w:val="left"/>
        <w:rPr>
          <w:rFonts w:ascii="UD デジタル 教科書体 NP-R" w:eastAsia="UD デジタル 教科書体 NP-R" w:hAnsi="HG丸ｺﾞｼｯｸM-PRO"/>
          <w:color w:val="000000" w:themeColor="text1"/>
          <w:szCs w:val="22"/>
        </w:rPr>
      </w:pPr>
      <w:r w:rsidRPr="00C508C1">
        <w:rPr>
          <w:rFonts w:ascii="UD デジタル 教科書体 NP-R" w:eastAsia="UD デジタル 教科書体 NP-R" w:hAnsi="HG丸ｺﾞｼｯｸM-PRO"/>
          <w:color w:val="000000" w:themeColor="text1"/>
          <w:szCs w:val="22"/>
        </w:rPr>
        <w:br w:type="page"/>
      </w:r>
    </w:p>
    <w:p w14:paraId="2437E881" w14:textId="77777777" w:rsidR="00DC0C17" w:rsidRPr="00C508C1" w:rsidRDefault="00DC0C17" w:rsidP="00DC0C17">
      <w:pPr>
        <w:jc w:val="center"/>
        <w:rPr>
          <w:rFonts w:ascii="UD デジタル 教科書体 NP-R" w:eastAsia="UD デジタル 教科書体 NP-R" w:hAnsiTheme="minorEastAsia"/>
          <w:color w:val="000000" w:themeColor="text1"/>
          <w:sz w:val="28"/>
          <w:szCs w:val="28"/>
        </w:rPr>
      </w:pPr>
      <w:r w:rsidRPr="00C508C1">
        <w:rPr>
          <w:rFonts w:ascii="UD デジタル 教科書体 NP-R" w:eastAsia="UD デジタル 教科書体 NP-R" w:hAnsiTheme="minorEastAsia" w:hint="eastAsia"/>
          <w:color w:val="000000" w:themeColor="text1"/>
          <w:sz w:val="28"/>
          <w:szCs w:val="28"/>
        </w:rPr>
        <w:lastRenderedPageBreak/>
        <w:t>目　次</w:t>
      </w:r>
    </w:p>
    <w:p w14:paraId="560620B0" w14:textId="02626436" w:rsidR="00B757E0" w:rsidRPr="00C508C1" w:rsidRDefault="003A0204">
      <w:pPr>
        <w:pStyle w:val="11"/>
        <w:tabs>
          <w:tab w:val="right" w:leader="dot" w:pos="9174"/>
        </w:tabs>
        <w:spacing w:before="180"/>
        <w:rPr>
          <w:rFonts w:hAnsiTheme="minorHAnsi"/>
          <w:noProof/>
          <w:sz w:val="21"/>
          <w:szCs w:val="22"/>
        </w:rPr>
      </w:pPr>
      <w:r w:rsidRPr="00C508C1">
        <w:rPr>
          <w:rFonts w:hint="eastAsia"/>
          <w:color w:val="000000" w:themeColor="text1"/>
          <w:szCs w:val="22"/>
        </w:rPr>
        <w:fldChar w:fldCharType="begin"/>
      </w:r>
      <w:r w:rsidRPr="00C508C1">
        <w:rPr>
          <w:rFonts w:hint="eastAsia"/>
          <w:color w:val="000000" w:themeColor="text1"/>
          <w:szCs w:val="22"/>
        </w:rPr>
        <w:instrText xml:space="preserve"> TOC \o "1-3" \h \z \u </w:instrText>
      </w:r>
      <w:r w:rsidRPr="00C508C1">
        <w:rPr>
          <w:rFonts w:hint="eastAsia"/>
          <w:color w:val="000000" w:themeColor="text1"/>
          <w:szCs w:val="22"/>
        </w:rPr>
        <w:fldChar w:fldCharType="separate"/>
      </w:r>
      <w:hyperlink w:anchor="_Toc129938525" w:history="1">
        <w:r w:rsidR="00B757E0" w:rsidRPr="00C508C1">
          <w:rPr>
            <w:rStyle w:val="af"/>
            <w:rFonts w:hAnsi="BIZ UDゴシック" w:hint="eastAsia"/>
            <w:noProof/>
          </w:rPr>
          <w:t>第１章　人権をめぐる動向・背景</w:t>
        </w:r>
        <w:r w:rsidR="00B757E0" w:rsidRPr="00C508C1">
          <w:rPr>
            <w:rFonts w:hint="eastAsia"/>
            <w:noProof/>
            <w:webHidden/>
          </w:rPr>
          <w:tab/>
        </w:r>
        <w:r w:rsidR="00B757E0" w:rsidRPr="00C508C1">
          <w:rPr>
            <w:rFonts w:hint="eastAsia"/>
            <w:noProof/>
            <w:webHidden/>
          </w:rPr>
          <w:fldChar w:fldCharType="begin"/>
        </w:r>
        <w:r w:rsidR="00B757E0" w:rsidRPr="00C508C1">
          <w:rPr>
            <w:rFonts w:hint="eastAsia"/>
            <w:noProof/>
            <w:webHidden/>
          </w:rPr>
          <w:instrText xml:space="preserve"> PAGEREF _Toc129938525 \h </w:instrText>
        </w:r>
        <w:r w:rsidR="00B757E0" w:rsidRPr="00C508C1">
          <w:rPr>
            <w:rFonts w:hint="eastAsia"/>
            <w:noProof/>
            <w:webHidden/>
          </w:rPr>
        </w:r>
        <w:r w:rsidR="00B757E0" w:rsidRPr="00C508C1">
          <w:rPr>
            <w:rFonts w:hint="eastAsia"/>
            <w:noProof/>
            <w:webHidden/>
          </w:rPr>
          <w:fldChar w:fldCharType="separate"/>
        </w:r>
        <w:r w:rsidR="00227C9B">
          <w:rPr>
            <w:noProof/>
            <w:webHidden/>
          </w:rPr>
          <w:t>1</w:t>
        </w:r>
        <w:r w:rsidR="00B757E0" w:rsidRPr="00C508C1">
          <w:rPr>
            <w:rFonts w:hint="eastAsia"/>
            <w:noProof/>
            <w:webHidden/>
          </w:rPr>
          <w:fldChar w:fldCharType="end"/>
        </w:r>
      </w:hyperlink>
    </w:p>
    <w:p w14:paraId="4420F3B4" w14:textId="50F4ED1A" w:rsidR="00B757E0" w:rsidRPr="00C508C1" w:rsidRDefault="00227C9B">
      <w:pPr>
        <w:pStyle w:val="21"/>
        <w:rPr>
          <w:rFonts w:hAnsiTheme="minorHAnsi"/>
          <w:sz w:val="21"/>
          <w:szCs w:val="22"/>
        </w:rPr>
      </w:pPr>
      <w:hyperlink w:anchor="_Toc129938526" w:history="1">
        <w:r w:rsidR="00B757E0" w:rsidRPr="00C508C1">
          <w:rPr>
            <w:rStyle w:val="af"/>
            <w:rFonts w:hAnsi="BIZ UDゴシック" w:hint="eastAsia"/>
          </w:rPr>
          <w:t>１　国際的な動向</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_Toc129938526 \h </w:instrText>
        </w:r>
        <w:r w:rsidR="00B757E0" w:rsidRPr="00C508C1">
          <w:rPr>
            <w:rFonts w:hint="eastAsia"/>
            <w:webHidden/>
          </w:rPr>
        </w:r>
        <w:r w:rsidR="00B757E0" w:rsidRPr="00C508C1">
          <w:rPr>
            <w:rFonts w:hint="eastAsia"/>
            <w:webHidden/>
          </w:rPr>
          <w:fldChar w:fldCharType="separate"/>
        </w:r>
        <w:r>
          <w:rPr>
            <w:webHidden/>
          </w:rPr>
          <w:t>1</w:t>
        </w:r>
        <w:r w:rsidR="00B757E0" w:rsidRPr="00C508C1">
          <w:rPr>
            <w:rFonts w:hint="eastAsia"/>
            <w:webHidden/>
          </w:rPr>
          <w:fldChar w:fldCharType="end"/>
        </w:r>
      </w:hyperlink>
    </w:p>
    <w:p w14:paraId="3F320C38" w14:textId="22AE9B9E" w:rsidR="00B757E0" w:rsidRPr="00C508C1" w:rsidRDefault="00227C9B">
      <w:pPr>
        <w:pStyle w:val="21"/>
        <w:rPr>
          <w:rFonts w:hAnsiTheme="minorHAnsi"/>
          <w:sz w:val="21"/>
          <w:szCs w:val="22"/>
        </w:rPr>
      </w:pPr>
      <w:hyperlink w:anchor="_Toc129938527" w:history="1">
        <w:r w:rsidR="00B757E0" w:rsidRPr="00C508C1">
          <w:rPr>
            <w:rStyle w:val="af"/>
            <w:rFonts w:hAnsi="BIZ UDゴシック" w:hint="eastAsia"/>
          </w:rPr>
          <w:t>２　わが国の動向</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_Toc129938527 \h </w:instrText>
        </w:r>
        <w:r w:rsidR="00B757E0" w:rsidRPr="00C508C1">
          <w:rPr>
            <w:rFonts w:hint="eastAsia"/>
            <w:webHidden/>
          </w:rPr>
        </w:r>
        <w:r w:rsidR="00B757E0" w:rsidRPr="00C508C1">
          <w:rPr>
            <w:rFonts w:hint="eastAsia"/>
            <w:webHidden/>
          </w:rPr>
          <w:fldChar w:fldCharType="separate"/>
        </w:r>
        <w:r>
          <w:rPr>
            <w:webHidden/>
          </w:rPr>
          <w:t>3</w:t>
        </w:r>
        <w:r w:rsidR="00B757E0" w:rsidRPr="00C508C1">
          <w:rPr>
            <w:rFonts w:hint="eastAsia"/>
            <w:webHidden/>
          </w:rPr>
          <w:fldChar w:fldCharType="end"/>
        </w:r>
      </w:hyperlink>
    </w:p>
    <w:p w14:paraId="7E0B9349" w14:textId="27260ACC" w:rsidR="00B757E0" w:rsidRPr="00C508C1" w:rsidRDefault="00227C9B">
      <w:pPr>
        <w:pStyle w:val="21"/>
        <w:rPr>
          <w:rFonts w:hAnsiTheme="minorHAnsi"/>
          <w:sz w:val="21"/>
          <w:szCs w:val="22"/>
        </w:rPr>
      </w:pPr>
      <w:hyperlink w:anchor="_Toc129938528" w:history="1">
        <w:r w:rsidR="00B757E0" w:rsidRPr="00C508C1">
          <w:rPr>
            <w:rStyle w:val="af"/>
            <w:rFonts w:hAnsi="BIZ UDゴシック" w:hint="eastAsia"/>
          </w:rPr>
          <w:t>３　大阪府の動向</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_Toc129938528 \h </w:instrText>
        </w:r>
        <w:r w:rsidR="00B757E0" w:rsidRPr="00C508C1">
          <w:rPr>
            <w:rFonts w:hint="eastAsia"/>
            <w:webHidden/>
          </w:rPr>
        </w:r>
        <w:r w:rsidR="00B757E0" w:rsidRPr="00C508C1">
          <w:rPr>
            <w:rFonts w:hint="eastAsia"/>
            <w:webHidden/>
          </w:rPr>
          <w:fldChar w:fldCharType="separate"/>
        </w:r>
        <w:r>
          <w:rPr>
            <w:webHidden/>
          </w:rPr>
          <w:t>5</w:t>
        </w:r>
        <w:r w:rsidR="00B757E0" w:rsidRPr="00C508C1">
          <w:rPr>
            <w:rFonts w:hint="eastAsia"/>
            <w:webHidden/>
          </w:rPr>
          <w:fldChar w:fldCharType="end"/>
        </w:r>
      </w:hyperlink>
    </w:p>
    <w:p w14:paraId="1D1E5AA6" w14:textId="320AEC9E" w:rsidR="00B757E0" w:rsidRPr="00C508C1" w:rsidRDefault="00227C9B">
      <w:pPr>
        <w:pStyle w:val="21"/>
        <w:rPr>
          <w:rFonts w:hAnsiTheme="minorHAnsi"/>
          <w:sz w:val="21"/>
          <w:szCs w:val="22"/>
        </w:rPr>
      </w:pPr>
      <w:hyperlink w:anchor="_Toc129938529" w:history="1">
        <w:r w:rsidR="00B757E0" w:rsidRPr="00C508C1">
          <w:rPr>
            <w:rStyle w:val="af"/>
            <w:rFonts w:hint="eastAsia"/>
          </w:rPr>
          <w:t>４　貝塚市での取組み</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_Toc129938529 \h </w:instrText>
        </w:r>
        <w:r w:rsidR="00B757E0" w:rsidRPr="00C508C1">
          <w:rPr>
            <w:rFonts w:hint="eastAsia"/>
            <w:webHidden/>
          </w:rPr>
        </w:r>
        <w:r w:rsidR="00B757E0" w:rsidRPr="00C508C1">
          <w:rPr>
            <w:rFonts w:hint="eastAsia"/>
            <w:webHidden/>
          </w:rPr>
          <w:fldChar w:fldCharType="separate"/>
        </w:r>
        <w:r>
          <w:rPr>
            <w:webHidden/>
          </w:rPr>
          <w:t>7</w:t>
        </w:r>
        <w:r w:rsidR="00B757E0" w:rsidRPr="00C508C1">
          <w:rPr>
            <w:rFonts w:hint="eastAsia"/>
            <w:webHidden/>
          </w:rPr>
          <w:fldChar w:fldCharType="end"/>
        </w:r>
      </w:hyperlink>
    </w:p>
    <w:p w14:paraId="308840FC" w14:textId="502EE41C" w:rsidR="00B757E0" w:rsidRPr="00C508C1" w:rsidRDefault="00227C9B">
      <w:pPr>
        <w:pStyle w:val="31"/>
        <w:rPr>
          <w:rFonts w:hAnsiTheme="minorHAnsi"/>
          <w:sz w:val="21"/>
          <w:szCs w:val="22"/>
        </w:rPr>
      </w:pPr>
      <w:hyperlink w:anchor="_Toc129938530" w:history="1">
        <w:r w:rsidR="00B757E0" w:rsidRPr="00C508C1">
          <w:rPr>
            <w:rStyle w:val="af"/>
            <w:rFonts w:hint="eastAsia"/>
          </w:rPr>
          <w:t>（１）人権に関わるこれまでの取組みの経過</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_Toc129938530 \h </w:instrText>
        </w:r>
        <w:r w:rsidR="00B757E0" w:rsidRPr="00C508C1">
          <w:rPr>
            <w:rFonts w:hint="eastAsia"/>
            <w:webHidden/>
          </w:rPr>
        </w:r>
        <w:r w:rsidR="00B757E0" w:rsidRPr="00C508C1">
          <w:rPr>
            <w:rFonts w:hint="eastAsia"/>
            <w:webHidden/>
          </w:rPr>
          <w:fldChar w:fldCharType="separate"/>
        </w:r>
        <w:r>
          <w:rPr>
            <w:webHidden/>
          </w:rPr>
          <w:t>7</w:t>
        </w:r>
        <w:r w:rsidR="00B757E0" w:rsidRPr="00C508C1">
          <w:rPr>
            <w:rFonts w:hint="eastAsia"/>
            <w:webHidden/>
          </w:rPr>
          <w:fldChar w:fldCharType="end"/>
        </w:r>
      </w:hyperlink>
    </w:p>
    <w:p w14:paraId="7631E39A" w14:textId="2908CF4C" w:rsidR="00B757E0" w:rsidRPr="00C508C1" w:rsidRDefault="00227C9B">
      <w:pPr>
        <w:pStyle w:val="31"/>
        <w:rPr>
          <w:rFonts w:hAnsiTheme="minorHAnsi"/>
          <w:sz w:val="21"/>
          <w:szCs w:val="22"/>
        </w:rPr>
      </w:pPr>
      <w:hyperlink w:anchor="_Toc129938531" w:history="1">
        <w:r w:rsidR="00B757E0" w:rsidRPr="00C508C1">
          <w:rPr>
            <w:rStyle w:val="af"/>
            <w:rFonts w:hint="eastAsia"/>
          </w:rPr>
          <w:t>（２）市民意識調査の結果でみる市民の人権意識</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_Toc129938531 \h </w:instrText>
        </w:r>
        <w:r w:rsidR="00B757E0" w:rsidRPr="00C508C1">
          <w:rPr>
            <w:rFonts w:hint="eastAsia"/>
            <w:webHidden/>
          </w:rPr>
        </w:r>
        <w:r w:rsidR="00B757E0" w:rsidRPr="00C508C1">
          <w:rPr>
            <w:rFonts w:hint="eastAsia"/>
            <w:webHidden/>
          </w:rPr>
          <w:fldChar w:fldCharType="separate"/>
        </w:r>
        <w:r>
          <w:rPr>
            <w:webHidden/>
          </w:rPr>
          <w:t>8</w:t>
        </w:r>
        <w:r w:rsidR="00B757E0" w:rsidRPr="00C508C1">
          <w:rPr>
            <w:rFonts w:hint="eastAsia"/>
            <w:webHidden/>
          </w:rPr>
          <w:fldChar w:fldCharType="end"/>
        </w:r>
      </w:hyperlink>
    </w:p>
    <w:p w14:paraId="72F585E6" w14:textId="30DDF552" w:rsidR="00B757E0" w:rsidRPr="00C508C1" w:rsidRDefault="00227C9B">
      <w:pPr>
        <w:pStyle w:val="11"/>
        <w:tabs>
          <w:tab w:val="right" w:leader="dot" w:pos="9174"/>
        </w:tabs>
        <w:spacing w:before="180"/>
        <w:rPr>
          <w:rFonts w:hAnsiTheme="minorHAnsi"/>
          <w:noProof/>
          <w:sz w:val="21"/>
          <w:szCs w:val="22"/>
        </w:rPr>
      </w:pPr>
      <w:hyperlink w:anchor="_Toc129938532" w:history="1">
        <w:r w:rsidR="00B757E0" w:rsidRPr="00C508C1">
          <w:rPr>
            <w:rStyle w:val="af"/>
            <w:rFonts w:hAnsi="BIZ UDゴシック" w:hint="eastAsia"/>
            <w:noProof/>
          </w:rPr>
          <w:t>第２章　本方針の基本的な考え方</w:t>
        </w:r>
        <w:r w:rsidR="00B757E0" w:rsidRPr="00C508C1">
          <w:rPr>
            <w:rFonts w:hint="eastAsia"/>
            <w:noProof/>
            <w:webHidden/>
          </w:rPr>
          <w:tab/>
        </w:r>
        <w:r w:rsidR="00B757E0" w:rsidRPr="00C508C1">
          <w:rPr>
            <w:rFonts w:hint="eastAsia"/>
            <w:noProof/>
            <w:webHidden/>
          </w:rPr>
          <w:fldChar w:fldCharType="begin"/>
        </w:r>
        <w:r w:rsidR="00B757E0" w:rsidRPr="00C508C1">
          <w:rPr>
            <w:rFonts w:hint="eastAsia"/>
            <w:noProof/>
            <w:webHidden/>
          </w:rPr>
          <w:instrText xml:space="preserve"> PAGEREF _Toc129938532 \h </w:instrText>
        </w:r>
        <w:r w:rsidR="00B757E0" w:rsidRPr="00C508C1">
          <w:rPr>
            <w:rFonts w:hint="eastAsia"/>
            <w:noProof/>
            <w:webHidden/>
          </w:rPr>
        </w:r>
        <w:r w:rsidR="00B757E0" w:rsidRPr="00C508C1">
          <w:rPr>
            <w:rFonts w:hint="eastAsia"/>
            <w:noProof/>
            <w:webHidden/>
          </w:rPr>
          <w:fldChar w:fldCharType="separate"/>
        </w:r>
        <w:r>
          <w:rPr>
            <w:noProof/>
            <w:webHidden/>
          </w:rPr>
          <w:t>14</w:t>
        </w:r>
        <w:r w:rsidR="00B757E0" w:rsidRPr="00C508C1">
          <w:rPr>
            <w:rFonts w:hint="eastAsia"/>
            <w:noProof/>
            <w:webHidden/>
          </w:rPr>
          <w:fldChar w:fldCharType="end"/>
        </w:r>
      </w:hyperlink>
    </w:p>
    <w:p w14:paraId="501ECB9B" w14:textId="3223EE41" w:rsidR="00B757E0" w:rsidRPr="00C508C1" w:rsidRDefault="00227C9B">
      <w:pPr>
        <w:pStyle w:val="21"/>
        <w:rPr>
          <w:rFonts w:hAnsiTheme="minorHAnsi"/>
          <w:sz w:val="21"/>
          <w:szCs w:val="22"/>
        </w:rPr>
      </w:pPr>
      <w:hyperlink w:anchor="_Toc129938533" w:history="1">
        <w:r w:rsidR="00B757E0" w:rsidRPr="00C508C1">
          <w:rPr>
            <w:rStyle w:val="af"/>
            <w:rFonts w:hAnsi="BIZ UDゴシック" w:hint="eastAsia"/>
          </w:rPr>
          <w:t>１　人権行政の定義づけ</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_Toc129938533 \h </w:instrText>
        </w:r>
        <w:r w:rsidR="00B757E0" w:rsidRPr="00C508C1">
          <w:rPr>
            <w:rFonts w:hint="eastAsia"/>
            <w:webHidden/>
          </w:rPr>
        </w:r>
        <w:r w:rsidR="00B757E0" w:rsidRPr="00C508C1">
          <w:rPr>
            <w:rFonts w:hint="eastAsia"/>
            <w:webHidden/>
          </w:rPr>
          <w:fldChar w:fldCharType="separate"/>
        </w:r>
        <w:r>
          <w:rPr>
            <w:webHidden/>
          </w:rPr>
          <w:t>14</w:t>
        </w:r>
        <w:r w:rsidR="00B757E0" w:rsidRPr="00C508C1">
          <w:rPr>
            <w:rFonts w:hint="eastAsia"/>
            <w:webHidden/>
          </w:rPr>
          <w:fldChar w:fldCharType="end"/>
        </w:r>
      </w:hyperlink>
    </w:p>
    <w:p w14:paraId="4875C74F" w14:textId="3F929BE3" w:rsidR="00B757E0" w:rsidRPr="00C508C1" w:rsidRDefault="00227C9B">
      <w:pPr>
        <w:pStyle w:val="21"/>
        <w:rPr>
          <w:rFonts w:hAnsiTheme="minorHAnsi"/>
          <w:sz w:val="21"/>
          <w:szCs w:val="22"/>
        </w:rPr>
      </w:pPr>
      <w:hyperlink w:anchor="_Toc129938534" w:history="1">
        <w:r w:rsidR="00B757E0" w:rsidRPr="00C508C1">
          <w:rPr>
            <w:rStyle w:val="af"/>
            <w:rFonts w:hAnsi="BIZ UDゴシック" w:hint="eastAsia"/>
          </w:rPr>
          <w:t>２　本方針の位置づけ</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_Toc129938534 \h </w:instrText>
        </w:r>
        <w:r w:rsidR="00B757E0" w:rsidRPr="00C508C1">
          <w:rPr>
            <w:rFonts w:hint="eastAsia"/>
            <w:webHidden/>
          </w:rPr>
        </w:r>
        <w:r w:rsidR="00B757E0" w:rsidRPr="00C508C1">
          <w:rPr>
            <w:rFonts w:hint="eastAsia"/>
            <w:webHidden/>
          </w:rPr>
          <w:fldChar w:fldCharType="separate"/>
        </w:r>
        <w:r>
          <w:rPr>
            <w:webHidden/>
          </w:rPr>
          <w:t>14</w:t>
        </w:r>
        <w:r w:rsidR="00B757E0" w:rsidRPr="00C508C1">
          <w:rPr>
            <w:rFonts w:hint="eastAsia"/>
            <w:webHidden/>
          </w:rPr>
          <w:fldChar w:fldCharType="end"/>
        </w:r>
      </w:hyperlink>
    </w:p>
    <w:p w14:paraId="696BFEE8" w14:textId="3C22150F" w:rsidR="00B757E0" w:rsidRPr="00C508C1" w:rsidRDefault="00227C9B">
      <w:pPr>
        <w:pStyle w:val="21"/>
        <w:rPr>
          <w:rFonts w:hAnsiTheme="minorHAnsi"/>
          <w:sz w:val="21"/>
          <w:szCs w:val="22"/>
        </w:rPr>
      </w:pPr>
      <w:hyperlink w:anchor="_Toc129938535" w:history="1">
        <w:r w:rsidR="00B757E0" w:rsidRPr="00C508C1">
          <w:rPr>
            <w:rStyle w:val="af"/>
            <w:rFonts w:hAnsi="BIZ UDゴシック" w:hint="eastAsia"/>
          </w:rPr>
          <w:t>３　人権行政の基本理念</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_Toc129938535 \h </w:instrText>
        </w:r>
        <w:r w:rsidR="00B757E0" w:rsidRPr="00C508C1">
          <w:rPr>
            <w:rFonts w:hint="eastAsia"/>
            <w:webHidden/>
          </w:rPr>
        </w:r>
        <w:r w:rsidR="00B757E0" w:rsidRPr="00C508C1">
          <w:rPr>
            <w:rFonts w:hint="eastAsia"/>
            <w:webHidden/>
          </w:rPr>
          <w:fldChar w:fldCharType="separate"/>
        </w:r>
        <w:r>
          <w:rPr>
            <w:webHidden/>
          </w:rPr>
          <w:t>15</w:t>
        </w:r>
        <w:r w:rsidR="00B757E0" w:rsidRPr="00C508C1">
          <w:rPr>
            <w:rFonts w:hint="eastAsia"/>
            <w:webHidden/>
          </w:rPr>
          <w:fldChar w:fldCharType="end"/>
        </w:r>
      </w:hyperlink>
    </w:p>
    <w:p w14:paraId="6F1F08FC" w14:textId="38D27774" w:rsidR="00B757E0" w:rsidRPr="00C508C1" w:rsidRDefault="00227C9B">
      <w:pPr>
        <w:pStyle w:val="11"/>
        <w:tabs>
          <w:tab w:val="right" w:leader="dot" w:pos="9174"/>
        </w:tabs>
        <w:spacing w:before="180"/>
        <w:rPr>
          <w:rFonts w:hAnsiTheme="minorHAnsi"/>
          <w:noProof/>
          <w:sz w:val="21"/>
          <w:szCs w:val="22"/>
        </w:rPr>
      </w:pPr>
      <w:hyperlink w:anchor="_Toc129938536" w:history="1">
        <w:r w:rsidR="00B757E0" w:rsidRPr="00C508C1">
          <w:rPr>
            <w:rStyle w:val="af"/>
            <w:rFonts w:hAnsi="BIZ UDゴシック" w:hint="eastAsia"/>
            <w:noProof/>
          </w:rPr>
          <w:t>第３章　人権行政の取組みの方向</w:t>
        </w:r>
        <w:r w:rsidR="00B757E0" w:rsidRPr="00C508C1">
          <w:rPr>
            <w:rFonts w:hint="eastAsia"/>
            <w:noProof/>
            <w:webHidden/>
          </w:rPr>
          <w:tab/>
        </w:r>
        <w:r w:rsidR="00B757E0" w:rsidRPr="00C508C1">
          <w:rPr>
            <w:rFonts w:hint="eastAsia"/>
            <w:noProof/>
            <w:webHidden/>
          </w:rPr>
          <w:fldChar w:fldCharType="begin"/>
        </w:r>
        <w:r w:rsidR="00B757E0" w:rsidRPr="00C508C1">
          <w:rPr>
            <w:rFonts w:hint="eastAsia"/>
            <w:noProof/>
            <w:webHidden/>
          </w:rPr>
          <w:instrText xml:space="preserve"> PAGEREF _Toc129938536 \h </w:instrText>
        </w:r>
        <w:r w:rsidR="00B757E0" w:rsidRPr="00C508C1">
          <w:rPr>
            <w:rFonts w:hint="eastAsia"/>
            <w:noProof/>
            <w:webHidden/>
          </w:rPr>
        </w:r>
        <w:r w:rsidR="00B757E0" w:rsidRPr="00C508C1">
          <w:rPr>
            <w:rFonts w:hint="eastAsia"/>
            <w:noProof/>
            <w:webHidden/>
          </w:rPr>
          <w:fldChar w:fldCharType="separate"/>
        </w:r>
        <w:r>
          <w:rPr>
            <w:noProof/>
            <w:webHidden/>
          </w:rPr>
          <w:t>16</w:t>
        </w:r>
        <w:r w:rsidR="00B757E0" w:rsidRPr="00C508C1">
          <w:rPr>
            <w:rFonts w:hint="eastAsia"/>
            <w:noProof/>
            <w:webHidden/>
          </w:rPr>
          <w:fldChar w:fldCharType="end"/>
        </w:r>
      </w:hyperlink>
    </w:p>
    <w:p w14:paraId="14A88B4F" w14:textId="36A64AEA" w:rsidR="00B757E0" w:rsidRPr="00C508C1" w:rsidRDefault="00227C9B">
      <w:pPr>
        <w:pStyle w:val="21"/>
        <w:rPr>
          <w:rFonts w:hAnsiTheme="minorHAnsi"/>
          <w:sz w:val="21"/>
          <w:szCs w:val="22"/>
        </w:rPr>
      </w:pPr>
      <w:hyperlink w:anchor="_Toc129938537" w:history="1">
        <w:r w:rsidR="00B757E0" w:rsidRPr="00C508C1">
          <w:rPr>
            <w:rStyle w:val="af"/>
            <w:rFonts w:hAnsi="BIZ UDゴシック" w:hint="eastAsia"/>
          </w:rPr>
          <w:t>１　人権の視点に立った行政運営</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_Toc129938537 \h </w:instrText>
        </w:r>
        <w:r w:rsidR="00B757E0" w:rsidRPr="00C508C1">
          <w:rPr>
            <w:rFonts w:hint="eastAsia"/>
            <w:webHidden/>
          </w:rPr>
        </w:r>
        <w:r w:rsidR="00B757E0" w:rsidRPr="00C508C1">
          <w:rPr>
            <w:rFonts w:hint="eastAsia"/>
            <w:webHidden/>
          </w:rPr>
          <w:fldChar w:fldCharType="separate"/>
        </w:r>
        <w:r>
          <w:rPr>
            <w:webHidden/>
          </w:rPr>
          <w:t>16</w:t>
        </w:r>
        <w:r w:rsidR="00B757E0" w:rsidRPr="00C508C1">
          <w:rPr>
            <w:rFonts w:hint="eastAsia"/>
            <w:webHidden/>
          </w:rPr>
          <w:fldChar w:fldCharType="end"/>
        </w:r>
      </w:hyperlink>
    </w:p>
    <w:p w14:paraId="20F50E92" w14:textId="7CA2E591" w:rsidR="00B757E0" w:rsidRPr="00C508C1" w:rsidRDefault="00227C9B">
      <w:pPr>
        <w:pStyle w:val="31"/>
        <w:rPr>
          <w:rFonts w:hAnsiTheme="minorHAnsi"/>
          <w:sz w:val="21"/>
          <w:szCs w:val="22"/>
        </w:rPr>
      </w:pPr>
      <w:hyperlink w:anchor="_Toc129938538" w:history="1">
        <w:r w:rsidR="00B757E0" w:rsidRPr="00C508C1">
          <w:rPr>
            <w:rStyle w:val="af"/>
            <w:rFonts w:hint="eastAsia"/>
          </w:rPr>
          <w:t>（１）人権尊重の視点に立った施策や制度の整備・充実</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_Toc129938538 \h </w:instrText>
        </w:r>
        <w:r w:rsidR="00B757E0" w:rsidRPr="00C508C1">
          <w:rPr>
            <w:rFonts w:hint="eastAsia"/>
            <w:webHidden/>
          </w:rPr>
        </w:r>
        <w:r w:rsidR="00B757E0" w:rsidRPr="00C508C1">
          <w:rPr>
            <w:rFonts w:hint="eastAsia"/>
            <w:webHidden/>
          </w:rPr>
          <w:fldChar w:fldCharType="separate"/>
        </w:r>
        <w:r>
          <w:rPr>
            <w:webHidden/>
          </w:rPr>
          <w:t>16</w:t>
        </w:r>
        <w:r w:rsidR="00B757E0" w:rsidRPr="00C508C1">
          <w:rPr>
            <w:rFonts w:hint="eastAsia"/>
            <w:webHidden/>
          </w:rPr>
          <w:fldChar w:fldCharType="end"/>
        </w:r>
      </w:hyperlink>
    </w:p>
    <w:p w14:paraId="743CCBB5" w14:textId="19C91831" w:rsidR="00B757E0" w:rsidRPr="00C508C1" w:rsidRDefault="00227C9B">
      <w:pPr>
        <w:pStyle w:val="31"/>
        <w:rPr>
          <w:rFonts w:hAnsiTheme="minorHAnsi"/>
          <w:sz w:val="21"/>
          <w:szCs w:val="22"/>
        </w:rPr>
      </w:pPr>
      <w:hyperlink w:anchor="_Toc129938539" w:history="1">
        <w:r w:rsidR="00B757E0" w:rsidRPr="00C508C1">
          <w:rPr>
            <w:rStyle w:val="af"/>
            <w:rFonts w:hint="eastAsia"/>
          </w:rPr>
          <w:t>（２）市職員等人権に深く関わる人材の人権尊重の資質の向上</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_Toc129938539 \h </w:instrText>
        </w:r>
        <w:r w:rsidR="00B757E0" w:rsidRPr="00C508C1">
          <w:rPr>
            <w:rFonts w:hint="eastAsia"/>
            <w:webHidden/>
          </w:rPr>
        </w:r>
        <w:r w:rsidR="00B757E0" w:rsidRPr="00C508C1">
          <w:rPr>
            <w:rFonts w:hint="eastAsia"/>
            <w:webHidden/>
          </w:rPr>
          <w:fldChar w:fldCharType="separate"/>
        </w:r>
        <w:r>
          <w:rPr>
            <w:webHidden/>
          </w:rPr>
          <w:t>16</w:t>
        </w:r>
        <w:r w:rsidR="00B757E0" w:rsidRPr="00C508C1">
          <w:rPr>
            <w:rFonts w:hint="eastAsia"/>
            <w:webHidden/>
          </w:rPr>
          <w:fldChar w:fldCharType="end"/>
        </w:r>
      </w:hyperlink>
    </w:p>
    <w:p w14:paraId="5B5FC255" w14:textId="0C438270" w:rsidR="00B757E0" w:rsidRPr="00C508C1" w:rsidRDefault="00227C9B">
      <w:pPr>
        <w:pStyle w:val="21"/>
        <w:rPr>
          <w:rFonts w:hAnsiTheme="minorHAnsi"/>
          <w:sz w:val="21"/>
          <w:szCs w:val="22"/>
        </w:rPr>
      </w:pPr>
      <w:hyperlink w:anchor="_Toc129938540" w:history="1">
        <w:r w:rsidR="00B757E0" w:rsidRPr="00C508C1">
          <w:rPr>
            <w:rStyle w:val="af"/>
            <w:rFonts w:hAnsi="BIZ UDゴシック" w:hint="eastAsia"/>
          </w:rPr>
          <w:t>２　人権教育・啓発の推進</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_Toc129938540 \h </w:instrText>
        </w:r>
        <w:r w:rsidR="00B757E0" w:rsidRPr="00C508C1">
          <w:rPr>
            <w:rFonts w:hint="eastAsia"/>
            <w:webHidden/>
          </w:rPr>
        </w:r>
        <w:r w:rsidR="00B757E0" w:rsidRPr="00C508C1">
          <w:rPr>
            <w:rFonts w:hint="eastAsia"/>
            <w:webHidden/>
          </w:rPr>
          <w:fldChar w:fldCharType="separate"/>
        </w:r>
        <w:r>
          <w:rPr>
            <w:webHidden/>
          </w:rPr>
          <w:t>17</w:t>
        </w:r>
        <w:r w:rsidR="00B757E0" w:rsidRPr="00C508C1">
          <w:rPr>
            <w:rFonts w:hint="eastAsia"/>
            <w:webHidden/>
          </w:rPr>
          <w:fldChar w:fldCharType="end"/>
        </w:r>
      </w:hyperlink>
    </w:p>
    <w:p w14:paraId="03AF2028" w14:textId="4B9C55E3" w:rsidR="00B757E0" w:rsidRPr="00C508C1" w:rsidRDefault="00227C9B">
      <w:pPr>
        <w:pStyle w:val="31"/>
        <w:rPr>
          <w:rFonts w:hAnsiTheme="minorHAnsi"/>
          <w:sz w:val="21"/>
          <w:szCs w:val="22"/>
        </w:rPr>
      </w:pPr>
      <w:hyperlink w:anchor="_Toc129938541" w:history="1">
        <w:r w:rsidR="00B757E0" w:rsidRPr="00C508C1">
          <w:rPr>
            <w:rStyle w:val="af"/>
            <w:rFonts w:hint="eastAsia"/>
          </w:rPr>
          <w:t>（１）人権教育の推進</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_Toc129938541 \h </w:instrText>
        </w:r>
        <w:r w:rsidR="00B757E0" w:rsidRPr="00C508C1">
          <w:rPr>
            <w:rFonts w:hint="eastAsia"/>
            <w:webHidden/>
          </w:rPr>
        </w:r>
        <w:r w:rsidR="00B757E0" w:rsidRPr="00C508C1">
          <w:rPr>
            <w:rFonts w:hint="eastAsia"/>
            <w:webHidden/>
          </w:rPr>
          <w:fldChar w:fldCharType="separate"/>
        </w:r>
        <w:r>
          <w:rPr>
            <w:webHidden/>
          </w:rPr>
          <w:t>18</w:t>
        </w:r>
        <w:r w:rsidR="00B757E0" w:rsidRPr="00C508C1">
          <w:rPr>
            <w:rFonts w:hint="eastAsia"/>
            <w:webHidden/>
          </w:rPr>
          <w:fldChar w:fldCharType="end"/>
        </w:r>
      </w:hyperlink>
    </w:p>
    <w:p w14:paraId="707159DF" w14:textId="226AD255" w:rsidR="00B757E0" w:rsidRPr="00C508C1" w:rsidRDefault="00227C9B">
      <w:pPr>
        <w:pStyle w:val="31"/>
        <w:rPr>
          <w:rFonts w:hAnsiTheme="minorHAnsi"/>
          <w:sz w:val="21"/>
          <w:szCs w:val="22"/>
        </w:rPr>
      </w:pPr>
      <w:hyperlink w:anchor="_Toc129938542" w:history="1">
        <w:r w:rsidR="00B757E0" w:rsidRPr="00C508C1">
          <w:rPr>
            <w:rStyle w:val="af"/>
            <w:rFonts w:hint="eastAsia"/>
          </w:rPr>
          <w:t>（２）人権啓発の推進</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_Toc129938542 \h </w:instrText>
        </w:r>
        <w:r w:rsidR="00B757E0" w:rsidRPr="00C508C1">
          <w:rPr>
            <w:rFonts w:hint="eastAsia"/>
            <w:webHidden/>
          </w:rPr>
        </w:r>
        <w:r w:rsidR="00B757E0" w:rsidRPr="00C508C1">
          <w:rPr>
            <w:rFonts w:hint="eastAsia"/>
            <w:webHidden/>
          </w:rPr>
          <w:fldChar w:fldCharType="separate"/>
        </w:r>
        <w:r>
          <w:rPr>
            <w:webHidden/>
          </w:rPr>
          <w:t>20</w:t>
        </w:r>
        <w:r w:rsidR="00B757E0" w:rsidRPr="00C508C1">
          <w:rPr>
            <w:rFonts w:hint="eastAsia"/>
            <w:webHidden/>
          </w:rPr>
          <w:fldChar w:fldCharType="end"/>
        </w:r>
      </w:hyperlink>
    </w:p>
    <w:p w14:paraId="4791BAD2" w14:textId="4B2EA33D" w:rsidR="00B757E0" w:rsidRPr="00C508C1" w:rsidRDefault="00227C9B">
      <w:pPr>
        <w:pStyle w:val="31"/>
        <w:rPr>
          <w:rFonts w:hAnsiTheme="minorHAnsi"/>
          <w:sz w:val="21"/>
          <w:szCs w:val="22"/>
        </w:rPr>
      </w:pPr>
      <w:hyperlink w:anchor="_Toc129938543" w:history="1">
        <w:r w:rsidR="00B757E0" w:rsidRPr="00C508C1">
          <w:rPr>
            <w:rStyle w:val="af"/>
            <w:rFonts w:hint="eastAsia"/>
          </w:rPr>
          <w:t>（３）人権教育・啓発を担う人材の育成及び資質の向上</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_Toc129938543 \h </w:instrText>
        </w:r>
        <w:r w:rsidR="00B757E0" w:rsidRPr="00C508C1">
          <w:rPr>
            <w:rFonts w:hint="eastAsia"/>
            <w:webHidden/>
          </w:rPr>
        </w:r>
        <w:r w:rsidR="00B757E0" w:rsidRPr="00C508C1">
          <w:rPr>
            <w:rFonts w:hint="eastAsia"/>
            <w:webHidden/>
          </w:rPr>
          <w:fldChar w:fldCharType="separate"/>
        </w:r>
        <w:r>
          <w:rPr>
            <w:webHidden/>
          </w:rPr>
          <w:t>21</w:t>
        </w:r>
        <w:r w:rsidR="00B757E0" w:rsidRPr="00C508C1">
          <w:rPr>
            <w:rFonts w:hint="eastAsia"/>
            <w:webHidden/>
          </w:rPr>
          <w:fldChar w:fldCharType="end"/>
        </w:r>
      </w:hyperlink>
    </w:p>
    <w:p w14:paraId="3CB8D90A" w14:textId="49374CB9" w:rsidR="00B757E0" w:rsidRPr="00C508C1" w:rsidRDefault="00227C9B">
      <w:pPr>
        <w:pStyle w:val="21"/>
        <w:rPr>
          <w:rFonts w:hAnsiTheme="minorHAnsi"/>
          <w:sz w:val="21"/>
          <w:szCs w:val="22"/>
        </w:rPr>
      </w:pPr>
      <w:hyperlink w:anchor="_Toc129938544" w:history="1">
        <w:r w:rsidR="00B757E0" w:rsidRPr="00C508C1">
          <w:rPr>
            <w:rStyle w:val="af"/>
            <w:rFonts w:hAnsi="BIZ UDゴシック" w:hint="eastAsia"/>
          </w:rPr>
          <w:t>３　人権擁護・救済に向けた取組みの推進</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_Toc129938544 \h </w:instrText>
        </w:r>
        <w:r w:rsidR="00B757E0" w:rsidRPr="00C508C1">
          <w:rPr>
            <w:rFonts w:hint="eastAsia"/>
            <w:webHidden/>
          </w:rPr>
        </w:r>
        <w:r w:rsidR="00B757E0" w:rsidRPr="00C508C1">
          <w:rPr>
            <w:rFonts w:hint="eastAsia"/>
            <w:webHidden/>
          </w:rPr>
          <w:fldChar w:fldCharType="separate"/>
        </w:r>
        <w:r>
          <w:rPr>
            <w:webHidden/>
          </w:rPr>
          <w:t>22</w:t>
        </w:r>
        <w:r w:rsidR="00B757E0" w:rsidRPr="00C508C1">
          <w:rPr>
            <w:rFonts w:hint="eastAsia"/>
            <w:webHidden/>
          </w:rPr>
          <w:fldChar w:fldCharType="end"/>
        </w:r>
      </w:hyperlink>
    </w:p>
    <w:p w14:paraId="1A6B2ACE" w14:textId="0269ADEE" w:rsidR="00B757E0" w:rsidRPr="00C508C1" w:rsidRDefault="00227C9B">
      <w:pPr>
        <w:pStyle w:val="31"/>
        <w:rPr>
          <w:rFonts w:hAnsiTheme="minorHAnsi"/>
          <w:sz w:val="21"/>
          <w:szCs w:val="22"/>
        </w:rPr>
      </w:pPr>
      <w:hyperlink w:anchor="_Toc129938545" w:history="1">
        <w:r w:rsidR="00B757E0" w:rsidRPr="00C508C1">
          <w:rPr>
            <w:rStyle w:val="af"/>
            <w:rFonts w:hint="eastAsia"/>
          </w:rPr>
          <w:t>（１）相談・支援体制の充実・強化</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_Toc129938545 \h </w:instrText>
        </w:r>
        <w:r w:rsidR="00B757E0" w:rsidRPr="00C508C1">
          <w:rPr>
            <w:rFonts w:hint="eastAsia"/>
            <w:webHidden/>
          </w:rPr>
        </w:r>
        <w:r w:rsidR="00B757E0" w:rsidRPr="00C508C1">
          <w:rPr>
            <w:rFonts w:hint="eastAsia"/>
            <w:webHidden/>
          </w:rPr>
          <w:fldChar w:fldCharType="separate"/>
        </w:r>
        <w:r>
          <w:rPr>
            <w:webHidden/>
          </w:rPr>
          <w:t>22</w:t>
        </w:r>
        <w:r w:rsidR="00B757E0" w:rsidRPr="00C508C1">
          <w:rPr>
            <w:rFonts w:hint="eastAsia"/>
            <w:webHidden/>
          </w:rPr>
          <w:fldChar w:fldCharType="end"/>
        </w:r>
      </w:hyperlink>
    </w:p>
    <w:p w14:paraId="1C55CFF8" w14:textId="289E0BB4" w:rsidR="00B757E0" w:rsidRPr="00C508C1" w:rsidRDefault="00227C9B">
      <w:pPr>
        <w:pStyle w:val="31"/>
        <w:rPr>
          <w:rFonts w:hAnsiTheme="minorHAnsi"/>
          <w:sz w:val="21"/>
          <w:szCs w:val="22"/>
        </w:rPr>
      </w:pPr>
      <w:hyperlink w:anchor="_Toc129938546" w:history="1">
        <w:r w:rsidR="00B757E0" w:rsidRPr="00C508C1">
          <w:rPr>
            <w:rStyle w:val="af"/>
            <w:rFonts w:hint="eastAsia"/>
          </w:rPr>
          <w:t>（２）人権侵害の予防に向けた取組みの推進</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_Toc129938546 \h </w:instrText>
        </w:r>
        <w:r w:rsidR="00B757E0" w:rsidRPr="00C508C1">
          <w:rPr>
            <w:rFonts w:hint="eastAsia"/>
            <w:webHidden/>
          </w:rPr>
        </w:r>
        <w:r w:rsidR="00B757E0" w:rsidRPr="00C508C1">
          <w:rPr>
            <w:rFonts w:hint="eastAsia"/>
            <w:webHidden/>
          </w:rPr>
          <w:fldChar w:fldCharType="separate"/>
        </w:r>
        <w:r>
          <w:rPr>
            <w:webHidden/>
          </w:rPr>
          <w:t>22</w:t>
        </w:r>
        <w:r w:rsidR="00B757E0" w:rsidRPr="00C508C1">
          <w:rPr>
            <w:rFonts w:hint="eastAsia"/>
            <w:webHidden/>
          </w:rPr>
          <w:fldChar w:fldCharType="end"/>
        </w:r>
      </w:hyperlink>
    </w:p>
    <w:p w14:paraId="23181A3D" w14:textId="2940112B" w:rsidR="00B757E0" w:rsidRPr="00C508C1" w:rsidRDefault="00227C9B">
      <w:pPr>
        <w:pStyle w:val="31"/>
        <w:rPr>
          <w:rFonts w:hAnsiTheme="minorHAnsi"/>
          <w:sz w:val="21"/>
          <w:szCs w:val="22"/>
        </w:rPr>
      </w:pPr>
      <w:hyperlink w:anchor="_Toc129938547" w:history="1">
        <w:r w:rsidR="00B757E0" w:rsidRPr="00C508C1">
          <w:rPr>
            <w:rStyle w:val="af"/>
            <w:rFonts w:hint="eastAsia"/>
          </w:rPr>
          <w:t>（３）救済に向けた連携体制の充実</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_Toc129938547 \h </w:instrText>
        </w:r>
        <w:r w:rsidR="00B757E0" w:rsidRPr="00C508C1">
          <w:rPr>
            <w:rFonts w:hint="eastAsia"/>
            <w:webHidden/>
          </w:rPr>
        </w:r>
        <w:r w:rsidR="00B757E0" w:rsidRPr="00C508C1">
          <w:rPr>
            <w:rFonts w:hint="eastAsia"/>
            <w:webHidden/>
          </w:rPr>
          <w:fldChar w:fldCharType="separate"/>
        </w:r>
        <w:r>
          <w:rPr>
            <w:webHidden/>
          </w:rPr>
          <w:t>22</w:t>
        </w:r>
        <w:r w:rsidR="00B757E0" w:rsidRPr="00C508C1">
          <w:rPr>
            <w:rFonts w:hint="eastAsia"/>
            <w:webHidden/>
          </w:rPr>
          <w:fldChar w:fldCharType="end"/>
        </w:r>
      </w:hyperlink>
    </w:p>
    <w:p w14:paraId="6EB35206" w14:textId="298821CC" w:rsidR="00B757E0" w:rsidRPr="00C508C1" w:rsidRDefault="00227C9B">
      <w:pPr>
        <w:pStyle w:val="21"/>
        <w:rPr>
          <w:rFonts w:hAnsiTheme="minorHAnsi"/>
          <w:sz w:val="21"/>
          <w:szCs w:val="22"/>
        </w:rPr>
      </w:pPr>
      <w:hyperlink w:anchor="_Toc129938548" w:history="1">
        <w:r w:rsidR="00B757E0" w:rsidRPr="00C508C1">
          <w:rPr>
            <w:rStyle w:val="af"/>
            <w:rFonts w:hAnsi="BIZ UDゴシック" w:hint="eastAsia"/>
          </w:rPr>
          <w:t>４　人権に関する個別問題ごとの取組みの方向</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_Toc129938548 \h </w:instrText>
        </w:r>
        <w:r w:rsidR="00B757E0" w:rsidRPr="00C508C1">
          <w:rPr>
            <w:rFonts w:hint="eastAsia"/>
            <w:webHidden/>
          </w:rPr>
        </w:r>
        <w:r w:rsidR="00B757E0" w:rsidRPr="00C508C1">
          <w:rPr>
            <w:rFonts w:hint="eastAsia"/>
            <w:webHidden/>
          </w:rPr>
          <w:fldChar w:fldCharType="separate"/>
        </w:r>
        <w:r>
          <w:rPr>
            <w:webHidden/>
          </w:rPr>
          <w:t>23</w:t>
        </w:r>
        <w:r w:rsidR="00B757E0" w:rsidRPr="00C508C1">
          <w:rPr>
            <w:rFonts w:hint="eastAsia"/>
            <w:webHidden/>
          </w:rPr>
          <w:fldChar w:fldCharType="end"/>
        </w:r>
      </w:hyperlink>
    </w:p>
    <w:p w14:paraId="705EB566" w14:textId="22D0D539" w:rsidR="00B757E0" w:rsidRPr="00C508C1" w:rsidRDefault="00227C9B">
      <w:pPr>
        <w:pStyle w:val="31"/>
        <w:rPr>
          <w:rFonts w:hAnsiTheme="minorHAnsi"/>
          <w:sz w:val="21"/>
          <w:szCs w:val="22"/>
        </w:rPr>
      </w:pPr>
      <w:hyperlink w:anchor="_Toc129938549" w:history="1">
        <w:r w:rsidR="00B757E0" w:rsidRPr="00C508C1">
          <w:rPr>
            <w:rStyle w:val="af"/>
            <w:rFonts w:hint="eastAsia"/>
          </w:rPr>
          <w:t>（１）女性の人権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_Toc129938549 \h </w:instrText>
        </w:r>
        <w:r w:rsidR="00B757E0" w:rsidRPr="00C508C1">
          <w:rPr>
            <w:rFonts w:hint="eastAsia"/>
            <w:webHidden/>
          </w:rPr>
        </w:r>
        <w:r w:rsidR="00B757E0" w:rsidRPr="00C508C1">
          <w:rPr>
            <w:rFonts w:hint="eastAsia"/>
            <w:webHidden/>
          </w:rPr>
          <w:fldChar w:fldCharType="separate"/>
        </w:r>
        <w:r>
          <w:rPr>
            <w:webHidden/>
          </w:rPr>
          <w:t>23</w:t>
        </w:r>
        <w:r w:rsidR="00B757E0" w:rsidRPr="00C508C1">
          <w:rPr>
            <w:rFonts w:hint="eastAsia"/>
            <w:webHidden/>
          </w:rPr>
          <w:fldChar w:fldCharType="end"/>
        </w:r>
      </w:hyperlink>
    </w:p>
    <w:p w14:paraId="7C6208C1" w14:textId="0C7BC318" w:rsidR="00B757E0" w:rsidRPr="00C508C1" w:rsidRDefault="00227C9B">
      <w:pPr>
        <w:pStyle w:val="31"/>
        <w:rPr>
          <w:rFonts w:hAnsiTheme="minorHAnsi"/>
          <w:sz w:val="21"/>
          <w:szCs w:val="22"/>
        </w:rPr>
      </w:pPr>
      <w:hyperlink w:anchor="_Toc129938550" w:history="1">
        <w:r w:rsidR="00B757E0" w:rsidRPr="00C508C1">
          <w:rPr>
            <w:rStyle w:val="af"/>
            <w:rFonts w:hint="eastAsia"/>
          </w:rPr>
          <w:t>（２）子どもの人権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_Toc129938550 \h </w:instrText>
        </w:r>
        <w:r w:rsidR="00B757E0" w:rsidRPr="00C508C1">
          <w:rPr>
            <w:rFonts w:hint="eastAsia"/>
            <w:webHidden/>
          </w:rPr>
        </w:r>
        <w:r w:rsidR="00B757E0" w:rsidRPr="00C508C1">
          <w:rPr>
            <w:rFonts w:hint="eastAsia"/>
            <w:webHidden/>
          </w:rPr>
          <w:fldChar w:fldCharType="separate"/>
        </w:r>
        <w:r>
          <w:rPr>
            <w:webHidden/>
          </w:rPr>
          <w:t>26</w:t>
        </w:r>
        <w:r w:rsidR="00B757E0" w:rsidRPr="00C508C1">
          <w:rPr>
            <w:rFonts w:hint="eastAsia"/>
            <w:webHidden/>
          </w:rPr>
          <w:fldChar w:fldCharType="end"/>
        </w:r>
      </w:hyperlink>
    </w:p>
    <w:p w14:paraId="57F6DA4F" w14:textId="07E8FE9F" w:rsidR="00B757E0" w:rsidRPr="00C508C1" w:rsidRDefault="00227C9B">
      <w:pPr>
        <w:pStyle w:val="31"/>
        <w:rPr>
          <w:rFonts w:hAnsiTheme="minorHAnsi"/>
          <w:sz w:val="21"/>
          <w:szCs w:val="22"/>
        </w:rPr>
      </w:pPr>
      <w:hyperlink w:anchor="_Toc129938551" w:history="1">
        <w:r w:rsidR="00B757E0" w:rsidRPr="00C508C1">
          <w:rPr>
            <w:rStyle w:val="af"/>
            <w:rFonts w:hint="eastAsia"/>
          </w:rPr>
          <w:t>（３）高齢者の人権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_Toc129938551 \h </w:instrText>
        </w:r>
        <w:r w:rsidR="00B757E0" w:rsidRPr="00C508C1">
          <w:rPr>
            <w:rFonts w:hint="eastAsia"/>
            <w:webHidden/>
          </w:rPr>
        </w:r>
        <w:r w:rsidR="00B757E0" w:rsidRPr="00C508C1">
          <w:rPr>
            <w:rFonts w:hint="eastAsia"/>
            <w:webHidden/>
          </w:rPr>
          <w:fldChar w:fldCharType="separate"/>
        </w:r>
        <w:r>
          <w:rPr>
            <w:webHidden/>
          </w:rPr>
          <w:t>28</w:t>
        </w:r>
        <w:r w:rsidR="00B757E0" w:rsidRPr="00C508C1">
          <w:rPr>
            <w:rFonts w:hint="eastAsia"/>
            <w:webHidden/>
          </w:rPr>
          <w:fldChar w:fldCharType="end"/>
        </w:r>
      </w:hyperlink>
    </w:p>
    <w:p w14:paraId="3421EED4" w14:textId="1C7081A2" w:rsidR="00B757E0" w:rsidRPr="00C508C1" w:rsidRDefault="00227C9B">
      <w:pPr>
        <w:pStyle w:val="31"/>
        <w:rPr>
          <w:rFonts w:hAnsiTheme="minorHAnsi"/>
          <w:sz w:val="21"/>
          <w:szCs w:val="22"/>
        </w:rPr>
      </w:pPr>
      <w:hyperlink w:anchor="_Toc129938552" w:history="1">
        <w:r w:rsidR="00B757E0" w:rsidRPr="00C508C1">
          <w:rPr>
            <w:rStyle w:val="af"/>
            <w:rFonts w:hint="eastAsia"/>
          </w:rPr>
          <w:t>（４）障害者の人権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_Toc129938552 \h </w:instrText>
        </w:r>
        <w:r w:rsidR="00B757E0" w:rsidRPr="00C508C1">
          <w:rPr>
            <w:rFonts w:hint="eastAsia"/>
            <w:webHidden/>
          </w:rPr>
        </w:r>
        <w:r w:rsidR="00B757E0" w:rsidRPr="00C508C1">
          <w:rPr>
            <w:rFonts w:hint="eastAsia"/>
            <w:webHidden/>
          </w:rPr>
          <w:fldChar w:fldCharType="separate"/>
        </w:r>
        <w:r>
          <w:rPr>
            <w:webHidden/>
          </w:rPr>
          <w:t>31</w:t>
        </w:r>
        <w:r w:rsidR="00B757E0" w:rsidRPr="00C508C1">
          <w:rPr>
            <w:rFonts w:hint="eastAsia"/>
            <w:webHidden/>
          </w:rPr>
          <w:fldChar w:fldCharType="end"/>
        </w:r>
      </w:hyperlink>
    </w:p>
    <w:p w14:paraId="14D40499" w14:textId="19CD1561" w:rsidR="00B757E0" w:rsidRPr="00C508C1" w:rsidRDefault="00227C9B">
      <w:pPr>
        <w:pStyle w:val="31"/>
        <w:rPr>
          <w:rFonts w:hAnsiTheme="minorHAnsi"/>
          <w:sz w:val="21"/>
          <w:szCs w:val="22"/>
        </w:rPr>
      </w:pPr>
      <w:hyperlink w:anchor="_Toc129938553" w:history="1">
        <w:r w:rsidR="00B757E0" w:rsidRPr="00C508C1">
          <w:rPr>
            <w:rStyle w:val="af"/>
            <w:rFonts w:hint="eastAsia"/>
          </w:rPr>
          <w:t>（５）外国人の人権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_Toc129938553 \h </w:instrText>
        </w:r>
        <w:r w:rsidR="00B757E0" w:rsidRPr="00C508C1">
          <w:rPr>
            <w:rFonts w:hint="eastAsia"/>
            <w:webHidden/>
          </w:rPr>
        </w:r>
        <w:r w:rsidR="00B757E0" w:rsidRPr="00C508C1">
          <w:rPr>
            <w:rFonts w:hint="eastAsia"/>
            <w:webHidden/>
          </w:rPr>
          <w:fldChar w:fldCharType="separate"/>
        </w:r>
        <w:r>
          <w:rPr>
            <w:webHidden/>
          </w:rPr>
          <w:t>32</w:t>
        </w:r>
        <w:r w:rsidR="00B757E0" w:rsidRPr="00C508C1">
          <w:rPr>
            <w:rFonts w:hint="eastAsia"/>
            <w:webHidden/>
          </w:rPr>
          <w:fldChar w:fldCharType="end"/>
        </w:r>
      </w:hyperlink>
    </w:p>
    <w:p w14:paraId="24C1234C" w14:textId="58AA46FA" w:rsidR="00B757E0" w:rsidRPr="00C508C1" w:rsidRDefault="00227C9B">
      <w:pPr>
        <w:pStyle w:val="31"/>
        <w:rPr>
          <w:rFonts w:hAnsiTheme="minorHAnsi"/>
          <w:sz w:val="21"/>
          <w:szCs w:val="22"/>
        </w:rPr>
      </w:pPr>
      <w:hyperlink w:anchor="_Toc129938554" w:history="1">
        <w:r w:rsidR="00B757E0" w:rsidRPr="00C508C1">
          <w:rPr>
            <w:rStyle w:val="af"/>
            <w:rFonts w:hint="eastAsia"/>
          </w:rPr>
          <w:t>（６）インターネット上の人権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_Toc129938554 \h </w:instrText>
        </w:r>
        <w:r w:rsidR="00B757E0" w:rsidRPr="00C508C1">
          <w:rPr>
            <w:rFonts w:hint="eastAsia"/>
            <w:webHidden/>
          </w:rPr>
        </w:r>
        <w:r w:rsidR="00B757E0" w:rsidRPr="00C508C1">
          <w:rPr>
            <w:rFonts w:hint="eastAsia"/>
            <w:webHidden/>
          </w:rPr>
          <w:fldChar w:fldCharType="separate"/>
        </w:r>
        <w:r>
          <w:rPr>
            <w:webHidden/>
          </w:rPr>
          <w:t>34</w:t>
        </w:r>
        <w:r w:rsidR="00B757E0" w:rsidRPr="00C508C1">
          <w:rPr>
            <w:rFonts w:hint="eastAsia"/>
            <w:webHidden/>
          </w:rPr>
          <w:fldChar w:fldCharType="end"/>
        </w:r>
      </w:hyperlink>
    </w:p>
    <w:p w14:paraId="2073D98D" w14:textId="04698B84" w:rsidR="00B757E0" w:rsidRPr="00C508C1" w:rsidRDefault="00227C9B">
      <w:pPr>
        <w:pStyle w:val="31"/>
        <w:rPr>
          <w:rFonts w:hAnsiTheme="minorHAnsi"/>
          <w:sz w:val="21"/>
          <w:szCs w:val="22"/>
        </w:rPr>
      </w:pPr>
      <w:hyperlink w:anchor="_Toc129938555" w:history="1">
        <w:r w:rsidR="00B757E0" w:rsidRPr="00C508C1">
          <w:rPr>
            <w:rStyle w:val="af"/>
            <w:rFonts w:hint="eastAsia"/>
          </w:rPr>
          <w:t>（７）性的マイノリティに関する人権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_Toc129938555 \h </w:instrText>
        </w:r>
        <w:r w:rsidR="00B757E0" w:rsidRPr="00C508C1">
          <w:rPr>
            <w:rFonts w:hint="eastAsia"/>
            <w:webHidden/>
          </w:rPr>
        </w:r>
        <w:r w:rsidR="00B757E0" w:rsidRPr="00C508C1">
          <w:rPr>
            <w:rFonts w:hint="eastAsia"/>
            <w:webHidden/>
          </w:rPr>
          <w:fldChar w:fldCharType="separate"/>
        </w:r>
        <w:r>
          <w:rPr>
            <w:webHidden/>
          </w:rPr>
          <w:t>36</w:t>
        </w:r>
        <w:r w:rsidR="00B757E0" w:rsidRPr="00C508C1">
          <w:rPr>
            <w:rFonts w:hint="eastAsia"/>
            <w:webHidden/>
          </w:rPr>
          <w:fldChar w:fldCharType="end"/>
        </w:r>
      </w:hyperlink>
    </w:p>
    <w:p w14:paraId="176DBFE1" w14:textId="5E616E60" w:rsidR="00B757E0" w:rsidRPr="00C508C1" w:rsidRDefault="00227C9B">
      <w:pPr>
        <w:pStyle w:val="31"/>
        <w:rPr>
          <w:rFonts w:hAnsiTheme="minorHAnsi"/>
          <w:sz w:val="21"/>
          <w:szCs w:val="22"/>
        </w:rPr>
      </w:pPr>
      <w:hyperlink w:anchor="_Toc129938556" w:history="1">
        <w:r w:rsidR="00B757E0" w:rsidRPr="00C508C1">
          <w:rPr>
            <w:rStyle w:val="af"/>
            <w:rFonts w:hint="eastAsia"/>
          </w:rPr>
          <w:t>（８）同和問題（部落差別）</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_Toc129938556 \h </w:instrText>
        </w:r>
        <w:r w:rsidR="00B757E0" w:rsidRPr="00C508C1">
          <w:rPr>
            <w:rFonts w:hint="eastAsia"/>
            <w:webHidden/>
          </w:rPr>
        </w:r>
        <w:r w:rsidR="00B757E0" w:rsidRPr="00C508C1">
          <w:rPr>
            <w:rFonts w:hint="eastAsia"/>
            <w:webHidden/>
          </w:rPr>
          <w:fldChar w:fldCharType="separate"/>
        </w:r>
        <w:r>
          <w:rPr>
            <w:webHidden/>
          </w:rPr>
          <w:t>38</w:t>
        </w:r>
        <w:r w:rsidR="00B757E0" w:rsidRPr="00C508C1">
          <w:rPr>
            <w:rFonts w:hint="eastAsia"/>
            <w:webHidden/>
          </w:rPr>
          <w:fldChar w:fldCharType="end"/>
        </w:r>
      </w:hyperlink>
    </w:p>
    <w:p w14:paraId="6866E36B" w14:textId="1B0358A3" w:rsidR="00B757E0" w:rsidRPr="00C508C1" w:rsidRDefault="00227C9B">
      <w:pPr>
        <w:pStyle w:val="31"/>
        <w:rPr>
          <w:rFonts w:hAnsiTheme="minorHAnsi"/>
          <w:sz w:val="21"/>
          <w:szCs w:val="22"/>
        </w:rPr>
      </w:pPr>
      <w:hyperlink w:anchor="_Toc129938557" w:history="1">
        <w:r w:rsidR="00B757E0" w:rsidRPr="00C508C1">
          <w:rPr>
            <w:rStyle w:val="af"/>
            <w:rFonts w:hint="eastAsia"/>
          </w:rPr>
          <w:t>（９）</w:t>
        </w:r>
        <w:r w:rsidR="00B757E0" w:rsidRPr="00C508C1">
          <w:rPr>
            <w:rStyle w:val="af"/>
            <w:rFonts w:hint="eastAsia"/>
            <w:spacing w:val="-2"/>
            <w:w w:val="80"/>
          </w:rPr>
          <w:t>感染症（ハンセン病、ＨＩＶ感染症・エイズ、新型コロナウイルス感染症等）・難病患者等の人権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_Toc129938557 \h </w:instrText>
        </w:r>
        <w:r w:rsidR="00B757E0" w:rsidRPr="00C508C1">
          <w:rPr>
            <w:rFonts w:hint="eastAsia"/>
            <w:webHidden/>
          </w:rPr>
        </w:r>
        <w:r w:rsidR="00B757E0" w:rsidRPr="00C508C1">
          <w:rPr>
            <w:rFonts w:hint="eastAsia"/>
            <w:webHidden/>
          </w:rPr>
          <w:fldChar w:fldCharType="separate"/>
        </w:r>
        <w:r>
          <w:rPr>
            <w:webHidden/>
          </w:rPr>
          <w:t>41</w:t>
        </w:r>
        <w:r w:rsidR="00B757E0" w:rsidRPr="00C508C1">
          <w:rPr>
            <w:rFonts w:hint="eastAsia"/>
            <w:webHidden/>
          </w:rPr>
          <w:fldChar w:fldCharType="end"/>
        </w:r>
      </w:hyperlink>
    </w:p>
    <w:p w14:paraId="4E2F610D" w14:textId="508BC981" w:rsidR="00B757E0" w:rsidRPr="00C508C1" w:rsidRDefault="00227C9B">
      <w:pPr>
        <w:pStyle w:val="31"/>
        <w:rPr>
          <w:rFonts w:hAnsiTheme="minorHAnsi"/>
          <w:sz w:val="21"/>
          <w:szCs w:val="22"/>
        </w:rPr>
      </w:pPr>
      <w:hyperlink w:anchor="_Toc129938558" w:history="1">
        <w:r w:rsidR="00B757E0" w:rsidRPr="00C508C1">
          <w:rPr>
            <w:rStyle w:val="af"/>
            <w:rFonts w:hint="eastAsia"/>
          </w:rPr>
          <w:t>（10）犯罪被害者やその家族の人権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_Toc129938558 \h </w:instrText>
        </w:r>
        <w:r w:rsidR="00B757E0" w:rsidRPr="00C508C1">
          <w:rPr>
            <w:rFonts w:hint="eastAsia"/>
            <w:webHidden/>
          </w:rPr>
        </w:r>
        <w:r w:rsidR="00B757E0" w:rsidRPr="00C508C1">
          <w:rPr>
            <w:rFonts w:hint="eastAsia"/>
            <w:webHidden/>
          </w:rPr>
          <w:fldChar w:fldCharType="separate"/>
        </w:r>
        <w:r>
          <w:rPr>
            <w:webHidden/>
          </w:rPr>
          <w:t>42</w:t>
        </w:r>
        <w:r w:rsidR="00B757E0" w:rsidRPr="00C508C1">
          <w:rPr>
            <w:rFonts w:hint="eastAsia"/>
            <w:webHidden/>
          </w:rPr>
          <w:fldChar w:fldCharType="end"/>
        </w:r>
      </w:hyperlink>
    </w:p>
    <w:p w14:paraId="0AAB201E" w14:textId="285EA932" w:rsidR="00B757E0" w:rsidRPr="00C508C1" w:rsidRDefault="00227C9B">
      <w:pPr>
        <w:pStyle w:val="31"/>
        <w:rPr>
          <w:rFonts w:hAnsiTheme="minorHAnsi"/>
          <w:sz w:val="21"/>
          <w:szCs w:val="22"/>
        </w:rPr>
      </w:pPr>
      <w:hyperlink w:anchor="_Toc129938559" w:history="1">
        <w:r w:rsidR="00B757E0" w:rsidRPr="00C508C1">
          <w:rPr>
            <w:rStyle w:val="af"/>
            <w:rFonts w:hint="eastAsia"/>
          </w:rPr>
          <w:t>（11）刑を終えて出所した人の人権</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_Toc129938559 \h </w:instrText>
        </w:r>
        <w:r w:rsidR="00B757E0" w:rsidRPr="00C508C1">
          <w:rPr>
            <w:rFonts w:hint="eastAsia"/>
            <w:webHidden/>
          </w:rPr>
        </w:r>
        <w:r w:rsidR="00B757E0" w:rsidRPr="00C508C1">
          <w:rPr>
            <w:rFonts w:hint="eastAsia"/>
            <w:webHidden/>
          </w:rPr>
          <w:fldChar w:fldCharType="separate"/>
        </w:r>
        <w:r>
          <w:rPr>
            <w:webHidden/>
          </w:rPr>
          <w:t>43</w:t>
        </w:r>
        <w:r w:rsidR="00B757E0" w:rsidRPr="00C508C1">
          <w:rPr>
            <w:rFonts w:hint="eastAsia"/>
            <w:webHidden/>
          </w:rPr>
          <w:fldChar w:fldCharType="end"/>
        </w:r>
      </w:hyperlink>
    </w:p>
    <w:p w14:paraId="61FBE40E" w14:textId="22D7DE31" w:rsidR="00B757E0" w:rsidRPr="00C508C1" w:rsidRDefault="00227C9B">
      <w:pPr>
        <w:pStyle w:val="31"/>
        <w:rPr>
          <w:rFonts w:hAnsiTheme="minorHAnsi"/>
          <w:sz w:val="21"/>
          <w:szCs w:val="22"/>
        </w:rPr>
      </w:pPr>
      <w:hyperlink w:anchor="_Toc129938560" w:history="1">
        <w:r w:rsidR="00B757E0" w:rsidRPr="00C508C1">
          <w:rPr>
            <w:rStyle w:val="af"/>
            <w:rFonts w:hint="eastAsia"/>
          </w:rPr>
          <w:t>（12）その他の様々な人権問題</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_Toc129938560 \h </w:instrText>
        </w:r>
        <w:r w:rsidR="00B757E0" w:rsidRPr="00C508C1">
          <w:rPr>
            <w:rFonts w:hint="eastAsia"/>
            <w:webHidden/>
          </w:rPr>
        </w:r>
        <w:r w:rsidR="00B757E0" w:rsidRPr="00C508C1">
          <w:rPr>
            <w:rFonts w:hint="eastAsia"/>
            <w:webHidden/>
          </w:rPr>
          <w:fldChar w:fldCharType="separate"/>
        </w:r>
        <w:r>
          <w:rPr>
            <w:webHidden/>
          </w:rPr>
          <w:t>44</w:t>
        </w:r>
        <w:r w:rsidR="00B757E0" w:rsidRPr="00C508C1">
          <w:rPr>
            <w:rFonts w:hint="eastAsia"/>
            <w:webHidden/>
          </w:rPr>
          <w:fldChar w:fldCharType="end"/>
        </w:r>
      </w:hyperlink>
    </w:p>
    <w:p w14:paraId="1768E007" w14:textId="4AFC9915" w:rsidR="00B757E0" w:rsidRPr="00C508C1" w:rsidRDefault="00227C9B">
      <w:pPr>
        <w:pStyle w:val="11"/>
        <w:tabs>
          <w:tab w:val="right" w:leader="dot" w:pos="9174"/>
        </w:tabs>
        <w:spacing w:before="180"/>
        <w:rPr>
          <w:rFonts w:hAnsiTheme="minorHAnsi"/>
          <w:noProof/>
          <w:sz w:val="21"/>
          <w:szCs w:val="22"/>
        </w:rPr>
      </w:pPr>
      <w:hyperlink w:anchor="_Toc129938561" w:history="1">
        <w:r w:rsidR="00B757E0" w:rsidRPr="00C508C1">
          <w:rPr>
            <w:rStyle w:val="af"/>
            <w:rFonts w:hAnsi="BIZ UDゴシック" w:hint="eastAsia"/>
            <w:noProof/>
          </w:rPr>
          <w:t>第４章　推進体制</w:t>
        </w:r>
        <w:r w:rsidR="00B757E0" w:rsidRPr="00C508C1">
          <w:rPr>
            <w:rFonts w:hint="eastAsia"/>
            <w:noProof/>
            <w:webHidden/>
          </w:rPr>
          <w:tab/>
        </w:r>
        <w:r w:rsidR="00B757E0" w:rsidRPr="00C508C1">
          <w:rPr>
            <w:rFonts w:hint="eastAsia"/>
            <w:noProof/>
            <w:webHidden/>
          </w:rPr>
          <w:fldChar w:fldCharType="begin"/>
        </w:r>
        <w:r w:rsidR="00B757E0" w:rsidRPr="00C508C1">
          <w:rPr>
            <w:rFonts w:hint="eastAsia"/>
            <w:noProof/>
            <w:webHidden/>
          </w:rPr>
          <w:instrText xml:space="preserve"> PAGEREF _Toc129938561 \h </w:instrText>
        </w:r>
        <w:r w:rsidR="00B757E0" w:rsidRPr="00C508C1">
          <w:rPr>
            <w:rFonts w:hint="eastAsia"/>
            <w:noProof/>
            <w:webHidden/>
          </w:rPr>
        </w:r>
        <w:r w:rsidR="00B757E0" w:rsidRPr="00C508C1">
          <w:rPr>
            <w:rFonts w:hint="eastAsia"/>
            <w:noProof/>
            <w:webHidden/>
          </w:rPr>
          <w:fldChar w:fldCharType="separate"/>
        </w:r>
        <w:r>
          <w:rPr>
            <w:noProof/>
            <w:webHidden/>
          </w:rPr>
          <w:t>47</w:t>
        </w:r>
        <w:r w:rsidR="00B757E0" w:rsidRPr="00C508C1">
          <w:rPr>
            <w:rFonts w:hint="eastAsia"/>
            <w:noProof/>
            <w:webHidden/>
          </w:rPr>
          <w:fldChar w:fldCharType="end"/>
        </w:r>
      </w:hyperlink>
    </w:p>
    <w:p w14:paraId="2D673872" w14:textId="51D86ADF" w:rsidR="00B757E0" w:rsidRPr="00C508C1" w:rsidRDefault="00227C9B">
      <w:pPr>
        <w:pStyle w:val="21"/>
        <w:rPr>
          <w:rFonts w:hAnsiTheme="minorHAnsi"/>
          <w:sz w:val="21"/>
          <w:szCs w:val="22"/>
        </w:rPr>
      </w:pPr>
      <w:hyperlink w:anchor="_Toc129938562" w:history="1">
        <w:r w:rsidR="00B757E0" w:rsidRPr="00C508C1">
          <w:rPr>
            <w:rStyle w:val="af"/>
            <w:rFonts w:hAnsi="BIZ UDゴシック" w:hint="eastAsia"/>
          </w:rPr>
          <w:t>１　実施体制</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_Toc129938562 \h </w:instrText>
        </w:r>
        <w:r w:rsidR="00B757E0" w:rsidRPr="00C508C1">
          <w:rPr>
            <w:rFonts w:hint="eastAsia"/>
            <w:webHidden/>
          </w:rPr>
        </w:r>
        <w:r w:rsidR="00B757E0" w:rsidRPr="00C508C1">
          <w:rPr>
            <w:rFonts w:hint="eastAsia"/>
            <w:webHidden/>
          </w:rPr>
          <w:fldChar w:fldCharType="separate"/>
        </w:r>
        <w:r>
          <w:rPr>
            <w:webHidden/>
          </w:rPr>
          <w:t>47</w:t>
        </w:r>
        <w:r w:rsidR="00B757E0" w:rsidRPr="00C508C1">
          <w:rPr>
            <w:rFonts w:hint="eastAsia"/>
            <w:webHidden/>
          </w:rPr>
          <w:fldChar w:fldCharType="end"/>
        </w:r>
      </w:hyperlink>
    </w:p>
    <w:p w14:paraId="6BED4753" w14:textId="79BCD9CB" w:rsidR="00B757E0" w:rsidRPr="00C508C1" w:rsidRDefault="00227C9B">
      <w:pPr>
        <w:pStyle w:val="21"/>
        <w:rPr>
          <w:rFonts w:hAnsiTheme="minorHAnsi"/>
          <w:sz w:val="21"/>
          <w:szCs w:val="22"/>
        </w:rPr>
      </w:pPr>
      <w:hyperlink w:anchor="_Toc129938563" w:history="1">
        <w:r w:rsidR="00B757E0" w:rsidRPr="00C508C1">
          <w:rPr>
            <w:rStyle w:val="af"/>
            <w:rFonts w:hAnsi="BIZ UDゴシック" w:hint="eastAsia"/>
          </w:rPr>
          <w:t>２　大阪府・近隣市町との連携</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_Toc129938563 \h </w:instrText>
        </w:r>
        <w:r w:rsidR="00B757E0" w:rsidRPr="00C508C1">
          <w:rPr>
            <w:rFonts w:hint="eastAsia"/>
            <w:webHidden/>
          </w:rPr>
        </w:r>
        <w:r w:rsidR="00B757E0" w:rsidRPr="00C508C1">
          <w:rPr>
            <w:rFonts w:hint="eastAsia"/>
            <w:webHidden/>
          </w:rPr>
          <w:fldChar w:fldCharType="separate"/>
        </w:r>
        <w:r>
          <w:rPr>
            <w:webHidden/>
          </w:rPr>
          <w:t>47</w:t>
        </w:r>
        <w:r w:rsidR="00B757E0" w:rsidRPr="00C508C1">
          <w:rPr>
            <w:rFonts w:hint="eastAsia"/>
            <w:webHidden/>
          </w:rPr>
          <w:fldChar w:fldCharType="end"/>
        </w:r>
      </w:hyperlink>
    </w:p>
    <w:p w14:paraId="08D63A29" w14:textId="53408870" w:rsidR="00B757E0" w:rsidRPr="00C508C1" w:rsidRDefault="00227C9B">
      <w:pPr>
        <w:pStyle w:val="21"/>
        <w:rPr>
          <w:rFonts w:hAnsiTheme="minorHAnsi"/>
          <w:sz w:val="21"/>
          <w:szCs w:val="22"/>
        </w:rPr>
      </w:pPr>
      <w:hyperlink w:anchor="_Toc129938564" w:history="1">
        <w:r w:rsidR="00B757E0" w:rsidRPr="00C508C1">
          <w:rPr>
            <w:rStyle w:val="af"/>
            <w:rFonts w:hAnsi="BIZ UDゴシック" w:hint="eastAsia"/>
          </w:rPr>
          <w:t>３　市民・各種団体・企業等との連携</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_Toc129938564 \h </w:instrText>
        </w:r>
        <w:r w:rsidR="00B757E0" w:rsidRPr="00C508C1">
          <w:rPr>
            <w:rFonts w:hint="eastAsia"/>
            <w:webHidden/>
          </w:rPr>
        </w:r>
        <w:r w:rsidR="00B757E0" w:rsidRPr="00C508C1">
          <w:rPr>
            <w:rFonts w:hint="eastAsia"/>
            <w:webHidden/>
          </w:rPr>
          <w:fldChar w:fldCharType="separate"/>
        </w:r>
        <w:r>
          <w:rPr>
            <w:webHidden/>
          </w:rPr>
          <w:t>47</w:t>
        </w:r>
        <w:r w:rsidR="00B757E0" w:rsidRPr="00C508C1">
          <w:rPr>
            <w:rFonts w:hint="eastAsia"/>
            <w:webHidden/>
          </w:rPr>
          <w:fldChar w:fldCharType="end"/>
        </w:r>
      </w:hyperlink>
    </w:p>
    <w:p w14:paraId="1D81E5E1" w14:textId="57C9AEC5" w:rsidR="00B757E0" w:rsidRPr="00C508C1" w:rsidRDefault="00227C9B">
      <w:pPr>
        <w:pStyle w:val="11"/>
        <w:tabs>
          <w:tab w:val="right" w:leader="dot" w:pos="9174"/>
        </w:tabs>
        <w:spacing w:before="180"/>
        <w:rPr>
          <w:rFonts w:hAnsiTheme="minorHAnsi"/>
          <w:noProof/>
          <w:sz w:val="21"/>
          <w:szCs w:val="22"/>
        </w:rPr>
      </w:pPr>
      <w:hyperlink w:anchor="_Toc129938565" w:history="1">
        <w:r w:rsidR="00B757E0" w:rsidRPr="00C508C1">
          <w:rPr>
            <w:rStyle w:val="af"/>
            <w:rFonts w:hAnsi="BIZ UDゴシック" w:hint="eastAsia"/>
            <w:noProof/>
          </w:rPr>
          <w:t>資　料</w:t>
        </w:r>
        <w:r w:rsidR="00B757E0" w:rsidRPr="00C508C1">
          <w:rPr>
            <w:rFonts w:hint="eastAsia"/>
            <w:noProof/>
            <w:webHidden/>
          </w:rPr>
          <w:tab/>
        </w:r>
        <w:r w:rsidR="00B757E0" w:rsidRPr="00C508C1">
          <w:rPr>
            <w:rFonts w:hint="eastAsia"/>
            <w:noProof/>
            <w:webHidden/>
          </w:rPr>
          <w:fldChar w:fldCharType="begin"/>
        </w:r>
        <w:r w:rsidR="00B757E0" w:rsidRPr="00C508C1">
          <w:rPr>
            <w:rFonts w:hint="eastAsia"/>
            <w:noProof/>
            <w:webHidden/>
          </w:rPr>
          <w:instrText xml:space="preserve"> PAGEREF _Toc129938565 \h </w:instrText>
        </w:r>
        <w:r w:rsidR="00B757E0" w:rsidRPr="00C508C1">
          <w:rPr>
            <w:rFonts w:hint="eastAsia"/>
            <w:noProof/>
            <w:webHidden/>
          </w:rPr>
        </w:r>
        <w:r w:rsidR="00B757E0" w:rsidRPr="00C508C1">
          <w:rPr>
            <w:rFonts w:hint="eastAsia"/>
            <w:noProof/>
            <w:webHidden/>
          </w:rPr>
          <w:fldChar w:fldCharType="separate"/>
        </w:r>
        <w:r>
          <w:rPr>
            <w:noProof/>
            <w:webHidden/>
          </w:rPr>
          <w:t>48</w:t>
        </w:r>
        <w:r w:rsidR="00B757E0" w:rsidRPr="00C508C1">
          <w:rPr>
            <w:rFonts w:hint="eastAsia"/>
            <w:noProof/>
            <w:webHidden/>
          </w:rPr>
          <w:fldChar w:fldCharType="end"/>
        </w:r>
      </w:hyperlink>
    </w:p>
    <w:p w14:paraId="1B5C97F2" w14:textId="6B0B2A30" w:rsidR="00B757E0" w:rsidRPr="00C508C1" w:rsidRDefault="00227C9B">
      <w:pPr>
        <w:pStyle w:val="21"/>
        <w:rPr>
          <w:rFonts w:hAnsiTheme="minorHAnsi"/>
          <w:sz w:val="21"/>
          <w:szCs w:val="22"/>
        </w:rPr>
      </w:pPr>
      <w:hyperlink w:anchor="_Toc129938566" w:history="1">
        <w:r w:rsidR="00B757E0" w:rsidRPr="00C508C1">
          <w:rPr>
            <w:rStyle w:val="af"/>
            <w:rFonts w:hAnsi="BIZ UDゴシック" w:hint="eastAsia"/>
          </w:rPr>
          <w:t>１　貝塚市人権擁護に関する条例</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_Toc129938566 \h </w:instrText>
        </w:r>
        <w:r w:rsidR="00B757E0" w:rsidRPr="00C508C1">
          <w:rPr>
            <w:rFonts w:hint="eastAsia"/>
            <w:webHidden/>
          </w:rPr>
        </w:r>
        <w:r w:rsidR="00B757E0" w:rsidRPr="00C508C1">
          <w:rPr>
            <w:rFonts w:hint="eastAsia"/>
            <w:webHidden/>
          </w:rPr>
          <w:fldChar w:fldCharType="separate"/>
        </w:r>
        <w:r>
          <w:rPr>
            <w:webHidden/>
          </w:rPr>
          <w:t>48</w:t>
        </w:r>
        <w:r w:rsidR="00B757E0" w:rsidRPr="00C508C1">
          <w:rPr>
            <w:rFonts w:hint="eastAsia"/>
            <w:webHidden/>
          </w:rPr>
          <w:fldChar w:fldCharType="end"/>
        </w:r>
      </w:hyperlink>
    </w:p>
    <w:p w14:paraId="4A3DE306" w14:textId="0FACB628" w:rsidR="00B757E0" w:rsidRPr="00C508C1" w:rsidRDefault="00227C9B">
      <w:pPr>
        <w:pStyle w:val="21"/>
        <w:rPr>
          <w:rFonts w:hAnsiTheme="minorHAnsi"/>
          <w:sz w:val="21"/>
          <w:szCs w:val="22"/>
        </w:rPr>
      </w:pPr>
      <w:hyperlink w:anchor="_Toc129938567" w:history="1">
        <w:r w:rsidR="00B757E0" w:rsidRPr="00C508C1">
          <w:rPr>
            <w:rStyle w:val="af"/>
            <w:rFonts w:hAnsi="BIZ UDゴシック" w:hint="eastAsia"/>
          </w:rPr>
          <w:t>２　貝塚市人権擁護審議会規則</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_Toc129938567 \h </w:instrText>
        </w:r>
        <w:r w:rsidR="00B757E0" w:rsidRPr="00C508C1">
          <w:rPr>
            <w:rFonts w:hint="eastAsia"/>
            <w:webHidden/>
          </w:rPr>
        </w:r>
        <w:r w:rsidR="00B757E0" w:rsidRPr="00C508C1">
          <w:rPr>
            <w:rFonts w:hint="eastAsia"/>
            <w:webHidden/>
          </w:rPr>
          <w:fldChar w:fldCharType="separate"/>
        </w:r>
        <w:r>
          <w:rPr>
            <w:webHidden/>
          </w:rPr>
          <w:t>49</w:t>
        </w:r>
        <w:r w:rsidR="00B757E0" w:rsidRPr="00C508C1">
          <w:rPr>
            <w:rFonts w:hint="eastAsia"/>
            <w:webHidden/>
          </w:rPr>
          <w:fldChar w:fldCharType="end"/>
        </w:r>
      </w:hyperlink>
    </w:p>
    <w:p w14:paraId="433B3B4A" w14:textId="54283848" w:rsidR="00B757E0" w:rsidRPr="00C508C1" w:rsidRDefault="00227C9B">
      <w:pPr>
        <w:pStyle w:val="21"/>
        <w:rPr>
          <w:rFonts w:hAnsiTheme="minorHAnsi"/>
          <w:sz w:val="21"/>
          <w:szCs w:val="22"/>
        </w:rPr>
      </w:pPr>
      <w:hyperlink w:anchor="_Toc129938568" w:history="1">
        <w:r w:rsidR="00B757E0" w:rsidRPr="00C508C1">
          <w:rPr>
            <w:rStyle w:val="af"/>
            <w:rFonts w:hAnsi="BIZ UDゴシック" w:hint="eastAsia"/>
          </w:rPr>
          <w:t>３　貝塚市人権擁護審議会委員名簿</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_Toc129938568 \h </w:instrText>
        </w:r>
        <w:r w:rsidR="00B757E0" w:rsidRPr="00C508C1">
          <w:rPr>
            <w:rFonts w:hint="eastAsia"/>
            <w:webHidden/>
          </w:rPr>
        </w:r>
        <w:r w:rsidR="00B757E0" w:rsidRPr="00C508C1">
          <w:rPr>
            <w:rFonts w:hint="eastAsia"/>
            <w:webHidden/>
          </w:rPr>
          <w:fldChar w:fldCharType="separate"/>
        </w:r>
        <w:r>
          <w:rPr>
            <w:webHidden/>
          </w:rPr>
          <w:t>51</w:t>
        </w:r>
        <w:r w:rsidR="00B757E0" w:rsidRPr="00C508C1">
          <w:rPr>
            <w:rFonts w:hint="eastAsia"/>
            <w:webHidden/>
          </w:rPr>
          <w:fldChar w:fldCharType="end"/>
        </w:r>
      </w:hyperlink>
    </w:p>
    <w:p w14:paraId="525E651E" w14:textId="05794E30" w:rsidR="00B757E0" w:rsidRPr="00C508C1" w:rsidRDefault="00227C9B">
      <w:pPr>
        <w:pStyle w:val="21"/>
        <w:rPr>
          <w:rFonts w:hAnsiTheme="minorHAnsi"/>
          <w:sz w:val="21"/>
          <w:szCs w:val="22"/>
        </w:rPr>
      </w:pPr>
      <w:hyperlink w:anchor="_Toc129938569" w:history="1">
        <w:r w:rsidR="00B757E0" w:rsidRPr="00C508C1">
          <w:rPr>
            <w:rStyle w:val="af"/>
            <w:rFonts w:hAnsi="BIZ UDゴシック" w:hint="eastAsia"/>
          </w:rPr>
          <w:t>４　策定経過</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_Toc129938569 \h </w:instrText>
        </w:r>
        <w:r w:rsidR="00B757E0" w:rsidRPr="00C508C1">
          <w:rPr>
            <w:rFonts w:hint="eastAsia"/>
            <w:webHidden/>
          </w:rPr>
        </w:r>
        <w:r w:rsidR="00B757E0" w:rsidRPr="00C508C1">
          <w:rPr>
            <w:rFonts w:hint="eastAsia"/>
            <w:webHidden/>
          </w:rPr>
          <w:fldChar w:fldCharType="separate"/>
        </w:r>
        <w:r>
          <w:rPr>
            <w:webHidden/>
          </w:rPr>
          <w:t>52</w:t>
        </w:r>
        <w:r w:rsidR="00B757E0" w:rsidRPr="00C508C1">
          <w:rPr>
            <w:rFonts w:hint="eastAsia"/>
            <w:webHidden/>
          </w:rPr>
          <w:fldChar w:fldCharType="end"/>
        </w:r>
      </w:hyperlink>
    </w:p>
    <w:p w14:paraId="0A5A0492" w14:textId="7119000F" w:rsidR="00B757E0" w:rsidRPr="00C508C1" w:rsidRDefault="00227C9B">
      <w:pPr>
        <w:pStyle w:val="21"/>
        <w:rPr>
          <w:rFonts w:hAnsiTheme="minorHAnsi"/>
          <w:sz w:val="21"/>
          <w:szCs w:val="22"/>
        </w:rPr>
      </w:pPr>
      <w:hyperlink w:anchor="_Toc129938570" w:history="1">
        <w:r w:rsidR="00B757E0" w:rsidRPr="00C508C1">
          <w:rPr>
            <w:rStyle w:val="af"/>
            <w:rFonts w:hAnsi="BIZ UDゴシック" w:hint="eastAsia"/>
          </w:rPr>
          <w:t>５　諮問書</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_Toc129938570 \h </w:instrText>
        </w:r>
        <w:r w:rsidR="00B757E0" w:rsidRPr="00C508C1">
          <w:rPr>
            <w:rFonts w:hint="eastAsia"/>
            <w:webHidden/>
          </w:rPr>
        </w:r>
        <w:r w:rsidR="00B757E0" w:rsidRPr="00C508C1">
          <w:rPr>
            <w:rFonts w:hint="eastAsia"/>
            <w:webHidden/>
          </w:rPr>
          <w:fldChar w:fldCharType="separate"/>
        </w:r>
        <w:r>
          <w:rPr>
            <w:webHidden/>
          </w:rPr>
          <w:t>53</w:t>
        </w:r>
        <w:r w:rsidR="00B757E0" w:rsidRPr="00C508C1">
          <w:rPr>
            <w:rFonts w:hint="eastAsia"/>
            <w:webHidden/>
          </w:rPr>
          <w:fldChar w:fldCharType="end"/>
        </w:r>
      </w:hyperlink>
    </w:p>
    <w:p w14:paraId="3A6E1242" w14:textId="7174A066" w:rsidR="00B757E0" w:rsidRPr="00C508C1" w:rsidRDefault="00227C9B">
      <w:pPr>
        <w:pStyle w:val="21"/>
        <w:rPr>
          <w:rFonts w:hAnsiTheme="minorHAnsi"/>
          <w:sz w:val="21"/>
          <w:szCs w:val="22"/>
        </w:rPr>
      </w:pPr>
      <w:hyperlink w:anchor="_Toc129938571" w:history="1">
        <w:r w:rsidR="00B757E0" w:rsidRPr="00C508C1">
          <w:rPr>
            <w:rStyle w:val="af"/>
            <w:rFonts w:hAnsi="BIZ UDゴシック" w:hint="eastAsia"/>
          </w:rPr>
          <w:t>６　答申書</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_Toc129938571 \h </w:instrText>
        </w:r>
        <w:r w:rsidR="00B757E0" w:rsidRPr="00C508C1">
          <w:rPr>
            <w:rFonts w:hint="eastAsia"/>
            <w:webHidden/>
          </w:rPr>
        </w:r>
        <w:r w:rsidR="00B757E0" w:rsidRPr="00C508C1">
          <w:rPr>
            <w:rFonts w:hint="eastAsia"/>
            <w:webHidden/>
          </w:rPr>
          <w:fldChar w:fldCharType="separate"/>
        </w:r>
        <w:r>
          <w:rPr>
            <w:webHidden/>
          </w:rPr>
          <w:t>54</w:t>
        </w:r>
        <w:r w:rsidR="00B757E0" w:rsidRPr="00C508C1">
          <w:rPr>
            <w:rFonts w:hint="eastAsia"/>
            <w:webHidden/>
          </w:rPr>
          <w:fldChar w:fldCharType="end"/>
        </w:r>
      </w:hyperlink>
    </w:p>
    <w:p w14:paraId="2BBF30D0" w14:textId="3546C1C3" w:rsidR="00B757E0" w:rsidRPr="00C508C1" w:rsidRDefault="00227C9B">
      <w:pPr>
        <w:pStyle w:val="21"/>
        <w:rPr>
          <w:rFonts w:hAnsiTheme="minorHAnsi"/>
          <w:sz w:val="21"/>
          <w:szCs w:val="22"/>
        </w:rPr>
      </w:pPr>
      <w:hyperlink w:anchor="_Toc129938572" w:history="1">
        <w:r w:rsidR="00B757E0" w:rsidRPr="00C508C1">
          <w:rPr>
            <w:rStyle w:val="af"/>
            <w:rFonts w:hAnsi="BIZ UDゴシック" w:hint="eastAsia"/>
          </w:rPr>
          <w:t>７　人権問題に関する市民意識調査の実施概要</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_Toc129938572 \h </w:instrText>
        </w:r>
        <w:r w:rsidR="00B757E0" w:rsidRPr="00C508C1">
          <w:rPr>
            <w:rFonts w:hint="eastAsia"/>
            <w:webHidden/>
          </w:rPr>
        </w:r>
        <w:r w:rsidR="00B757E0" w:rsidRPr="00C508C1">
          <w:rPr>
            <w:rFonts w:hint="eastAsia"/>
            <w:webHidden/>
          </w:rPr>
          <w:fldChar w:fldCharType="separate"/>
        </w:r>
        <w:r>
          <w:rPr>
            <w:webHidden/>
          </w:rPr>
          <w:t>55</w:t>
        </w:r>
        <w:r w:rsidR="00B757E0" w:rsidRPr="00C508C1">
          <w:rPr>
            <w:rFonts w:hint="eastAsia"/>
            <w:webHidden/>
          </w:rPr>
          <w:fldChar w:fldCharType="end"/>
        </w:r>
      </w:hyperlink>
    </w:p>
    <w:p w14:paraId="60C0764D" w14:textId="478D9EBD" w:rsidR="00B757E0" w:rsidRPr="00C508C1" w:rsidRDefault="00227C9B">
      <w:pPr>
        <w:pStyle w:val="21"/>
        <w:rPr>
          <w:rFonts w:hAnsiTheme="minorHAnsi"/>
          <w:sz w:val="21"/>
          <w:szCs w:val="22"/>
        </w:rPr>
      </w:pPr>
      <w:hyperlink w:anchor="_Toc129938573" w:history="1">
        <w:r w:rsidR="00B757E0" w:rsidRPr="00C508C1">
          <w:rPr>
            <w:rStyle w:val="af"/>
            <w:rFonts w:hAnsi="BIZ UDゴシック" w:hint="eastAsia"/>
          </w:rPr>
          <w:t>８　用語説明</w:t>
        </w:r>
        <w:r w:rsidR="00B757E0" w:rsidRPr="00C508C1">
          <w:rPr>
            <w:rFonts w:hint="eastAsia"/>
            <w:webHidden/>
          </w:rPr>
          <w:tab/>
        </w:r>
        <w:r w:rsidR="00B757E0" w:rsidRPr="00C508C1">
          <w:rPr>
            <w:rFonts w:hint="eastAsia"/>
            <w:webHidden/>
          </w:rPr>
          <w:fldChar w:fldCharType="begin"/>
        </w:r>
        <w:r w:rsidR="00B757E0" w:rsidRPr="00C508C1">
          <w:rPr>
            <w:rFonts w:hint="eastAsia"/>
            <w:webHidden/>
          </w:rPr>
          <w:instrText xml:space="preserve"> PAGEREF _Toc129938573 \h </w:instrText>
        </w:r>
        <w:r w:rsidR="00B757E0" w:rsidRPr="00C508C1">
          <w:rPr>
            <w:rFonts w:hint="eastAsia"/>
            <w:webHidden/>
          </w:rPr>
        </w:r>
        <w:r w:rsidR="00B757E0" w:rsidRPr="00C508C1">
          <w:rPr>
            <w:rFonts w:hint="eastAsia"/>
            <w:webHidden/>
          </w:rPr>
          <w:fldChar w:fldCharType="separate"/>
        </w:r>
        <w:r>
          <w:rPr>
            <w:webHidden/>
          </w:rPr>
          <w:t>56</w:t>
        </w:r>
        <w:r w:rsidR="00B757E0" w:rsidRPr="00C508C1">
          <w:rPr>
            <w:rFonts w:hint="eastAsia"/>
            <w:webHidden/>
          </w:rPr>
          <w:fldChar w:fldCharType="end"/>
        </w:r>
      </w:hyperlink>
    </w:p>
    <w:p w14:paraId="57602A74" w14:textId="3860C6AD" w:rsidR="00177D95" w:rsidRPr="00C508C1" w:rsidRDefault="003A0204" w:rsidP="000E2FA6">
      <w:pPr>
        <w:spacing w:line="0" w:lineRule="atLeast"/>
        <w:rPr>
          <w:rFonts w:ascii="UD デジタル 教科書体 NP-R" w:eastAsia="UD デジタル 教科書体 NP-R" w:hAnsiTheme="minorEastAsia"/>
          <w:color w:val="000000" w:themeColor="text1"/>
          <w:szCs w:val="22"/>
        </w:rPr>
      </w:pPr>
      <w:r w:rsidRPr="00C508C1">
        <w:rPr>
          <w:rFonts w:ascii="UD デジタル 教科書体 NP-R" w:eastAsia="UD デジタル 教科書体 NP-R" w:hint="eastAsia"/>
          <w:color w:val="000000" w:themeColor="text1"/>
          <w:szCs w:val="22"/>
        </w:rPr>
        <w:fldChar w:fldCharType="end"/>
      </w:r>
      <w:r w:rsidR="000A2CF4" w:rsidRPr="00C508C1">
        <w:rPr>
          <w:rFonts w:ascii="UD デジタル 教科書体 NP-R" w:eastAsia="UD デジタル 教科書体 NP-R" w:hint="eastAsia"/>
          <w:color w:val="000000" w:themeColor="text1"/>
          <w:szCs w:val="22"/>
        </w:rPr>
        <w:t xml:space="preserve"> </w:t>
      </w:r>
    </w:p>
    <w:p w14:paraId="1F498C71" w14:textId="77777777" w:rsidR="00A4010A" w:rsidRPr="00C508C1" w:rsidRDefault="00A4010A" w:rsidP="00715823">
      <w:pPr>
        <w:rPr>
          <w:rFonts w:ascii="UD デジタル 教科書体 NP-R" w:eastAsia="UD デジタル 教科書体 NP-R" w:hAnsiTheme="minorEastAsia"/>
          <w:color w:val="000000" w:themeColor="text1"/>
          <w:szCs w:val="22"/>
        </w:rPr>
      </w:pPr>
    </w:p>
    <w:p w14:paraId="639D9EE5" w14:textId="77777777" w:rsidR="00715823" w:rsidRPr="00C508C1" w:rsidRDefault="00715823" w:rsidP="00715823">
      <w:pPr>
        <w:rPr>
          <w:rFonts w:ascii="UD デジタル 教科書体 NP-R" w:eastAsia="UD デジタル 教科書体 NP-R" w:hAnsiTheme="minorEastAsia"/>
          <w:color w:val="000000" w:themeColor="text1"/>
          <w:sz w:val="48"/>
          <w:szCs w:val="48"/>
        </w:rPr>
        <w:sectPr w:rsidR="00715823" w:rsidRPr="00C508C1" w:rsidSect="009612FE">
          <w:footerReference w:type="default" r:id="rId10"/>
          <w:pgSz w:w="11906" w:h="16838" w:code="9"/>
          <w:pgMar w:top="1134" w:right="1361" w:bottom="1134" w:left="1361" w:header="851" w:footer="567" w:gutter="0"/>
          <w:cols w:space="425"/>
          <w:docGrid w:type="linesAndChars" w:linePitch="360"/>
        </w:sectPr>
      </w:pPr>
    </w:p>
    <w:bookmarkStart w:id="0" w:name="_Toc129938525"/>
    <w:p w14:paraId="30E59AD9" w14:textId="6A640977" w:rsidR="009A7942" w:rsidRPr="00C508C1" w:rsidRDefault="00952DD4" w:rsidP="007F597A">
      <w:pPr>
        <w:pStyle w:val="1"/>
        <w:rPr>
          <w:rFonts w:ascii="BIZ UDゴシック" w:eastAsia="BIZ UDゴシック" w:hAnsi="BIZ UDゴシック"/>
        </w:rPr>
      </w:pPr>
      <w:r w:rsidRPr="00FB2126">
        <w:rPr>
          <w:rFonts w:ascii="BIZ UDゴシック" w:eastAsia="BIZ UDゴシック" w:hAnsi="BIZ UDゴシック" w:hint="eastAsia"/>
          <w:color w:val="3366FF"/>
        </w:rPr>
        <w:lastRenderedPageBreak/>
        <mc:AlternateContent>
          <mc:Choice Requires="wps">
            <w:drawing>
              <wp:anchor distT="0" distB="0" distL="114300" distR="114300" simplePos="0" relativeHeight="251761664" behindDoc="1" locked="0" layoutInCell="1" allowOverlap="1" wp14:anchorId="13634C39" wp14:editId="02CEE5C9">
                <wp:simplePos x="0" y="0"/>
                <wp:positionH relativeFrom="column">
                  <wp:posOffset>-111760</wp:posOffset>
                </wp:positionH>
                <wp:positionV relativeFrom="paragraph">
                  <wp:posOffset>-19989</wp:posOffset>
                </wp:positionV>
                <wp:extent cx="6038850" cy="485775"/>
                <wp:effectExtent l="0" t="0" r="19050" b="28575"/>
                <wp:wrapNone/>
                <wp:docPr id="90" name="正方形/長方形 90"/>
                <wp:cNvGraphicFramePr/>
                <a:graphic xmlns:a="http://schemas.openxmlformats.org/drawingml/2006/main">
                  <a:graphicData uri="http://schemas.microsoft.com/office/word/2010/wordprocessingShape">
                    <wps:wsp>
                      <wps:cNvSpPr/>
                      <wps:spPr>
                        <a:xfrm>
                          <a:off x="0" y="0"/>
                          <a:ext cx="6038850" cy="485775"/>
                        </a:xfrm>
                        <a:prstGeom prst="rect">
                          <a:avLst/>
                        </a:prstGeom>
                        <a:solidFill>
                          <a:srgbClr val="CCECFF"/>
                        </a:solidFill>
                        <a:ln>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79344F5" id="正方形/長方形 90" o:spid="_x0000_s1026" style="position:absolute;left:0;text-align:left;margin-left:-8.8pt;margin-top:-1.55pt;width:475.5pt;height:38.25pt;z-index:-25155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" fillcolor="#ccecff" strokecolor="#36f" strokeweight="2pt"/>
            </w:pict>
          </mc:Fallback>
        </mc:AlternateContent>
      </w:r>
      <w:r w:rsidR="00EA2DF7" w:rsidRPr="00FB2126">
        <w:rPr>
          <w:rFonts w:ascii="BIZ UDゴシック" w:eastAsia="BIZ UDゴシック" w:hAnsi="BIZ UDゴシック" w:hint="eastAsia"/>
          <w:color w:val="3366FF"/>
        </w:rPr>
        <w:t xml:space="preserve">第１章　</w:t>
      </w:r>
      <w:r w:rsidR="009D0C77" w:rsidRPr="00FB2126">
        <w:rPr>
          <w:rFonts w:ascii="BIZ UDゴシック" w:eastAsia="BIZ UDゴシック" w:hAnsi="BIZ UDゴシック" w:hint="eastAsia"/>
          <w:color w:val="3366FF"/>
        </w:rPr>
        <w:t>人権をめぐる動向・背景</w:t>
      </w:r>
      <w:bookmarkEnd w:id="0"/>
    </w:p>
    <w:p w14:paraId="737240A2" w14:textId="77777777" w:rsidR="00A12E69" w:rsidRPr="00C508C1" w:rsidRDefault="00A12E69" w:rsidP="00A12E69">
      <w:pPr>
        <w:rPr>
          <w:rFonts w:ascii="UD デジタル 教科書体 NP-R" w:eastAsia="UD デジタル 教科書体 NP-R"/>
          <w:color w:val="000000" w:themeColor="text1"/>
        </w:rPr>
      </w:pPr>
    </w:p>
    <w:p w14:paraId="4A93C600" w14:textId="602199B2" w:rsidR="009D0C77" w:rsidRPr="00A90DFA" w:rsidRDefault="009D0C77" w:rsidP="009D0C77">
      <w:pPr>
        <w:pStyle w:val="2"/>
        <w:rPr>
          <w:rFonts w:ascii="BIZ UDゴシック" w:eastAsia="BIZ UDゴシック" w:hAnsi="BIZ UDゴシック"/>
          <w:b/>
          <w:color w:val="3366FF"/>
        </w:rPr>
      </w:pPr>
      <w:bookmarkStart w:id="1" w:name="_Toc129938526"/>
      <w:r w:rsidRPr="00A90DFA">
        <w:rPr>
          <w:rFonts w:ascii="BIZ UDゴシック" w:eastAsia="BIZ UDゴシック" w:hAnsi="BIZ UDゴシック" w:hint="eastAsia"/>
          <w:b/>
          <w:color w:val="3366FF"/>
        </w:rPr>
        <w:t>１　国際的な動向</w:t>
      </w:r>
      <w:bookmarkEnd w:id="1"/>
    </w:p>
    <w:p w14:paraId="712170B5" w14:textId="477E3588" w:rsidR="001E21BB" w:rsidRPr="00C508C1" w:rsidRDefault="001E21BB" w:rsidP="009D0C77">
      <w:pPr>
        <w:pStyle w:val="a0"/>
        <w:rPr>
          <w:color w:val="000000" w:themeColor="text1"/>
        </w:rPr>
      </w:pPr>
      <w:r w:rsidRPr="00C508C1">
        <w:rPr>
          <w:color w:val="000000" w:themeColor="text1"/>
        </w:rPr>
        <w:t>20世紀に</w:t>
      </w:r>
      <w:r w:rsidR="006F00E4" w:rsidRPr="00C508C1">
        <w:rPr>
          <w:color w:val="000000" w:themeColor="text1"/>
        </w:rPr>
        <w:t>おいて、</w:t>
      </w:r>
      <w:r w:rsidRPr="00C508C1">
        <w:rPr>
          <w:color w:val="000000" w:themeColor="text1"/>
        </w:rPr>
        <w:t>世界の人々は「平和」と「人権」を脅かす世界大戦の惨禍を二度にわたって経験しました。その反省を踏まえ、国際連合（以下「国連」という。）では、</w:t>
      </w:r>
      <w:r w:rsidR="00C93C18" w:rsidRPr="00C508C1">
        <w:rPr>
          <w:color w:val="000000" w:themeColor="text1"/>
        </w:rPr>
        <w:t>昭和23(1948)</w:t>
      </w:r>
      <w:r w:rsidRPr="00C508C1">
        <w:rPr>
          <w:color w:val="000000" w:themeColor="text1"/>
        </w:rPr>
        <w:t>年12月の第３回国連総会において世界人権宣言を採択しました。これ以来、国連では、</w:t>
      </w:r>
      <w:r w:rsidRPr="00C508C1">
        <w:rPr>
          <w:rFonts w:hint="eastAsia"/>
          <w:color w:val="000000" w:themeColor="text1"/>
        </w:rPr>
        <w:t>「国際人権規約」をはじめ、「難民の地位に関する条約」「あらゆる形態の人種差別の撤廃に関する国際条約（人種差別撤廃条約）」「女子に対するあらゆる形態の差別の撤廃に関する条約（女子差別撤廃条約）」</w:t>
      </w:r>
      <w:r w:rsidR="006A3AEC" w:rsidRPr="00C508C1">
        <w:rPr>
          <w:rFonts w:hint="eastAsia"/>
          <w:color w:val="000000" w:themeColor="text1"/>
        </w:rPr>
        <w:t>「児童の権利に関する条約（子どもの権利条約）」</w:t>
      </w:r>
      <w:r w:rsidR="00C504C6" w:rsidRPr="00C508C1">
        <w:rPr>
          <w:color w:val="000000" w:themeColor="text1"/>
        </w:rPr>
        <w:t>「</w:t>
      </w:r>
      <w:r w:rsidR="00C504C6" w:rsidRPr="00C508C1">
        <w:rPr>
          <w:rFonts w:hint="eastAsia"/>
          <w:color w:val="000000" w:themeColor="text1"/>
        </w:rPr>
        <w:t>障害者の権利に関する条約（</w:t>
      </w:r>
      <w:r w:rsidR="00C504C6" w:rsidRPr="00C508C1">
        <w:rPr>
          <w:color w:val="000000" w:themeColor="text1"/>
        </w:rPr>
        <w:t>障害者権利条約）」</w:t>
      </w:r>
      <w:r w:rsidRPr="00C508C1">
        <w:rPr>
          <w:rFonts w:hint="eastAsia"/>
          <w:color w:val="000000" w:themeColor="text1"/>
        </w:rPr>
        <w:t>など、人権に関する数多くの国際規範</w:t>
      </w:r>
      <w:r w:rsidR="006F00E4" w:rsidRPr="00C508C1">
        <w:rPr>
          <w:rFonts w:hint="eastAsia"/>
          <w:color w:val="000000" w:themeColor="text1"/>
        </w:rPr>
        <w:t>や条約</w:t>
      </w:r>
      <w:r w:rsidRPr="00C508C1">
        <w:rPr>
          <w:rFonts w:hint="eastAsia"/>
          <w:color w:val="000000" w:themeColor="text1"/>
        </w:rPr>
        <w:t>が採択されてきました。</w:t>
      </w:r>
    </w:p>
    <w:p w14:paraId="7590B992" w14:textId="680FE452" w:rsidR="006F00E4" w:rsidRPr="00C508C1" w:rsidRDefault="009D0C77" w:rsidP="009D0C77">
      <w:pPr>
        <w:pStyle w:val="a0"/>
        <w:rPr>
          <w:color w:val="000000" w:themeColor="text1"/>
        </w:rPr>
      </w:pPr>
      <w:r w:rsidRPr="00C508C1">
        <w:rPr>
          <w:rFonts w:hint="eastAsia"/>
          <w:color w:val="000000" w:themeColor="text1"/>
        </w:rPr>
        <w:t>平成５</w:t>
      </w:r>
      <w:r w:rsidRPr="00C508C1">
        <w:rPr>
          <w:color w:val="000000" w:themeColor="text1"/>
        </w:rPr>
        <w:t>(1993)年</w:t>
      </w:r>
      <w:r w:rsidR="002124DA" w:rsidRPr="00C508C1">
        <w:rPr>
          <w:color w:val="000000" w:themeColor="text1"/>
        </w:rPr>
        <w:t>６月</w:t>
      </w:r>
      <w:r w:rsidRPr="00C508C1">
        <w:rPr>
          <w:color w:val="000000" w:themeColor="text1"/>
        </w:rPr>
        <w:t>には</w:t>
      </w:r>
      <w:r w:rsidR="006F00E4" w:rsidRPr="00C508C1">
        <w:rPr>
          <w:color w:val="000000" w:themeColor="text1"/>
        </w:rPr>
        <w:t>、国連が</w:t>
      </w:r>
      <w:r w:rsidRPr="00C508C1">
        <w:rPr>
          <w:color w:val="000000" w:themeColor="text1"/>
        </w:rPr>
        <w:t>世界人権宣言45周年</w:t>
      </w:r>
      <w:r w:rsidRPr="00C508C1">
        <w:rPr>
          <w:rFonts w:hint="eastAsia"/>
          <w:color w:val="000000" w:themeColor="text1"/>
        </w:rPr>
        <w:t>を記念し</w:t>
      </w:r>
      <w:r w:rsidR="006F00E4" w:rsidRPr="00C508C1">
        <w:rPr>
          <w:rFonts w:hint="eastAsia"/>
          <w:color w:val="000000" w:themeColor="text1"/>
        </w:rPr>
        <w:t>開催し</w:t>
      </w:r>
      <w:r w:rsidRPr="00C508C1">
        <w:rPr>
          <w:rFonts w:hint="eastAsia"/>
          <w:color w:val="000000" w:themeColor="text1"/>
        </w:rPr>
        <w:t>た</w:t>
      </w:r>
      <w:r w:rsidRPr="00C508C1">
        <w:rPr>
          <w:color w:val="000000" w:themeColor="text1"/>
        </w:rPr>
        <w:t>「世界人権会議」において</w:t>
      </w:r>
      <w:r w:rsidRPr="00C508C1">
        <w:rPr>
          <w:rFonts w:hint="eastAsia"/>
          <w:color w:val="000000" w:themeColor="text1"/>
        </w:rPr>
        <w:t>人権教育の重要性を強調した「ウィーン宣言及び行動計画」が採択されました。これを受け、平成６</w:t>
      </w:r>
      <w:r w:rsidRPr="00C508C1">
        <w:rPr>
          <w:color w:val="000000" w:themeColor="text1"/>
        </w:rPr>
        <w:t>(1994)</w:t>
      </w:r>
      <w:r w:rsidRPr="00C508C1">
        <w:rPr>
          <w:rFonts w:hint="eastAsia"/>
          <w:color w:val="000000" w:themeColor="text1"/>
        </w:rPr>
        <w:t>年</w:t>
      </w:r>
      <w:r w:rsidRPr="00C508C1">
        <w:rPr>
          <w:color w:val="000000" w:themeColor="text1"/>
        </w:rPr>
        <w:t>12月の国連総会</w:t>
      </w:r>
      <w:r w:rsidR="006F00E4" w:rsidRPr="00C508C1">
        <w:rPr>
          <w:color w:val="000000" w:themeColor="text1"/>
        </w:rPr>
        <w:t>で</w:t>
      </w:r>
      <w:r w:rsidRPr="00C508C1">
        <w:rPr>
          <w:color w:val="000000" w:themeColor="text1"/>
        </w:rPr>
        <w:t>、平成７(1995)年</w:t>
      </w:r>
      <w:r w:rsidRPr="00C508C1">
        <w:rPr>
          <w:rFonts w:hint="eastAsia"/>
          <w:color w:val="000000" w:themeColor="text1"/>
        </w:rPr>
        <w:t>から</w:t>
      </w:r>
      <w:r w:rsidRPr="00C508C1">
        <w:rPr>
          <w:color w:val="000000" w:themeColor="text1"/>
        </w:rPr>
        <w:t>平成16(2004)年</w:t>
      </w:r>
      <w:r w:rsidRPr="00C508C1">
        <w:rPr>
          <w:rFonts w:hint="eastAsia"/>
          <w:color w:val="000000" w:themeColor="text1"/>
        </w:rPr>
        <w:t>まで</w:t>
      </w:r>
      <w:r w:rsidRPr="00C508C1">
        <w:rPr>
          <w:color w:val="000000" w:themeColor="text1"/>
        </w:rPr>
        <w:t>の10年間を計画期間とする「人権教</w:t>
      </w:r>
      <w:r w:rsidRPr="00C508C1">
        <w:rPr>
          <w:rFonts w:hint="eastAsia"/>
          <w:color w:val="000000" w:themeColor="text1"/>
        </w:rPr>
        <w:t>育のための国連</w:t>
      </w:r>
      <w:r w:rsidRPr="00C508C1">
        <w:rPr>
          <w:color w:val="000000" w:themeColor="text1"/>
        </w:rPr>
        <w:t>10年行動計画」が採択されました。</w:t>
      </w:r>
    </w:p>
    <w:p w14:paraId="4F11004B" w14:textId="020C4AE1" w:rsidR="006F00E4" w:rsidRPr="00C508C1" w:rsidRDefault="00561860" w:rsidP="009D0C77">
      <w:pPr>
        <w:pStyle w:val="a0"/>
        <w:rPr>
          <w:color w:val="000000" w:themeColor="text1"/>
        </w:rPr>
      </w:pPr>
      <w:r w:rsidRPr="00C508C1">
        <w:rPr>
          <w:rFonts w:hint="eastAsia"/>
          <w:color w:val="000000" w:themeColor="text1"/>
        </w:rPr>
        <w:t>人権侵害を受けた場合の救済と、人権尊重の認識・理解を</w:t>
      </w:r>
      <w:r w:rsidR="00CD5D35" w:rsidRPr="00C508C1">
        <w:rPr>
          <w:rFonts w:hint="eastAsia"/>
          <w:color w:val="000000" w:themeColor="text1"/>
        </w:rPr>
        <w:t>広める人権教育</w:t>
      </w:r>
      <w:r w:rsidRPr="00C508C1">
        <w:rPr>
          <w:rFonts w:hint="eastAsia"/>
          <w:color w:val="000000" w:themeColor="text1"/>
        </w:rPr>
        <w:t>は車の両輪で</w:t>
      </w:r>
      <w:r w:rsidR="00CD5D35" w:rsidRPr="00C508C1">
        <w:rPr>
          <w:rFonts w:hint="eastAsia"/>
          <w:color w:val="000000" w:themeColor="text1"/>
        </w:rPr>
        <w:t>あり</w:t>
      </w:r>
      <w:r w:rsidRPr="00C508C1">
        <w:rPr>
          <w:rFonts w:hint="eastAsia"/>
          <w:color w:val="000000" w:themeColor="text1"/>
        </w:rPr>
        <w:t>、人権教育は、すべての</w:t>
      </w:r>
      <w:r w:rsidR="00CD5D35" w:rsidRPr="00C508C1">
        <w:rPr>
          <w:rFonts w:hint="eastAsia"/>
          <w:color w:val="000000" w:themeColor="text1"/>
        </w:rPr>
        <w:t>人</w:t>
      </w:r>
      <w:r w:rsidRPr="00C508C1">
        <w:rPr>
          <w:rFonts w:hint="eastAsia"/>
          <w:color w:val="000000" w:themeColor="text1"/>
        </w:rPr>
        <w:t>の人権が尊重される社会を</w:t>
      </w:r>
      <w:r w:rsidR="00CD5D35" w:rsidRPr="00C508C1">
        <w:rPr>
          <w:rFonts w:hint="eastAsia"/>
          <w:color w:val="000000" w:themeColor="text1"/>
        </w:rPr>
        <w:t>築いていく</w:t>
      </w:r>
      <w:r w:rsidRPr="00C508C1">
        <w:rPr>
          <w:rFonts w:hint="eastAsia"/>
          <w:color w:val="000000" w:themeColor="text1"/>
        </w:rPr>
        <w:t>との視点から</w:t>
      </w:r>
      <w:r w:rsidR="00CD5D35" w:rsidRPr="00C508C1">
        <w:rPr>
          <w:rFonts w:hint="eastAsia"/>
          <w:color w:val="000000" w:themeColor="text1"/>
        </w:rPr>
        <w:t>、地域での</w:t>
      </w:r>
      <w:r w:rsidR="00653F2B" w:rsidRPr="00C508C1">
        <w:rPr>
          <w:rFonts w:hint="eastAsia"/>
          <w:color w:val="000000" w:themeColor="text1"/>
        </w:rPr>
        <w:t>紛争や人権侵害を</w:t>
      </w:r>
      <w:r w:rsidR="00CD5D35" w:rsidRPr="00C508C1">
        <w:rPr>
          <w:rFonts w:hint="eastAsia"/>
          <w:color w:val="000000" w:themeColor="text1"/>
        </w:rPr>
        <w:t>防ぎ、</w:t>
      </w:r>
      <w:r w:rsidR="00653F2B" w:rsidRPr="00C508C1">
        <w:rPr>
          <w:rFonts w:hint="eastAsia"/>
          <w:color w:val="000000" w:themeColor="text1"/>
        </w:rPr>
        <w:t>持続可能な社会を発展させることに貢献</w:t>
      </w:r>
      <w:r w:rsidR="00CD5D35" w:rsidRPr="00C508C1">
        <w:rPr>
          <w:rFonts w:hint="eastAsia"/>
          <w:color w:val="000000" w:themeColor="text1"/>
        </w:rPr>
        <w:t>するものです。このような考え方から、行動</w:t>
      </w:r>
      <w:r w:rsidR="009D0C77" w:rsidRPr="00C508C1">
        <w:rPr>
          <w:color w:val="000000" w:themeColor="text1"/>
        </w:rPr>
        <w:t>計画終了後も、</w:t>
      </w:r>
      <w:r w:rsidR="006F00E4" w:rsidRPr="00C508C1">
        <w:rPr>
          <w:color w:val="000000" w:themeColor="text1"/>
        </w:rPr>
        <w:t>国連では、</w:t>
      </w:r>
      <w:r w:rsidR="009D0C77" w:rsidRPr="00C508C1">
        <w:rPr>
          <w:color w:val="000000" w:themeColor="text1"/>
        </w:rPr>
        <w:t>平成17(2005</w:t>
      </w:r>
      <w:r w:rsidR="009D0C77" w:rsidRPr="00C508C1">
        <w:rPr>
          <w:rFonts w:hint="eastAsia"/>
          <w:color w:val="000000" w:themeColor="text1"/>
        </w:rPr>
        <w:t>)</w:t>
      </w:r>
      <w:r w:rsidR="009D0C77" w:rsidRPr="00C508C1">
        <w:rPr>
          <w:color w:val="000000" w:themeColor="text1"/>
        </w:rPr>
        <w:t>年７月に「人権教育のための世界計画」</w:t>
      </w:r>
      <w:r w:rsidR="006F00E4" w:rsidRPr="00C508C1">
        <w:rPr>
          <w:color w:val="000000" w:themeColor="text1"/>
        </w:rPr>
        <w:t>を</w:t>
      </w:r>
      <w:r w:rsidR="009D0C77" w:rsidRPr="00C508C1">
        <w:rPr>
          <w:color w:val="000000" w:themeColor="text1"/>
        </w:rPr>
        <w:t>決議</w:t>
      </w:r>
      <w:r w:rsidR="006F00E4" w:rsidRPr="00C508C1">
        <w:rPr>
          <w:color w:val="000000" w:themeColor="text1"/>
        </w:rPr>
        <w:t>し</w:t>
      </w:r>
      <w:r w:rsidR="009D0C77" w:rsidRPr="00C508C1">
        <w:rPr>
          <w:color w:val="000000" w:themeColor="text1"/>
        </w:rPr>
        <w:t>、その後、段階ごとに重点目標を定めた行動計画が示されるなど、世界的な枠組みの中で人権教育の</w:t>
      </w:r>
      <w:r w:rsidR="000001F6" w:rsidRPr="00C508C1">
        <w:rPr>
          <w:color w:val="000000" w:themeColor="text1"/>
        </w:rPr>
        <w:t>取組み</w:t>
      </w:r>
      <w:r w:rsidR="009D0C77" w:rsidRPr="00C508C1">
        <w:rPr>
          <w:color w:val="000000" w:themeColor="text1"/>
        </w:rPr>
        <w:t>が</w:t>
      </w:r>
      <w:r w:rsidR="00CD5D35" w:rsidRPr="00C508C1">
        <w:rPr>
          <w:color w:val="000000" w:themeColor="text1"/>
        </w:rPr>
        <w:t>一層</w:t>
      </w:r>
      <w:r w:rsidR="009D0C77" w:rsidRPr="00C508C1">
        <w:rPr>
          <w:color w:val="000000" w:themeColor="text1"/>
        </w:rPr>
        <w:t>推進されて</w:t>
      </w:r>
      <w:r w:rsidR="006F00E4" w:rsidRPr="00C508C1">
        <w:rPr>
          <w:color w:val="000000" w:themeColor="text1"/>
        </w:rPr>
        <w:t>います</w:t>
      </w:r>
      <w:r w:rsidR="009D0C77" w:rsidRPr="00C508C1">
        <w:rPr>
          <w:color w:val="000000" w:themeColor="text1"/>
        </w:rPr>
        <w:t>。</w:t>
      </w:r>
      <w:r w:rsidR="009D0C77" w:rsidRPr="00C508C1">
        <w:rPr>
          <w:rFonts w:hint="eastAsia"/>
          <w:color w:val="000000" w:themeColor="text1"/>
        </w:rPr>
        <w:t>この</w:t>
      </w:r>
      <w:r w:rsidR="009D0C77" w:rsidRPr="00C508C1">
        <w:rPr>
          <w:color w:val="000000" w:themeColor="text1"/>
        </w:rPr>
        <w:t>世界</w:t>
      </w:r>
      <w:r w:rsidR="009D0C77" w:rsidRPr="00C508C1">
        <w:rPr>
          <w:rFonts w:hint="eastAsia"/>
          <w:color w:val="000000" w:themeColor="text1"/>
        </w:rPr>
        <w:t>計画では、</w:t>
      </w:r>
      <w:r w:rsidR="009D0C77" w:rsidRPr="00C508C1">
        <w:rPr>
          <w:color w:val="000000" w:themeColor="text1"/>
        </w:rPr>
        <w:t>平成17(2005</w:t>
      </w:r>
      <w:r w:rsidR="009D0C77" w:rsidRPr="00C508C1">
        <w:rPr>
          <w:rFonts w:hint="eastAsia"/>
          <w:color w:val="000000" w:themeColor="text1"/>
        </w:rPr>
        <w:t>)</w:t>
      </w:r>
      <w:r w:rsidR="009D0C77" w:rsidRPr="00C508C1">
        <w:rPr>
          <w:color w:val="000000" w:themeColor="text1"/>
        </w:rPr>
        <w:t>年から平成21(2009</w:t>
      </w:r>
      <w:r w:rsidR="009D0C77" w:rsidRPr="00C508C1">
        <w:rPr>
          <w:rFonts w:hint="eastAsia"/>
          <w:color w:val="000000" w:themeColor="text1"/>
        </w:rPr>
        <w:t>)</w:t>
      </w:r>
      <w:r w:rsidR="009D0C77" w:rsidRPr="00C508C1">
        <w:rPr>
          <w:color w:val="000000" w:themeColor="text1"/>
        </w:rPr>
        <w:t>年までを、初等・中等教育に焦点をあてた人権教育のための「第１フェーズ行動計画」、そして平成22(2010</w:t>
      </w:r>
      <w:r w:rsidR="009D0C77" w:rsidRPr="00C508C1">
        <w:rPr>
          <w:rFonts w:hint="eastAsia"/>
          <w:color w:val="000000" w:themeColor="text1"/>
        </w:rPr>
        <w:t>)</w:t>
      </w:r>
      <w:r w:rsidR="009D0C77" w:rsidRPr="00C508C1">
        <w:rPr>
          <w:color w:val="000000" w:themeColor="text1"/>
        </w:rPr>
        <w:t>年から平成26(2014</w:t>
      </w:r>
      <w:r w:rsidR="009D0C77" w:rsidRPr="00C508C1">
        <w:rPr>
          <w:rFonts w:hint="eastAsia"/>
          <w:color w:val="000000" w:themeColor="text1"/>
        </w:rPr>
        <w:t>)</w:t>
      </w:r>
      <w:r w:rsidR="009D0C77" w:rsidRPr="00C508C1">
        <w:rPr>
          <w:color w:val="000000" w:themeColor="text1"/>
        </w:rPr>
        <w:t>年までを高等教育と教育者や公務員に焦点を当てた「第２フェーズ行動計画」とし人権教育に関する様々な</w:t>
      </w:r>
      <w:r w:rsidR="000001F6" w:rsidRPr="00C508C1">
        <w:rPr>
          <w:color w:val="000000" w:themeColor="text1"/>
        </w:rPr>
        <w:t>取組み</w:t>
      </w:r>
      <w:r w:rsidR="009D0C77" w:rsidRPr="00C508C1">
        <w:rPr>
          <w:color w:val="000000" w:themeColor="text1"/>
        </w:rPr>
        <w:t>が進められました。</w:t>
      </w:r>
      <w:r w:rsidR="006F00E4" w:rsidRPr="00C508C1">
        <w:rPr>
          <w:color w:val="000000" w:themeColor="text1"/>
        </w:rPr>
        <w:t>その後、平成27(2015)年から平成31(2019</w:t>
      </w:r>
      <w:r w:rsidR="006F00E4" w:rsidRPr="00C508C1">
        <w:rPr>
          <w:rFonts w:hint="eastAsia"/>
          <w:color w:val="000000" w:themeColor="text1"/>
        </w:rPr>
        <w:t>)</w:t>
      </w:r>
      <w:r w:rsidR="006F00E4" w:rsidRPr="00C508C1">
        <w:rPr>
          <w:color w:val="000000" w:themeColor="text1"/>
        </w:rPr>
        <w:t>年を、第１、第２フェーズ行動計画の実施強化とメディア専門家及び報道関係者への人権研修の促進に焦点を当てた「第３フェーズ行動計画」とし、令和２(2020</w:t>
      </w:r>
      <w:r w:rsidR="006F00E4" w:rsidRPr="00C508C1">
        <w:rPr>
          <w:rFonts w:hint="eastAsia"/>
          <w:color w:val="000000" w:themeColor="text1"/>
        </w:rPr>
        <w:t>)</w:t>
      </w:r>
      <w:r w:rsidR="006F00E4" w:rsidRPr="00C508C1">
        <w:rPr>
          <w:color w:val="000000" w:themeColor="text1"/>
        </w:rPr>
        <w:t>年からは「第４フェ</w:t>
      </w:r>
      <w:r w:rsidR="006F00E4" w:rsidRPr="00C508C1">
        <w:rPr>
          <w:rFonts w:hint="eastAsia"/>
          <w:color w:val="000000" w:themeColor="text1"/>
        </w:rPr>
        <w:t>ーズ行動計画」として、若者に焦点をあてた</w:t>
      </w:r>
      <w:r w:rsidR="000001F6" w:rsidRPr="00C508C1">
        <w:rPr>
          <w:rFonts w:hint="eastAsia"/>
          <w:color w:val="000000" w:themeColor="text1"/>
        </w:rPr>
        <w:t>取組み</w:t>
      </w:r>
      <w:r w:rsidR="006F00E4" w:rsidRPr="00C508C1">
        <w:rPr>
          <w:rFonts w:hint="eastAsia"/>
          <w:color w:val="000000" w:themeColor="text1"/>
        </w:rPr>
        <w:t>が進められています。</w:t>
      </w:r>
    </w:p>
    <w:p w14:paraId="5FC52C73" w14:textId="72357841" w:rsidR="009D0C77" w:rsidRPr="00C508C1" w:rsidRDefault="009D0C77" w:rsidP="009D0C77">
      <w:pPr>
        <w:pStyle w:val="a0"/>
        <w:rPr>
          <w:color w:val="000000" w:themeColor="text1"/>
        </w:rPr>
      </w:pPr>
      <w:r w:rsidRPr="00C508C1">
        <w:rPr>
          <w:rFonts w:hint="eastAsia"/>
          <w:color w:val="000000" w:themeColor="text1"/>
        </w:rPr>
        <w:t>平成</w:t>
      </w:r>
      <w:r w:rsidRPr="00C508C1">
        <w:rPr>
          <w:color w:val="000000" w:themeColor="text1"/>
        </w:rPr>
        <w:t>23(2011)</w:t>
      </w:r>
      <w:r w:rsidRPr="00C508C1">
        <w:rPr>
          <w:rFonts w:hint="eastAsia"/>
          <w:color w:val="000000" w:themeColor="text1"/>
        </w:rPr>
        <w:t>年</w:t>
      </w:r>
      <w:r w:rsidRPr="00C508C1">
        <w:rPr>
          <w:color w:val="000000" w:themeColor="text1"/>
        </w:rPr>
        <w:t>12月には、世界中のす</w:t>
      </w:r>
      <w:r w:rsidRPr="00C508C1">
        <w:rPr>
          <w:rFonts w:hint="eastAsia"/>
          <w:color w:val="000000" w:themeColor="text1"/>
        </w:rPr>
        <w:t>べての人が人権教育･人権研修を享受する権利を持つこと、そして国や公共団体等はそのための諸条件を整備する義務を負うべきこと等を宣言した「人権教育及び研修に関する国連宣言」が国連総会で採択されました。</w:t>
      </w:r>
    </w:p>
    <w:p w14:paraId="51A709EB" w14:textId="0CF37318" w:rsidR="009D0C77" w:rsidRPr="00C508C1" w:rsidRDefault="00BE6B75" w:rsidP="009D0C77">
      <w:pPr>
        <w:pStyle w:val="a0"/>
        <w:rPr>
          <w:color w:val="000000" w:themeColor="text1"/>
        </w:rPr>
      </w:pPr>
      <w:r w:rsidRPr="00C508C1">
        <w:rPr>
          <w:color w:val="000000" w:themeColor="text1"/>
        </w:rPr>
        <w:t>平成23(2011)年</w:t>
      </w:r>
      <w:r w:rsidR="005455B7" w:rsidRPr="00C508C1">
        <w:rPr>
          <w:color w:val="000000" w:themeColor="text1"/>
        </w:rPr>
        <w:t>６月</w:t>
      </w:r>
      <w:r w:rsidRPr="00C508C1">
        <w:rPr>
          <w:color w:val="000000" w:themeColor="text1"/>
        </w:rPr>
        <w:t>には、国連人権理事会で「企業活動と人権」の領域における国家及び企業の義務や役割について述べた「ビジネスと人権に関する指導原則」が承認され、</w:t>
      </w:r>
      <w:r w:rsidR="009D0C77" w:rsidRPr="00C508C1">
        <w:rPr>
          <w:rFonts w:hint="eastAsia"/>
          <w:color w:val="000000" w:themeColor="text1"/>
        </w:rPr>
        <w:t>平成27(2015)年９月の国連サミットで採択された「持続可能な開発目標（ＳＤＧｓ）」では、持続可能な世界を実現するため、「貧困をなくそう」や「人や国の不平等をなくそう」など17の目標と169のターゲットが設定され、地球上の誰一人として取り残さないことを誓い、これら目標の達成に向け、</w:t>
      </w:r>
      <w:r w:rsidR="00C85D15">
        <w:rPr>
          <w:rFonts w:hint="eastAsia"/>
          <w:color w:val="000000" w:themeColor="text1"/>
        </w:rPr>
        <w:t>わ</w:t>
      </w:r>
      <w:r w:rsidR="009D0C77" w:rsidRPr="00C508C1">
        <w:rPr>
          <w:rFonts w:hint="eastAsia"/>
          <w:color w:val="000000" w:themeColor="text1"/>
        </w:rPr>
        <w:t>が国も含め世界の国々や様々な団体は、普遍的な</w:t>
      </w:r>
      <w:r w:rsidR="000001F6" w:rsidRPr="00C508C1">
        <w:rPr>
          <w:rFonts w:hint="eastAsia"/>
          <w:color w:val="000000" w:themeColor="text1"/>
        </w:rPr>
        <w:t>取組み</w:t>
      </w:r>
      <w:r w:rsidR="009D0C77" w:rsidRPr="00C508C1">
        <w:rPr>
          <w:rFonts w:hint="eastAsia"/>
          <w:color w:val="000000" w:themeColor="text1"/>
        </w:rPr>
        <w:t>として様々な活動を積極的に進めています。</w:t>
      </w:r>
    </w:p>
    <w:p w14:paraId="3C638680" w14:textId="7E9801E9" w:rsidR="009D0C77" w:rsidRPr="00C508C1" w:rsidRDefault="009D0C77" w:rsidP="009D0C77">
      <w:pPr>
        <w:pStyle w:val="a0"/>
        <w:rPr>
          <w:color w:val="000000" w:themeColor="text1"/>
        </w:rPr>
      </w:pPr>
      <w:r w:rsidRPr="00C508C1">
        <w:rPr>
          <w:rFonts w:hint="eastAsia"/>
          <w:color w:val="000000" w:themeColor="text1"/>
        </w:rPr>
        <w:t>平成28(2016)年</w:t>
      </w:r>
      <w:r w:rsidR="005455B7" w:rsidRPr="00C508C1">
        <w:rPr>
          <w:rFonts w:hint="eastAsia"/>
          <w:color w:val="000000" w:themeColor="text1"/>
        </w:rPr>
        <w:t>６月</w:t>
      </w:r>
      <w:r w:rsidRPr="00C508C1">
        <w:rPr>
          <w:rFonts w:hint="eastAsia"/>
          <w:color w:val="000000" w:themeColor="text1"/>
        </w:rPr>
        <w:t>には「性的指向およびジェンダー・アイデンティティに基づく暴力</w:t>
      </w:r>
      <w:r w:rsidRPr="00C508C1">
        <w:rPr>
          <w:rFonts w:hint="eastAsia"/>
          <w:color w:val="000000" w:themeColor="text1"/>
        </w:rPr>
        <w:lastRenderedPageBreak/>
        <w:t>と差別に対する保護」が、平成29(2017)年</w:t>
      </w:r>
      <w:r w:rsidR="005455B7" w:rsidRPr="00C508C1">
        <w:rPr>
          <w:rFonts w:hint="eastAsia"/>
          <w:color w:val="000000" w:themeColor="text1"/>
        </w:rPr>
        <w:t>９月</w:t>
      </w:r>
      <w:r w:rsidRPr="00C508C1">
        <w:rPr>
          <w:rFonts w:hint="eastAsia"/>
          <w:color w:val="000000" w:themeColor="text1"/>
        </w:rPr>
        <w:t>には「人身売買と闘うための国連グローバル行動計画の実施に関する政治宣言」と「開発における女性」がそれぞれ採択されています。</w:t>
      </w:r>
    </w:p>
    <w:p w14:paraId="4FDBAD0A" w14:textId="5FD4E027" w:rsidR="00CD5D35" w:rsidRPr="00C508C1" w:rsidRDefault="00CD5D35">
      <w:pPr>
        <w:widowControl/>
        <w:jc w:val="left"/>
        <w:rPr>
          <w:rFonts w:ascii="UD デジタル 教科書体 NP-R" w:eastAsia="UD デジタル 教科書体 NP-R"/>
          <w:color w:val="000000" w:themeColor="text1"/>
        </w:rPr>
      </w:pPr>
    </w:p>
    <w:p w14:paraId="652C5F3C" w14:textId="39CFAB93" w:rsidR="00AF6FE2" w:rsidRPr="00C508C1" w:rsidRDefault="00AF6FE2" w:rsidP="00AF6FE2">
      <w:pPr>
        <w:spacing w:afterLines="50" w:after="180"/>
        <w:rPr>
          <w:color w:val="000000" w:themeColor="text1"/>
        </w:rPr>
      </w:pPr>
      <w:r w:rsidRPr="00C508C1">
        <w:rPr>
          <w:noProof/>
          <w:color w:val="000000" w:themeColor="text1"/>
        </w:rPr>
        <mc:AlternateContent>
          <mc:Choice Requires="wps">
            <w:drawing>
              <wp:anchor distT="0" distB="0" distL="114300" distR="114300" simplePos="0" relativeHeight="252902400" behindDoc="0" locked="0" layoutInCell="1" allowOverlap="1" wp14:anchorId="0471DDE2" wp14:editId="299A1FC9">
                <wp:simplePos x="0" y="0"/>
                <wp:positionH relativeFrom="column">
                  <wp:posOffset>97873</wp:posOffset>
                </wp:positionH>
                <wp:positionV relativeFrom="paragraph">
                  <wp:posOffset>18111</wp:posOffset>
                </wp:positionV>
                <wp:extent cx="2329732" cy="267335"/>
                <wp:effectExtent l="0" t="0" r="0" b="0"/>
                <wp:wrapNone/>
                <wp:docPr id="22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732" cy="267335"/>
                        </a:xfrm>
                        <a:prstGeom prst="roundRect">
                          <a:avLst>
                            <a:gd name="adj" fmla="val 50000"/>
                          </a:avLst>
                        </a:prstGeom>
                        <a:solidFill>
                          <a:srgbClr val="3366FF"/>
                        </a:solidFill>
                        <a:ln>
                          <a:noFill/>
                        </a:ln>
                      </wps:spPr>
                      <wps:txbx>
                        <w:txbxContent>
                          <w:p w14:paraId="07712D1B" w14:textId="4AEC7402" w:rsidR="00FC60B4" w:rsidRPr="00774CE5" w:rsidRDefault="00FC60B4" w:rsidP="0022198A">
                            <w:pPr>
                              <w:spacing w:line="300" w:lineRule="exact"/>
                              <w:jc w:val="center"/>
                              <w:rPr>
                                <w:rFonts w:ascii="ＭＳ ゴシック" w:eastAsia="ＭＳ ゴシック" w:hAnsi="ＭＳ ゴシック"/>
                                <w:color w:val="FFFFFF" w:themeColor="background1"/>
                                <w:sz w:val="21"/>
                              </w:rPr>
                            </w:pPr>
                            <w:r w:rsidRPr="00A27E7C">
                              <w:rPr>
                                <w:rFonts w:ascii="BIZ UDゴシック" w:eastAsia="BIZ UDゴシック" w:hAnsi="BIZ UDゴシック" w:hint="eastAsia"/>
                                <w:color w:val="FFFFFF" w:themeColor="background1"/>
                                <w:sz w:val="21"/>
                              </w:rPr>
                              <w:t>国際的</w:t>
                            </w:r>
                            <w:r w:rsidRPr="00A27E7C">
                              <w:rPr>
                                <w:rFonts w:ascii="BIZ UDゴシック" w:eastAsia="BIZ UDゴシック" w:hAnsi="BIZ UDゴシック"/>
                                <w:color w:val="FFFFFF" w:themeColor="background1"/>
                                <w:sz w:val="21"/>
                              </w:rPr>
                              <w:t>な</w:t>
                            </w:r>
                            <w:r w:rsidRPr="00A27E7C">
                              <w:rPr>
                                <w:rFonts w:ascii="BIZ UDゴシック" w:eastAsia="BIZ UDゴシック" w:hAnsi="BIZ UDゴシック" w:hint="eastAsia"/>
                                <w:color w:val="FFFFFF" w:themeColor="background1"/>
                                <w:sz w:val="21"/>
                              </w:rPr>
                              <w:t>人権に関する動向（年表</w:t>
                            </w:r>
                            <w:r>
                              <w:rPr>
                                <w:rFonts w:ascii="ＭＳ ゴシック" w:eastAsia="ＭＳ ゴシック" w:hAnsi="ＭＳ ゴシック" w:hint="eastAsia"/>
                                <w:color w:val="FFFFFF" w:themeColor="background1"/>
                                <w:sz w:val="21"/>
                              </w:rPr>
                              <w:t>）</w:t>
                            </w:r>
                          </w:p>
                        </w:txbxContent>
                      </wps:txbx>
                      <wps:bodyPr rot="0" vert="horz" wrap="square" lIns="56160" tIns="0" rIns="5256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1DDE2" id="AutoShape 61" o:spid="_x0000_s1026" style="position:absolute;left:0;text-align:left;margin-left:7.7pt;margin-top:1.45pt;width:183.45pt;height:21.0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" fillcolor="#36f" stroked="f">
                <v:textbox inset="1.56mm,0,1.46mm,0">
                  <w:txbxContent>
                    <w:p w14:paraId="07712D1B" w14:textId="4AEC7402" w:rsidR="00FC60B4" w:rsidRPr="00774CE5" w:rsidRDefault="00FC60B4" w:rsidP="0022198A">
                      <w:pPr>
                        <w:spacing w:line="300" w:lineRule="exact"/>
                        <w:jc w:val="center"/>
                        <w:rPr>
                          <w:rFonts w:ascii="ＭＳ ゴシック" w:eastAsia="ＭＳ ゴシック" w:hAnsi="ＭＳ ゴシック"/>
                          <w:color w:val="FFFFFF" w:themeColor="background1"/>
                          <w:sz w:val="21"/>
                        </w:rPr>
                      </w:pPr>
                      <w:r w:rsidRPr="00A27E7C">
                        <w:rPr>
                          <w:rFonts w:ascii="BIZ UDゴシック" w:eastAsia="BIZ UDゴシック" w:hAnsi="BIZ UDゴシック" w:hint="eastAsia"/>
                          <w:color w:val="FFFFFF" w:themeColor="background1"/>
                          <w:sz w:val="21"/>
                        </w:rPr>
                        <w:t>国際的</w:t>
                      </w:r>
                      <w:r w:rsidRPr="00A27E7C">
                        <w:rPr>
                          <w:rFonts w:ascii="BIZ UDゴシック" w:eastAsia="BIZ UDゴシック" w:hAnsi="BIZ UDゴシック"/>
                          <w:color w:val="FFFFFF" w:themeColor="background1"/>
                          <w:sz w:val="21"/>
                        </w:rPr>
                        <w:t>な</w:t>
                      </w:r>
                      <w:r w:rsidRPr="00A27E7C">
                        <w:rPr>
                          <w:rFonts w:ascii="BIZ UDゴシック" w:eastAsia="BIZ UDゴシック" w:hAnsi="BIZ UDゴシック" w:hint="eastAsia"/>
                          <w:color w:val="FFFFFF" w:themeColor="background1"/>
                          <w:sz w:val="21"/>
                        </w:rPr>
                        <w:t>人権に関する動向（年表</w:t>
                      </w:r>
                      <w:r>
                        <w:rPr>
                          <w:rFonts w:ascii="ＭＳ ゴシック" w:eastAsia="ＭＳ ゴシック" w:hAnsi="ＭＳ ゴシック" w:hint="eastAsia"/>
                          <w:color w:val="FFFFFF" w:themeColor="background1"/>
                          <w:sz w:val="21"/>
                        </w:rPr>
                        <w:t>）</w:t>
                      </w:r>
                    </w:p>
                  </w:txbxContent>
                </v:textbox>
              </v:roundrect>
            </w:pict>
          </mc:Fallback>
        </mc:AlternateContent>
      </w:r>
      <w:r w:rsidRPr="00C508C1">
        <w:rPr>
          <w:noProof/>
          <w:color w:val="000000" w:themeColor="text1"/>
          <w:szCs w:val="22"/>
        </w:rPr>
        <mc:AlternateContent>
          <mc:Choice Requires="wps">
            <w:drawing>
              <wp:anchor distT="0" distB="0" distL="114300" distR="114300" simplePos="0" relativeHeight="252903424" behindDoc="0" locked="0" layoutInCell="1" allowOverlap="1" wp14:anchorId="578775E4" wp14:editId="02C289CB">
                <wp:simplePos x="0" y="0"/>
                <wp:positionH relativeFrom="column">
                  <wp:posOffset>-839113</wp:posOffset>
                </wp:positionH>
                <wp:positionV relativeFrom="page">
                  <wp:posOffset>9306151</wp:posOffset>
                </wp:positionV>
                <wp:extent cx="1367280" cy="1367280"/>
                <wp:effectExtent l="0" t="0" r="4445" b="4445"/>
                <wp:wrapNone/>
                <wp:docPr id="6" name="正方形/長方形 6"/>
                <wp:cNvGraphicFramePr/>
                <a:graphic xmlns:a="http://schemas.openxmlformats.org/drawingml/2006/main">
                  <a:graphicData uri="http://schemas.microsoft.com/office/word/2010/wordprocessingShape">
                    <wps:wsp>
                      <wps:cNvSpPr/>
                      <wps:spPr>
                        <a:xfrm>
                          <a:off x="0" y="0"/>
                          <a:ext cx="1367280" cy="1367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C6F8732" id="正方形/長方形 6" o:spid="_x0000_s1026" style="position:absolute;left:0;text-align:left;margin-left:-66.05pt;margin-top:732.75pt;width:107.65pt;height:107.6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" fillcolor="white [3212]" stroked="f" strokeweight="2pt">
                <w10:wrap anchory="page"/>
              </v:rect>
            </w:pict>
          </mc:Fallback>
        </mc:AlternateContent>
      </w:r>
      <w:r w:rsidRPr="00C508C1">
        <w:rPr>
          <w:noProof/>
          <w:color w:val="000000" w:themeColor="text1"/>
          <w:szCs w:val="22"/>
        </w:rPr>
        <mc:AlternateContent>
          <mc:Choice Requires="wps">
            <w:drawing>
              <wp:anchor distT="0" distB="0" distL="114300" distR="114300" simplePos="0" relativeHeight="252901376" behindDoc="1" locked="0" layoutInCell="1" allowOverlap="1" wp14:anchorId="7C2CDBAD" wp14:editId="5FF47F1F">
                <wp:simplePos x="0" y="0"/>
                <wp:positionH relativeFrom="column">
                  <wp:posOffset>-843915</wp:posOffset>
                </wp:positionH>
                <wp:positionV relativeFrom="page">
                  <wp:posOffset>9302529</wp:posOffset>
                </wp:positionV>
                <wp:extent cx="1367280" cy="1367280"/>
                <wp:effectExtent l="0" t="0" r="4445" b="4445"/>
                <wp:wrapNone/>
                <wp:docPr id="227" name="正方形/長方形 227"/>
                <wp:cNvGraphicFramePr/>
                <a:graphic xmlns:a="http://schemas.openxmlformats.org/drawingml/2006/main">
                  <a:graphicData uri="http://schemas.microsoft.com/office/word/2010/wordprocessingShape">
                    <wps:wsp>
                      <wps:cNvSpPr/>
                      <wps:spPr>
                        <a:xfrm>
                          <a:off x="0" y="0"/>
                          <a:ext cx="1367280" cy="13672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B55BD1F" id="正方形/長方形 227" o:spid="_x0000_s1026" style="position:absolute;left:0;text-align:left;margin-left:-66.45pt;margin-top:732.5pt;width:107.65pt;height:107.65pt;z-index:-25041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" fillcolor="white [3212]" stroked="f" strokeweight="2pt">
                <w10:wrap anchory="page"/>
              </v:rect>
            </w:pict>
          </mc:Fallback>
        </mc:AlternateContent>
      </w:r>
    </w:p>
    <w:tbl>
      <w:tblPr>
        <w:tblStyle w:val="41"/>
        <w:tblW w:w="8997" w:type="dxa"/>
        <w:tblInd w:w="328" w:type="dxa"/>
        <w:tblBorders>
          <w:top w:val="single" w:sz="8" w:space="0" w:color="D6E3BC" w:themeColor="accent3" w:themeTint="66"/>
          <w:left w:val="none" w:sz="0" w:space="0" w:color="auto"/>
          <w:bottom w:val="single" w:sz="8" w:space="0" w:color="D6E3BC" w:themeColor="accent3" w:themeTint="66"/>
          <w:right w:val="none" w:sz="0" w:space="0" w:color="auto"/>
          <w:insideH w:val="single" w:sz="8" w:space="0" w:color="D6E3BC" w:themeColor="accent3" w:themeTint="66"/>
        </w:tblBorders>
        <w:tblLook w:val="0400" w:firstRow="0" w:lastRow="0" w:firstColumn="0" w:lastColumn="0" w:noHBand="0" w:noVBand="1"/>
      </w:tblPr>
      <w:tblGrid>
        <w:gridCol w:w="2422"/>
        <w:gridCol w:w="6575"/>
      </w:tblGrid>
      <w:tr w:rsidR="00B144C0" w:rsidRPr="00C508C1" w14:paraId="6FE8B1FA"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724E6174" w14:textId="3BE0AF94" w:rsidR="00AF6FE2" w:rsidRPr="00C508C1" w:rsidRDefault="00AF6FE2"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昭和23</w:t>
            </w:r>
            <w:r w:rsidR="003E1BA0" w:rsidRPr="00C508C1">
              <w:rPr>
                <w:rFonts w:ascii="UD デジタル 教科書体 NP-R" w:eastAsia="UD デジタル 教科書体 NP-R" w:hAnsi="ＭＳ ゴシック" w:hint="eastAsia"/>
                <w:color w:val="000000" w:themeColor="text1"/>
                <w:sz w:val="20"/>
                <w:szCs w:val="20"/>
              </w:rPr>
              <w:t>(1948)</w:t>
            </w:r>
            <w:r w:rsidRPr="00C508C1">
              <w:rPr>
                <w:rFonts w:ascii="UD デジタル 教科書体 NP-R" w:eastAsia="UD デジタル 教科書体 NP-R" w:hAnsi="ＭＳ ゴシック" w:hint="eastAsia"/>
                <w:color w:val="000000" w:themeColor="text1"/>
                <w:sz w:val="20"/>
                <w:szCs w:val="20"/>
              </w:rPr>
              <w:t>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43FD851E" w14:textId="0FA2680E" w:rsidR="00AF6FE2" w:rsidRPr="00C508C1" w:rsidRDefault="00AF6FE2" w:rsidP="00217DB5">
            <w:pPr>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s="HGｺﾞｼｯｸE" w:hint="eastAsia"/>
                <w:color w:val="000000" w:themeColor="text1"/>
                <w:kern w:val="0"/>
                <w:sz w:val="20"/>
                <w:szCs w:val="20"/>
              </w:rPr>
              <w:t>「世界人権宣言」採択</w:t>
            </w:r>
          </w:p>
        </w:tc>
      </w:tr>
      <w:tr w:rsidR="00B144C0" w:rsidRPr="00C508C1" w14:paraId="77E5AA98"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D00BB1B" w14:textId="35BC9403" w:rsidR="00AF6FE2" w:rsidRPr="00C508C1" w:rsidRDefault="003E1BA0"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昭和26(1951)</w:t>
            </w:r>
            <w:r w:rsidR="00AF6FE2" w:rsidRPr="00C508C1">
              <w:rPr>
                <w:rFonts w:ascii="UD デジタル 教科書体 NP-R" w:eastAsia="UD デジタル 教科書体 NP-R" w:hAnsi="ＭＳ ゴシック" w:hint="eastAsia"/>
                <w:color w:val="000000" w:themeColor="text1"/>
                <w:sz w:val="20"/>
                <w:szCs w:val="20"/>
              </w:rPr>
              <w:t>年</w:t>
            </w:r>
            <w:r w:rsidR="006A17CA">
              <w:rPr>
                <w:rFonts w:ascii="UD デジタル 教科書体 NP-R" w:eastAsia="UD デジタル 教科書体 NP-R" w:hAnsi="ＭＳ ゴシック" w:hint="eastAsia"/>
                <w:color w:val="000000" w:themeColor="text1"/>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７月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3016DB3E" w14:textId="77777777" w:rsidR="00AF6FE2" w:rsidRPr="00C508C1" w:rsidRDefault="00AF6FE2" w:rsidP="00217DB5">
            <w:pPr>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s="ＭＳ Ｐゴシック" w:hint="eastAsia"/>
                <w:color w:val="000000" w:themeColor="text1"/>
                <w:kern w:val="0"/>
                <w:sz w:val="20"/>
                <w:szCs w:val="20"/>
              </w:rPr>
              <w:t>「難民の地位に関する条約」採択</w:t>
            </w:r>
          </w:p>
        </w:tc>
      </w:tr>
      <w:tr w:rsidR="00B144C0" w:rsidRPr="00C508C1" w14:paraId="51939C90"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5EBE0F9" w14:textId="0525F63B" w:rsidR="00AF6FE2" w:rsidRDefault="003E1BA0"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昭和40(1965)</w:t>
            </w:r>
            <w:r w:rsidR="00AF6FE2" w:rsidRPr="00C508C1">
              <w:rPr>
                <w:rFonts w:ascii="UD デジタル 教科書体 NP-R" w:eastAsia="UD デジタル 教科書体 NP-R" w:hAnsi="ＭＳ ゴシック" w:hint="eastAsia"/>
                <w:color w:val="000000" w:themeColor="text1"/>
                <w:sz w:val="20"/>
                <w:szCs w:val="20"/>
              </w:rPr>
              <w:t>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p w14:paraId="40CE7797" w14:textId="78319847" w:rsidR="00BF3894" w:rsidRPr="00C508C1" w:rsidRDefault="00BF3894" w:rsidP="006A17CA">
            <w:pPr>
              <w:autoSpaceDN w:val="0"/>
              <w:spacing w:line="260" w:lineRule="exact"/>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4BCEA4C3" w14:textId="169FC3EE" w:rsidR="00AF6FE2" w:rsidRPr="00C508C1" w:rsidRDefault="00AF6FE2" w:rsidP="00CD5D35">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「あらゆる形態の人種差別の撤廃に関する国際条約（人種差別撤廃条約）」採択</w:t>
            </w:r>
          </w:p>
        </w:tc>
      </w:tr>
      <w:tr w:rsidR="00B144C0" w:rsidRPr="00C508C1" w14:paraId="147321A1"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6EA2458" w14:textId="4CA68B55" w:rsidR="00AF6FE2" w:rsidRPr="00C508C1" w:rsidRDefault="003E1BA0"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昭和41(1966)</w:t>
            </w:r>
            <w:r w:rsidR="00AF6FE2" w:rsidRPr="00C508C1">
              <w:rPr>
                <w:rFonts w:ascii="UD デジタル 教科書体 NP-R" w:eastAsia="UD デジタル 教科書体 NP-R" w:hAnsi="ＭＳ ゴシック" w:hint="eastAsia"/>
                <w:color w:val="000000" w:themeColor="text1"/>
                <w:sz w:val="20"/>
                <w:szCs w:val="20"/>
              </w:rPr>
              <w:t>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7F810A3F" w14:textId="3A2A980D" w:rsidR="00AF6FE2" w:rsidRPr="00C508C1" w:rsidRDefault="00AF6FE2" w:rsidP="00217DB5">
            <w:pPr>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「国際人権規約」採択</w:t>
            </w:r>
          </w:p>
        </w:tc>
      </w:tr>
      <w:tr w:rsidR="00B144C0" w:rsidRPr="00C508C1" w14:paraId="6166C446"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7B457CF7" w14:textId="2B814D47" w:rsidR="00AF6FE2" w:rsidRDefault="003E1BA0"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昭和54(1979)</w:t>
            </w:r>
            <w:r w:rsidR="00AF6FE2" w:rsidRPr="00C508C1">
              <w:rPr>
                <w:rFonts w:ascii="UD デジタル 教科書体 NP-R" w:eastAsia="UD デジタル 教科書体 NP-R" w:hAnsi="ＭＳ ゴシック" w:hint="eastAsia"/>
                <w:color w:val="000000" w:themeColor="text1"/>
                <w:sz w:val="20"/>
                <w:szCs w:val="20"/>
              </w:rPr>
              <w:t>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p w14:paraId="1FDDD204" w14:textId="5E0830D0" w:rsidR="007718DF" w:rsidRPr="00C508C1" w:rsidRDefault="007718DF" w:rsidP="006A17CA">
            <w:pPr>
              <w:autoSpaceDN w:val="0"/>
              <w:spacing w:line="240" w:lineRule="exact"/>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1BCEA398" w14:textId="6475A8F2" w:rsidR="00AF6FE2" w:rsidRPr="00C508C1" w:rsidRDefault="00AF6FE2" w:rsidP="00CD5D35">
            <w:pPr>
              <w:spacing w:line="240" w:lineRule="exact"/>
              <w:ind w:left="192" w:hangingChars="100" w:hanging="192"/>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pacing w:val="-4"/>
                <w:sz w:val="20"/>
                <w:szCs w:val="20"/>
              </w:rPr>
              <w:t>「女子に対するあらゆる形態の差別の撤廃に関する条約（女子差別撤廃条約）」採択</w:t>
            </w:r>
          </w:p>
        </w:tc>
      </w:tr>
      <w:tr w:rsidR="00B144C0" w:rsidRPr="00C508C1" w14:paraId="77A5765C"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7676DE2F" w14:textId="6211F6EE" w:rsidR="00AF6FE2" w:rsidRDefault="003E1BA0"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昭和59(1984)</w:t>
            </w:r>
            <w:r w:rsidR="00AF6FE2" w:rsidRPr="00C508C1">
              <w:rPr>
                <w:rFonts w:ascii="UD デジタル 教科書体 NP-R" w:eastAsia="UD デジタル 教科書体 NP-R" w:hAnsi="ＭＳ ゴシック" w:hint="eastAsia"/>
                <w:color w:val="000000" w:themeColor="text1"/>
                <w:sz w:val="20"/>
                <w:szCs w:val="20"/>
              </w:rPr>
              <w:t>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p w14:paraId="3E84AB43" w14:textId="2DE64878" w:rsidR="007718DF" w:rsidRPr="00C508C1" w:rsidRDefault="007718DF" w:rsidP="006A17CA">
            <w:pPr>
              <w:autoSpaceDN w:val="0"/>
              <w:spacing w:line="240" w:lineRule="exact"/>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02AB1085" w14:textId="77777777" w:rsidR="00AF6FE2" w:rsidRPr="00C508C1" w:rsidRDefault="00AF6FE2" w:rsidP="00CD5D35">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「拷問及び他の残虐な、非人道的な又は品位を傷つける取り扱い又は刑罰に関する条約」採択</w:t>
            </w:r>
          </w:p>
        </w:tc>
      </w:tr>
      <w:tr w:rsidR="00B144C0" w:rsidRPr="00C508C1" w14:paraId="0841A13C"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1BAA289" w14:textId="663B0597" w:rsidR="00AF6FE2" w:rsidRPr="00C508C1" w:rsidRDefault="003E1BA0"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平成元(1989)</w:t>
            </w:r>
            <w:r w:rsidR="00AF6FE2" w:rsidRPr="00C508C1">
              <w:rPr>
                <w:rFonts w:ascii="UD デジタル 教科書体 NP-R" w:eastAsia="UD デジタル 教科書体 NP-R" w:hAnsi="ＭＳ ゴシック" w:hint="eastAsia"/>
                <w:color w:val="000000" w:themeColor="text1"/>
                <w:sz w:val="20"/>
                <w:szCs w:val="20"/>
              </w:rPr>
              <w:t>年</w:t>
            </w:r>
            <w:r w:rsidR="006A17CA">
              <w:rPr>
                <w:rFonts w:ascii="UD デジタル 教科書体 NP-R" w:eastAsia="UD デジタル 教科書体 NP-R" w:hAnsi="ＭＳ ゴシック" w:hint="eastAsia"/>
                <w:color w:val="000000" w:themeColor="text1"/>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11月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0FFA1699" w14:textId="4064F2C7" w:rsidR="00AF6FE2" w:rsidRPr="00C508C1" w:rsidRDefault="00AF6FE2" w:rsidP="00217DB5">
            <w:pPr>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「児童の権利に関する条約」採択</w:t>
            </w:r>
          </w:p>
        </w:tc>
      </w:tr>
      <w:tr w:rsidR="00B144C0" w:rsidRPr="00C508C1" w14:paraId="5AA3CD7A"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0B514082" w14:textId="015258BC" w:rsidR="00A27E7C" w:rsidRPr="00C508C1" w:rsidRDefault="00A27E7C"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平成５(1993)年</w:t>
            </w:r>
            <w:r w:rsidR="006A17CA" w:rsidRPr="006A17CA">
              <w:rPr>
                <w:rFonts w:ascii="UD デジタル 教科書体 NP-R" w:eastAsia="UD デジタル 教科書体 NP-R" w:hAnsi="ＭＳ ゴシック" w:hint="eastAsia"/>
                <w:color w:val="000000" w:themeColor="text1"/>
                <w:w w:val="66"/>
                <w:sz w:val="20"/>
                <w:szCs w:val="20"/>
              </w:rPr>
              <w:t xml:space="preserve"> </w:t>
            </w:r>
            <w:r w:rsidR="006A17CA">
              <w:rPr>
                <w:rFonts w:ascii="UD デジタル 教科書体 NP-R" w:eastAsia="UD デジタル 教科書体 NP-R" w:hAnsi="ＭＳ ゴシック"/>
                <w:color w:val="000000" w:themeColor="text1"/>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６月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47246782" w14:textId="496E5C15" w:rsidR="00A27E7C" w:rsidRPr="00C508C1" w:rsidRDefault="00A27E7C" w:rsidP="00217DB5">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「ウィーン宣言及び行動計画」採択</w:t>
            </w:r>
          </w:p>
        </w:tc>
      </w:tr>
      <w:tr w:rsidR="00B144C0" w:rsidRPr="00C508C1" w14:paraId="70BB24C5"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5351AB9" w14:textId="4F22E6D5" w:rsidR="00A27E7C" w:rsidRDefault="00A27E7C"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平成６(1994)年</w:t>
            </w:r>
            <w:r w:rsidR="006A17CA">
              <w:rPr>
                <w:rFonts w:ascii="UD デジタル 教科書体 NP-R" w:eastAsia="UD デジタル 教科書体 NP-R" w:hAnsi="ＭＳ ゴシック" w:hint="eastAsia"/>
                <w:color w:val="000000" w:themeColor="text1"/>
                <w:sz w:val="20"/>
                <w:szCs w:val="20"/>
              </w:rPr>
              <w:t xml:space="preserve"> </w:t>
            </w:r>
            <w:r w:rsidR="00373E5B" w:rsidRPr="00C508C1">
              <w:rPr>
                <w:rFonts w:ascii="UD デジタル 教科書体 NP-R" w:eastAsia="UD デジタル 教科書体 NP-R" w:hAnsi="ＭＳ ゴシック" w:hint="eastAsia"/>
                <w:color w:val="000000" w:themeColor="text1"/>
                <w:sz w:val="20"/>
                <w:szCs w:val="20"/>
              </w:rPr>
              <w:t>12月</w:t>
            </w:r>
          </w:p>
          <w:p w14:paraId="58D3305F" w14:textId="5D642039" w:rsidR="007718DF" w:rsidRPr="00C508C1" w:rsidRDefault="007718DF" w:rsidP="006A17CA">
            <w:pPr>
              <w:autoSpaceDN w:val="0"/>
              <w:spacing w:line="240" w:lineRule="exact"/>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1732170F" w14:textId="77777777" w:rsidR="00A27E7C" w:rsidRPr="00C508C1" w:rsidRDefault="00A27E7C" w:rsidP="00CD5D35">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「人権教育のための国連10年」決議</w:t>
            </w:r>
          </w:p>
          <w:p w14:paraId="38F3817B" w14:textId="6ED98C70" w:rsidR="00A27E7C" w:rsidRPr="00C508C1" w:rsidRDefault="00A27E7C" w:rsidP="00CD5D35">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「人権教育のための国連10年</w:t>
            </w:r>
            <w:r w:rsidR="00217DB5" w:rsidRPr="00C508C1">
              <w:rPr>
                <w:rFonts w:ascii="UD デジタル 教科書体 NP-R" w:eastAsia="UD デジタル 教科書体 NP-R" w:hAnsi="ＭＳ ゴシック" w:hint="eastAsia"/>
                <w:color w:val="000000" w:themeColor="text1"/>
                <w:sz w:val="20"/>
                <w:szCs w:val="20"/>
              </w:rPr>
              <w:t>行動計画</w:t>
            </w:r>
            <w:r w:rsidRPr="00C508C1">
              <w:rPr>
                <w:rFonts w:ascii="UD デジタル 教科書体 NP-R" w:eastAsia="UD デジタル 教科書体 NP-R" w:hAnsi="ＭＳ ゴシック" w:hint="eastAsia"/>
                <w:color w:val="000000" w:themeColor="text1"/>
                <w:sz w:val="20"/>
                <w:szCs w:val="20"/>
              </w:rPr>
              <w:t>」</w:t>
            </w:r>
            <w:r w:rsidR="00217DB5" w:rsidRPr="00C508C1">
              <w:rPr>
                <w:rFonts w:ascii="UD デジタル 教科書体 NP-R" w:eastAsia="UD デジタル 教科書体 NP-R" w:hAnsi="ＭＳ ゴシック" w:hint="eastAsia"/>
                <w:color w:val="000000" w:themeColor="text1"/>
                <w:sz w:val="20"/>
                <w:szCs w:val="20"/>
              </w:rPr>
              <w:t>採択</w:t>
            </w:r>
          </w:p>
        </w:tc>
      </w:tr>
      <w:tr w:rsidR="00B144C0" w:rsidRPr="00C508C1" w14:paraId="539C8530"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67E98A5" w14:textId="08FE5E9D" w:rsidR="00A27E7C" w:rsidRPr="00C508C1" w:rsidRDefault="00A27E7C"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w:t>
            </w:r>
            <w:r w:rsidR="00C93C18" w:rsidRPr="00C508C1">
              <w:rPr>
                <w:rFonts w:ascii="UD デジタル 教科書体 NP-R" w:eastAsia="UD デジタル 教科書体 NP-R" w:hAnsi="ＭＳ ゴシック" w:hint="eastAsia"/>
                <w:color w:val="000000" w:themeColor="text1"/>
                <w:sz w:val="20"/>
                <w:szCs w:val="20"/>
              </w:rPr>
              <w:t>6</w:t>
            </w:r>
            <w:r w:rsidRPr="00C508C1">
              <w:rPr>
                <w:rFonts w:ascii="UD デジタル 教科書体 NP-R" w:eastAsia="UD デジタル 教科書体 NP-R" w:hAnsi="ＭＳ ゴシック" w:hint="eastAsia"/>
                <w:color w:val="000000" w:themeColor="text1"/>
                <w:sz w:val="20"/>
                <w:szCs w:val="20"/>
              </w:rPr>
              <w:t>(2004)年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373E5B" w:rsidRPr="00C508C1">
              <w:rPr>
                <w:rFonts w:ascii="UD デジタル 教科書体 NP-R" w:eastAsia="UD デジタル 教科書体 NP-R" w:hAnsi="ＭＳ ゴシック" w:hint="eastAsia"/>
                <w:color w:val="000000" w:themeColor="text1"/>
                <w:sz w:val="20"/>
                <w:szCs w:val="20"/>
              </w:rPr>
              <w:t>12月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51B2CE2D" w14:textId="77777777" w:rsidR="00A27E7C" w:rsidRPr="00C508C1" w:rsidRDefault="00A27E7C" w:rsidP="00217DB5">
            <w:pPr>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「人権教育のための世界計画」採択</w:t>
            </w:r>
          </w:p>
        </w:tc>
      </w:tr>
      <w:tr w:rsidR="00B144C0" w:rsidRPr="00C508C1" w14:paraId="346510CA"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36AE7168" w14:textId="218054D3" w:rsidR="00A27E7C" w:rsidRPr="00C508C1" w:rsidRDefault="00A27E7C" w:rsidP="006A17CA">
            <w:pPr>
              <w:autoSpaceDN w:val="0"/>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平成18(2006)年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0717FA" w:rsidRPr="00C508C1">
              <w:rPr>
                <w:rFonts w:ascii="UD デジタル 教科書体 NP-R" w:eastAsia="UD デジタル 教科書体 NP-R" w:hAnsi="ＭＳ ゴシック" w:hint="eastAsia"/>
                <w:color w:val="000000" w:themeColor="text1"/>
                <w:sz w:val="20"/>
                <w:szCs w:val="20"/>
              </w:rPr>
              <w:t>12月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5D417CFE" w14:textId="31C993E5" w:rsidR="00A27E7C" w:rsidRPr="00C508C1" w:rsidRDefault="00A27E7C" w:rsidP="00217DB5">
            <w:pPr>
              <w:spacing w:line="30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「障害者の権利に関する条約（障害者権利条約）」採択</w:t>
            </w:r>
          </w:p>
        </w:tc>
      </w:tr>
      <w:tr w:rsidR="00B144C0" w:rsidRPr="00C508C1" w14:paraId="08733A5B"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CF677CE" w14:textId="4920A87A" w:rsidR="00A27E7C" w:rsidRPr="00C508C1" w:rsidRDefault="00A27E7C"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平成23(2011)年</w:t>
            </w:r>
            <w:r w:rsidR="006A17CA">
              <w:rPr>
                <w:rFonts w:ascii="UD デジタル 教科書体 NP-R" w:eastAsia="UD デジタル 教科書体 NP-R" w:hAnsi="ＭＳ ゴシック" w:hint="eastAsia"/>
                <w:color w:val="000000" w:themeColor="text1"/>
                <w:sz w:val="20"/>
                <w:szCs w:val="20"/>
              </w:rPr>
              <w:t xml:space="preserve"> </w:t>
            </w:r>
            <w:r w:rsidR="000717FA" w:rsidRPr="00C508C1">
              <w:rPr>
                <w:rFonts w:ascii="UD デジタル 教科書体 NP-R" w:eastAsia="UD デジタル 教科書体 NP-R" w:hAnsi="ＭＳ ゴシック" w:hint="eastAsia"/>
                <w:color w:val="000000" w:themeColor="text1"/>
                <w:sz w:val="20"/>
                <w:szCs w:val="20"/>
              </w:rPr>
              <w:t>３月</w:t>
            </w:r>
          </w:p>
          <w:p w14:paraId="2441DA2B" w14:textId="04EC2EF5" w:rsidR="000717FA" w:rsidRPr="00C508C1" w:rsidRDefault="000717FA"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 xml:space="preserve">　　　　　　　</w:t>
            </w:r>
            <w:r w:rsidRPr="006A17CA">
              <w:rPr>
                <w:rFonts w:ascii="UD デジタル 教科書体 NP-R" w:eastAsia="UD デジタル 教科書体 NP-R" w:hAnsi="ＭＳ ゴシック"/>
                <w:color w:val="000000" w:themeColor="text1"/>
                <w:w w:val="110"/>
                <w:sz w:val="20"/>
                <w:szCs w:val="20"/>
              </w:rPr>
              <w:t xml:space="preserve">　</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Pr="00C508C1">
              <w:rPr>
                <w:rFonts w:ascii="UD デジタル 教科書体 NP-R" w:eastAsia="UD デジタル 教科書体 NP-R" w:hAnsi="ＭＳ ゴシック"/>
                <w:color w:val="000000" w:themeColor="text1"/>
                <w:sz w:val="20"/>
                <w:szCs w:val="20"/>
              </w:rPr>
              <w:t>６月</w:t>
            </w: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2036DCBC" w14:textId="77777777" w:rsidR="00A27E7C" w:rsidRPr="00C508C1" w:rsidRDefault="00A27E7C" w:rsidP="00CD5D35">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「人権教育及び研修に関する国連宣言」採択</w:t>
            </w:r>
          </w:p>
          <w:p w14:paraId="0D5B73B9" w14:textId="2312472B" w:rsidR="00217DB5" w:rsidRPr="00C508C1" w:rsidRDefault="00217DB5" w:rsidP="00CD5D35">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「ビジネスと人権に関する指導原則」承認</w:t>
            </w:r>
          </w:p>
        </w:tc>
      </w:tr>
      <w:tr w:rsidR="00B144C0" w:rsidRPr="00C508C1" w14:paraId="7392D810"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7F79D62" w14:textId="73D23049" w:rsidR="00A27E7C" w:rsidRDefault="00A27E7C" w:rsidP="006A17CA">
            <w:pPr>
              <w:autoSpaceDN w:val="0"/>
              <w:spacing w:line="30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平成27(2015)年</w:t>
            </w:r>
            <w:r w:rsidR="006A17CA">
              <w:rPr>
                <w:rFonts w:ascii="UD デジタル 教科書体 NP-R" w:eastAsia="UD デジタル 教科書体 NP-R" w:hAnsi="ＭＳ ゴシック" w:hint="eastAsia"/>
                <w:color w:val="000000" w:themeColor="text1"/>
                <w:sz w:val="20"/>
                <w:szCs w:val="20"/>
              </w:rPr>
              <w:t xml:space="preserve"> </w:t>
            </w:r>
            <w:r w:rsidR="005455B7" w:rsidRPr="00C508C1">
              <w:rPr>
                <w:rFonts w:ascii="UD デジタル 教科書体 NP-R" w:eastAsia="UD デジタル 教科書体 NP-R" w:hAnsi="ＭＳ ゴシック" w:hint="eastAsia"/>
                <w:color w:val="000000" w:themeColor="text1"/>
                <w:sz w:val="20"/>
                <w:szCs w:val="20"/>
              </w:rPr>
              <w:t>９月</w:t>
            </w:r>
          </w:p>
          <w:p w14:paraId="479266BC" w14:textId="6AB7CB1A" w:rsidR="007718DF" w:rsidRPr="00C508C1" w:rsidRDefault="007718DF"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567C248B" w14:textId="1B64E7BF" w:rsidR="00A27E7C" w:rsidRPr="00C508C1" w:rsidRDefault="00217DB5" w:rsidP="00CD5D35">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持続可能な開発目標(ＳＤＧｓ）を中核とする</w:t>
            </w:r>
            <w:r w:rsidR="00A27E7C" w:rsidRPr="00C508C1">
              <w:rPr>
                <w:rFonts w:ascii="UD デジタル 教科書体 NP-R" w:eastAsia="UD デジタル 教科書体 NP-R" w:hAnsi="ＭＳ ゴシック" w:hint="eastAsia"/>
                <w:color w:val="000000" w:themeColor="text1"/>
                <w:sz w:val="20"/>
                <w:szCs w:val="20"/>
              </w:rPr>
              <w:t>「持続可能な開発のための</w:t>
            </w:r>
            <w:r w:rsidRPr="00C508C1">
              <w:rPr>
                <w:rFonts w:ascii="UD デジタル 教科書体 NP-R" w:eastAsia="UD デジタル 教科書体 NP-R" w:hAnsi="ＭＳ ゴシック" w:hint="eastAsia"/>
                <w:color w:val="000000" w:themeColor="text1"/>
                <w:sz w:val="20"/>
                <w:szCs w:val="20"/>
              </w:rPr>
              <w:t>2030</w:t>
            </w:r>
            <w:r w:rsidR="00A27E7C" w:rsidRPr="00C508C1">
              <w:rPr>
                <w:rFonts w:ascii="UD デジタル 教科書体 NP-R" w:eastAsia="UD デジタル 教科書体 NP-R" w:hAnsi="ＭＳ ゴシック" w:hint="eastAsia"/>
                <w:color w:val="000000" w:themeColor="text1"/>
                <w:sz w:val="20"/>
                <w:szCs w:val="20"/>
              </w:rPr>
              <w:t>アジェンダ」採択</w:t>
            </w:r>
          </w:p>
        </w:tc>
      </w:tr>
      <w:tr w:rsidR="00B144C0" w:rsidRPr="00C508C1" w14:paraId="31331215" w14:textId="77777777" w:rsidTr="00CD5D35">
        <w:trPr>
          <w:cnfStyle w:val="000000010000" w:firstRow="0" w:lastRow="0" w:firstColumn="0" w:lastColumn="0" w:oddVBand="0" w:evenVBand="0" w:oddHBand="0" w:evenHBand="1"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3C4977F7" w14:textId="61936511" w:rsidR="00A27E7C" w:rsidRDefault="00A27E7C" w:rsidP="006A17CA">
            <w:pPr>
              <w:autoSpaceDN w:val="0"/>
              <w:spacing w:line="30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平成28(2016)年</w:t>
            </w:r>
            <w:r w:rsidR="006A17CA">
              <w:rPr>
                <w:rFonts w:ascii="UD デジタル 教科書体 NP-R" w:eastAsia="UD デジタル 教科書体 NP-R" w:hAnsi="ＭＳ ゴシック" w:hint="eastAsia"/>
                <w:color w:val="000000" w:themeColor="text1"/>
                <w:sz w:val="20"/>
                <w:szCs w:val="20"/>
              </w:rPr>
              <w:t xml:space="preserve"> </w:t>
            </w:r>
            <w:r w:rsidR="005455B7" w:rsidRPr="00C508C1">
              <w:rPr>
                <w:rFonts w:ascii="UD デジタル 教科書体 NP-R" w:eastAsia="UD デジタル 教科書体 NP-R" w:hAnsi="ＭＳ ゴシック" w:hint="eastAsia"/>
                <w:color w:val="000000" w:themeColor="text1"/>
                <w:sz w:val="20"/>
                <w:szCs w:val="20"/>
              </w:rPr>
              <w:t>６月</w:t>
            </w:r>
          </w:p>
          <w:p w14:paraId="6377C968" w14:textId="6B913274" w:rsidR="007718DF" w:rsidRPr="00C508C1" w:rsidRDefault="007718DF"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78AB7BA5" w14:textId="77777777" w:rsidR="00A27E7C" w:rsidRPr="00C508C1" w:rsidRDefault="00A27E7C" w:rsidP="00CD5D35">
            <w:pPr>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「性的指向およびジェンダー・アイデンティティに基づく暴力と差別に</w:t>
            </w:r>
          </w:p>
          <w:p w14:paraId="057694B2" w14:textId="65B35FC7" w:rsidR="00A27E7C" w:rsidRPr="00C508C1" w:rsidRDefault="00A27E7C" w:rsidP="00CD5D35">
            <w:pPr>
              <w:spacing w:line="240" w:lineRule="exact"/>
              <w:ind w:leftChars="100" w:left="566" w:hangingChars="173" w:hanging="3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対する保護」採択</w:t>
            </w:r>
          </w:p>
        </w:tc>
      </w:tr>
      <w:tr w:rsidR="00B144C0" w:rsidRPr="00C508C1" w14:paraId="17B48C2A" w14:textId="77777777" w:rsidTr="00CD5D35">
        <w:trPr>
          <w:cnfStyle w:val="000000100000" w:firstRow="0" w:lastRow="0" w:firstColumn="0" w:lastColumn="0" w:oddVBand="0" w:evenVBand="0" w:oddHBand="1" w:evenHBand="0" w:firstRowFirstColumn="0" w:firstRowLastColumn="0" w:lastRowFirstColumn="0" w:lastRowLastColumn="0"/>
          <w:trHeight w:val="39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3A1811F7" w14:textId="6E992373" w:rsidR="00A27E7C" w:rsidRDefault="00A27E7C"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平成29(2017)年</w:t>
            </w:r>
            <w:r w:rsidR="006A17CA">
              <w:rPr>
                <w:rFonts w:ascii="UD デジタル 教科書体 NP-R" w:eastAsia="UD デジタル 教科書体 NP-R" w:hAnsi="ＭＳ ゴシック" w:hint="eastAsia"/>
                <w:color w:val="000000" w:themeColor="text1"/>
                <w:sz w:val="20"/>
                <w:szCs w:val="20"/>
              </w:rPr>
              <w:t xml:space="preserve"> </w:t>
            </w:r>
            <w:r w:rsidR="005455B7" w:rsidRPr="00C508C1">
              <w:rPr>
                <w:rFonts w:ascii="UD デジタル 教科書体 NP-R" w:eastAsia="UD デジタル 教科書体 NP-R" w:hAnsi="ＭＳ ゴシック" w:hint="eastAsia"/>
                <w:color w:val="000000" w:themeColor="text1"/>
                <w:sz w:val="20"/>
                <w:szCs w:val="20"/>
              </w:rPr>
              <w:t>９月</w:t>
            </w:r>
          </w:p>
          <w:p w14:paraId="0F4989EC" w14:textId="5B35CD76" w:rsidR="007718DF" w:rsidRPr="00C508C1" w:rsidRDefault="007718DF"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p>
        </w:tc>
        <w:tc>
          <w:tcPr>
            <w:tcW w:w="6575" w:type="dxa"/>
            <w:tcBorders>
              <w:top w:val="single" w:sz="4" w:space="0" w:color="808080" w:themeColor="background1" w:themeShade="80"/>
              <w:bottom w:val="single" w:sz="4" w:space="0" w:color="808080" w:themeColor="background1" w:themeShade="80"/>
            </w:tcBorders>
            <w:shd w:val="clear" w:color="auto" w:fill="auto"/>
            <w:vAlign w:val="center"/>
          </w:tcPr>
          <w:p w14:paraId="1F3D8F70" w14:textId="58EE43B5" w:rsidR="00A27E7C" w:rsidRPr="00C508C1" w:rsidRDefault="00A27E7C" w:rsidP="00CD5D35">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「人身売買と闘うための国連グローバル行動計画の実施に関する政治宣言」</w:t>
            </w:r>
            <w:r w:rsidR="00217DB5" w:rsidRPr="00C508C1">
              <w:rPr>
                <w:rFonts w:ascii="UD デジタル 教科書体 NP-R" w:eastAsia="UD デジタル 教科書体 NP-R" w:hAnsi="ＭＳ ゴシック" w:hint="eastAsia"/>
                <w:color w:val="000000" w:themeColor="text1"/>
                <w:sz w:val="20"/>
                <w:szCs w:val="20"/>
              </w:rPr>
              <w:t>及び</w:t>
            </w:r>
            <w:r w:rsidRPr="00C508C1">
              <w:rPr>
                <w:rFonts w:ascii="UD デジタル 教科書体 NP-R" w:eastAsia="UD デジタル 教科書体 NP-R" w:hAnsi="ＭＳ ゴシック" w:hint="eastAsia"/>
                <w:color w:val="000000" w:themeColor="text1"/>
                <w:sz w:val="20"/>
                <w:szCs w:val="20"/>
              </w:rPr>
              <w:t>「開発における女性」採択</w:t>
            </w:r>
          </w:p>
        </w:tc>
      </w:tr>
    </w:tbl>
    <w:p w14:paraId="5F9367E9" w14:textId="61D9DA2D" w:rsidR="00AF6FE2" w:rsidRPr="00C508C1" w:rsidRDefault="00A42D56" w:rsidP="00A12E69">
      <w:pPr>
        <w:rPr>
          <w:rFonts w:ascii="UD デジタル 教科書体 NP-R" w:eastAsia="UD デジタル 教科書体 NP-R"/>
          <w:color w:val="000000" w:themeColor="text1"/>
        </w:rPr>
      </w:pPr>
      <w:r w:rsidRPr="00C508C1">
        <w:rPr>
          <w:rFonts w:ascii="ＭＳ ゴシック" w:hAnsi="ＭＳ ゴシック"/>
          <w:b/>
          <w:noProof/>
          <w:color w:val="000000" w:themeColor="text1"/>
          <w:szCs w:val="22"/>
        </w:rPr>
        <mc:AlternateContent>
          <mc:Choice Requires="wps">
            <w:drawing>
              <wp:anchor distT="0" distB="0" distL="114300" distR="114300" simplePos="0" relativeHeight="252916736" behindDoc="0" locked="0" layoutInCell="1" allowOverlap="1" wp14:anchorId="722621FA" wp14:editId="56182173">
                <wp:simplePos x="0" y="0"/>
                <wp:positionH relativeFrom="column">
                  <wp:posOffset>190500</wp:posOffset>
                </wp:positionH>
                <wp:positionV relativeFrom="paragraph">
                  <wp:posOffset>133350</wp:posOffset>
                </wp:positionV>
                <wp:extent cx="5728970" cy="3600000"/>
                <wp:effectExtent l="0" t="0" r="24130" b="19685"/>
                <wp:wrapNone/>
                <wp:docPr id="230" name="角丸四角形 230"/>
                <wp:cNvGraphicFramePr/>
                <a:graphic xmlns:a="http://schemas.openxmlformats.org/drawingml/2006/main">
                  <a:graphicData uri="http://schemas.microsoft.com/office/word/2010/wordprocessingShape">
                    <wps:wsp>
                      <wps:cNvSpPr/>
                      <wps:spPr>
                        <a:xfrm>
                          <a:off x="0" y="0"/>
                          <a:ext cx="5728970" cy="3600000"/>
                        </a:xfrm>
                        <a:prstGeom prst="roundRect">
                          <a:avLst>
                            <a:gd name="adj" fmla="val 1503"/>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1B72A" w14:textId="77777777" w:rsidR="00FC60B4" w:rsidRPr="00C94036" w:rsidRDefault="00FC60B4" w:rsidP="00A42D56">
                            <w:pPr>
                              <w:spacing w:line="320" w:lineRule="exact"/>
                              <w:jc w:val="left"/>
                              <w:rPr>
                                <w:rFonts w:ascii="UD デジタル 教科書体 N-R" w:eastAsia="UD デジタル 教科書体 N-R" w:hAnsi="BIZ UDゴシック"/>
                                <w:color w:val="000000" w:themeColor="text1"/>
                                <w:spacing w:val="-2"/>
                              </w:rPr>
                            </w:pPr>
                            <w:r w:rsidRPr="00C94036">
                              <w:rPr>
                                <w:rFonts w:ascii="UD デジタル 教科書体 N-R" w:eastAsia="UD デジタル 教科書体 N-R" w:hAnsi="BIZ UDゴシック" w:hint="eastAsia"/>
                                <w:color w:val="000000" w:themeColor="text1"/>
                                <w:spacing w:val="-2"/>
                              </w:rPr>
                              <w:t>■ＳＤＧｓとは…</w:t>
                            </w:r>
                          </w:p>
                          <w:p w14:paraId="6A0C8844" w14:textId="77777777" w:rsidR="00FC60B4" w:rsidRPr="00C94036" w:rsidRDefault="00FC60B4" w:rsidP="00A42D56">
                            <w:pPr>
                              <w:spacing w:line="320" w:lineRule="exact"/>
                              <w:ind w:firstLineChars="100" w:firstLine="220"/>
                              <w:jc w:val="left"/>
                              <w:rPr>
                                <w:rFonts w:ascii="UD デジタル 教科書体 N-R" w:eastAsia="UD デジタル 教科書体 N-R" w:hAnsi="BIZ UDゴシック"/>
                                <w:color w:val="000000" w:themeColor="text1"/>
                              </w:rPr>
                            </w:pPr>
                            <w:r w:rsidRPr="00C94036">
                              <w:rPr>
                                <w:rFonts w:ascii="UD デジタル 教科書体 N-R" w:eastAsia="UD デジタル 教科書体 N-R" w:hAnsi="BIZ UDゴシック" w:hint="eastAsia"/>
                                <w:color w:val="000000" w:themeColor="text1"/>
                              </w:rPr>
                              <w:t>「Sustainable Development Goals」の略語。</w:t>
                            </w:r>
                          </w:p>
                          <w:p w14:paraId="7DD499E0" w14:textId="77777777" w:rsidR="00FC60B4" w:rsidRPr="00C94036" w:rsidRDefault="00FC60B4" w:rsidP="00A42D56">
                            <w:pPr>
                              <w:autoSpaceDN w:val="0"/>
                              <w:spacing w:line="320" w:lineRule="exact"/>
                              <w:ind w:firstLineChars="100" w:firstLine="220"/>
                              <w:rPr>
                                <w:rFonts w:ascii="UD デジタル 教科書体 N-R" w:eastAsia="UD デジタル 教科書体 N-R" w:hAnsi="BIZ UDゴシック"/>
                                <w:color w:val="000000" w:themeColor="text1"/>
                              </w:rPr>
                            </w:pPr>
                            <w:r w:rsidRPr="00C94036">
                              <w:rPr>
                                <w:rFonts w:ascii="UD デジタル 教科書体 N-R" w:eastAsia="UD デジタル 教科書体 N-R" w:hAnsi="BIZ UDゴシック" w:hint="eastAsia"/>
                                <w:color w:val="000000" w:themeColor="text1"/>
                              </w:rPr>
                              <w:t>平成27</w:t>
                            </w:r>
                            <w:r w:rsidRPr="0053777A">
                              <w:rPr>
                                <w:rFonts w:ascii="UD デジタル 教科書体 N-R" w:eastAsia="UD デジタル 教科書体 N-R" w:hAnsi="BIZ UDゴシック" w:hint="eastAsia"/>
                                <w:color w:val="000000" w:themeColor="text1"/>
                              </w:rPr>
                              <w:t>(</w:t>
                            </w:r>
                            <w:r w:rsidRPr="0053777A">
                              <w:rPr>
                                <w:rFonts w:ascii="UD デジタル 教科書体 N-R" w:eastAsia="UD デジタル 教科書体 N-R" w:hAnsi="BIZ UDゴシック"/>
                                <w:color w:val="000000" w:themeColor="text1"/>
                              </w:rPr>
                              <w:t>2015</w:t>
                            </w:r>
                            <w:r w:rsidRPr="0053777A">
                              <w:rPr>
                                <w:rFonts w:ascii="UD デジタル 教科書体 N-R" w:eastAsia="UD デジタル 教科書体 N-R" w:hAnsi="BIZ UDゴシック" w:hint="eastAsia"/>
                                <w:color w:val="000000" w:themeColor="text1"/>
                              </w:rPr>
                              <w:t>)年９</w:t>
                            </w:r>
                            <w:r w:rsidRPr="00C94036">
                              <w:rPr>
                                <w:rFonts w:ascii="UD デジタル 教科書体 N-R" w:eastAsia="UD デジタル 教科書体 N-R" w:hAnsi="BIZ UDゴシック" w:hint="eastAsia"/>
                                <w:color w:val="000000" w:themeColor="text1"/>
                              </w:rPr>
                              <w:t>月の国連サミットで採択された「持続可能な開発のための2030アジェンダ」に記載された令</w:t>
                            </w:r>
                            <w:r w:rsidRPr="00D53BC1">
                              <w:rPr>
                                <w:rFonts w:ascii="UD デジタル 教科書体 N-R" w:eastAsia="UD デジタル 教科書体 N-R" w:hAnsi="BIZ UDゴシック" w:hint="eastAsia"/>
                                <w:color w:val="000000" w:themeColor="text1"/>
                              </w:rPr>
                              <w:t>和12</w:t>
                            </w:r>
                            <w:r w:rsidRPr="00D53BC1">
                              <w:rPr>
                                <w:rFonts w:ascii="UD デジタル 教科書体 N-R" w:eastAsia="UD デジタル 教科書体 N-R" w:hAnsi="BIZ UDゴシック"/>
                                <w:color w:val="000000" w:themeColor="text1"/>
                              </w:rPr>
                              <w:t>(2030)</w:t>
                            </w:r>
                            <w:r w:rsidRPr="00D53BC1">
                              <w:rPr>
                                <w:rFonts w:ascii="UD デジタル 教科書体 N-R" w:eastAsia="UD デジタル 教科書体 N-R" w:hAnsi="BIZ UDゴシック" w:hint="eastAsia"/>
                                <w:color w:val="000000" w:themeColor="text1"/>
                              </w:rPr>
                              <w:t>年を期限</w:t>
                            </w:r>
                            <w:r w:rsidRPr="00C94036">
                              <w:rPr>
                                <w:rFonts w:ascii="UD デジタル 教科書体 N-R" w:eastAsia="UD デジタル 教科書体 N-R" w:hAnsi="BIZ UDゴシック" w:hint="eastAsia"/>
                                <w:color w:val="000000" w:themeColor="text1"/>
                              </w:rPr>
                              <w:t>とする国際目標です。</w:t>
                            </w:r>
                            <w:r w:rsidRPr="00C94036">
                              <w:rPr>
                                <w:rFonts w:ascii="UD デジタル 教科書体 N-R" w:eastAsia="UD デジタル 教科書体 N-R" w:hAnsi="BIZ UDゴシック" w:hint="eastAsia"/>
                                <w:color w:val="000000" w:themeColor="text1"/>
                                <w:spacing w:val="-2"/>
                              </w:rPr>
                              <w:t>ＳＤＧｓ</w:t>
                            </w:r>
                            <w:r w:rsidRPr="00C94036">
                              <w:rPr>
                                <w:rFonts w:ascii="UD デジタル 教科書体 N-R" w:eastAsia="UD デジタル 教科書体 N-R" w:hAnsi="BIZ UDゴシック" w:hint="eastAsia"/>
                                <w:color w:val="000000" w:themeColor="text1"/>
                              </w:rPr>
                              <w:t>は、地球上の「誰一人として取り残さない」ことを誓い、持続可能な世界を実現するための17の目標と169のターゲットから構成されています。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621FA" id="角丸四角形 230" o:spid="_x0000_s1027" style="position:absolute;left:0;text-align:left;margin-left:15pt;margin-top:10.5pt;width:451.1pt;height:283.4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" fillcolor="white [3212]" strokecolor="black [3213]" strokeweight="1.5pt">
                <v:textbox>
                  <w:txbxContent>
                    <w:p w14:paraId="0EF1B72A" w14:textId="77777777" w:rsidR="00FC60B4" w:rsidRPr="00C94036" w:rsidRDefault="00FC60B4" w:rsidP="00A42D56">
                      <w:pPr>
                        <w:spacing w:line="320" w:lineRule="exact"/>
                        <w:jc w:val="left"/>
                        <w:rPr>
                          <w:rFonts w:ascii="UD デジタル 教科書体 N-R" w:eastAsia="UD デジタル 教科書体 N-R" w:hAnsi="BIZ UDゴシック"/>
                          <w:color w:val="000000" w:themeColor="text1"/>
                          <w:spacing w:val="-2"/>
                        </w:rPr>
                      </w:pPr>
                      <w:r w:rsidRPr="00C94036">
                        <w:rPr>
                          <w:rFonts w:ascii="UD デジタル 教科書体 N-R" w:eastAsia="UD デジタル 教科書体 N-R" w:hAnsi="BIZ UDゴシック" w:hint="eastAsia"/>
                          <w:color w:val="000000" w:themeColor="text1"/>
                          <w:spacing w:val="-2"/>
                        </w:rPr>
                        <w:t>■ＳＤＧｓとは…</w:t>
                      </w:r>
                    </w:p>
                    <w:p w14:paraId="6A0C8844" w14:textId="77777777" w:rsidR="00FC60B4" w:rsidRPr="00C94036" w:rsidRDefault="00FC60B4" w:rsidP="00A42D56">
                      <w:pPr>
                        <w:spacing w:line="320" w:lineRule="exact"/>
                        <w:ind w:firstLineChars="100" w:firstLine="220"/>
                        <w:jc w:val="left"/>
                        <w:rPr>
                          <w:rFonts w:ascii="UD デジタル 教科書体 N-R" w:eastAsia="UD デジタル 教科書体 N-R" w:hAnsi="BIZ UDゴシック"/>
                          <w:color w:val="000000" w:themeColor="text1"/>
                        </w:rPr>
                      </w:pPr>
                      <w:r w:rsidRPr="00C94036">
                        <w:rPr>
                          <w:rFonts w:ascii="UD デジタル 教科書体 N-R" w:eastAsia="UD デジタル 教科書体 N-R" w:hAnsi="BIZ UDゴシック" w:hint="eastAsia"/>
                          <w:color w:val="000000" w:themeColor="text1"/>
                        </w:rPr>
                        <w:t>「Sustainable Development Goals」の略語。</w:t>
                      </w:r>
                    </w:p>
                    <w:p w14:paraId="7DD499E0" w14:textId="77777777" w:rsidR="00FC60B4" w:rsidRPr="00C94036" w:rsidRDefault="00FC60B4" w:rsidP="00A42D56">
                      <w:pPr>
                        <w:autoSpaceDN w:val="0"/>
                        <w:spacing w:line="320" w:lineRule="exact"/>
                        <w:ind w:firstLineChars="100" w:firstLine="220"/>
                        <w:rPr>
                          <w:rFonts w:ascii="UD デジタル 教科書体 N-R" w:eastAsia="UD デジタル 教科書体 N-R" w:hAnsi="BIZ UDゴシック"/>
                          <w:color w:val="000000" w:themeColor="text1"/>
                        </w:rPr>
                      </w:pPr>
                      <w:r w:rsidRPr="00C94036">
                        <w:rPr>
                          <w:rFonts w:ascii="UD デジタル 教科書体 N-R" w:eastAsia="UD デジタル 教科書体 N-R" w:hAnsi="BIZ UDゴシック" w:hint="eastAsia"/>
                          <w:color w:val="000000" w:themeColor="text1"/>
                        </w:rPr>
                        <w:t>平成27</w:t>
                      </w:r>
                      <w:r w:rsidRPr="0053777A">
                        <w:rPr>
                          <w:rFonts w:ascii="UD デジタル 教科書体 N-R" w:eastAsia="UD デジタル 教科書体 N-R" w:hAnsi="BIZ UDゴシック" w:hint="eastAsia"/>
                          <w:color w:val="000000" w:themeColor="text1"/>
                        </w:rPr>
                        <w:t>(</w:t>
                      </w:r>
                      <w:r w:rsidRPr="0053777A">
                        <w:rPr>
                          <w:rFonts w:ascii="UD デジタル 教科書体 N-R" w:eastAsia="UD デジタル 教科書体 N-R" w:hAnsi="BIZ UDゴシック"/>
                          <w:color w:val="000000" w:themeColor="text1"/>
                        </w:rPr>
                        <w:t>2015</w:t>
                      </w:r>
                      <w:r w:rsidRPr="0053777A">
                        <w:rPr>
                          <w:rFonts w:ascii="UD デジタル 教科書体 N-R" w:eastAsia="UD デジタル 教科書体 N-R" w:hAnsi="BIZ UDゴシック" w:hint="eastAsia"/>
                          <w:color w:val="000000" w:themeColor="text1"/>
                        </w:rPr>
                        <w:t>)年９</w:t>
                      </w:r>
                      <w:r w:rsidRPr="00C94036">
                        <w:rPr>
                          <w:rFonts w:ascii="UD デジタル 教科書体 N-R" w:eastAsia="UD デジタル 教科書体 N-R" w:hAnsi="BIZ UDゴシック" w:hint="eastAsia"/>
                          <w:color w:val="000000" w:themeColor="text1"/>
                        </w:rPr>
                        <w:t>月の国連サミットで採択された「持続可能な開発のための2030アジェンダ」に記載された令</w:t>
                      </w:r>
                      <w:r w:rsidRPr="00D53BC1">
                        <w:rPr>
                          <w:rFonts w:ascii="UD デジタル 教科書体 N-R" w:eastAsia="UD デジタル 教科書体 N-R" w:hAnsi="BIZ UDゴシック" w:hint="eastAsia"/>
                          <w:color w:val="000000" w:themeColor="text1"/>
                        </w:rPr>
                        <w:t>和12</w:t>
                      </w:r>
                      <w:r w:rsidRPr="00D53BC1">
                        <w:rPr>
                          <w:rFonts w:ascii="UD デジタル 教科書体 N-R" w:eastAsia="UD デジタル 教科書体 N-R" w:hAnsi="BIZ UDゴシック"/>
                          <w:color w:val="000000" w:themeColor="text1"/>
                        </w:rPr>
                        <w:t>(2030)</w:t>
                      </w:r>
                      <w:r w:rsidRPr="00D53BC1">
                        <w:rPr>
                          <w:rFonts w:ascii="UD デジタル 教科書体 N-R" w:eastAsia="UD デジタル 教科書体 N-R" w:hAnsi="BIZ UDゴシック" w:hint="eastAsia"/>
                          <w:color w:val="000000" w:themeColor="text1"/>
                        </w:rPr>
                        <w:t>年を期限</w:t>
                      </w:r>
                      <w:r w:rsidRPr="00C94036">
                        <w:rPr>
                          <w:rFonts w:ascii="UD デジタル 教科書体 N-R" w:eastAsia="UD デジタル 教科書体 N-R" w:hAnsi="BIZ UDゴシック" w:hint="eastAsia"/>
                          <w:color w:val="000000" w:themeColor="text1"/>
                        </w:rPr>
                        <w:t>とする国際目標です。</w:t>
                      </w:r>
                      <w:r w:rsidRPr="00C94036">
                        <w:rPr>
                          <w:rFonts w:ascii="UD デジタル 教科書体 N-R" w:eastAsia="UD デジタル 教科書体 N-R" w:hAnsi="BIZ UDゴシック" w:hint="eastAsia"/>
                          <w:color w:val="000000" w:themeColor="text1"/>
                          <w:spacing w:val="-2"/>
                        </w:rPr>
                        <w:t>ＳＤＧｓ</w:t>
                      </w:r>
                      <w:r w:rsidRPr="00C94036">
                        <w:rPr>
                          <w:rFonts w:ascii="UD デジタル 教科書体 N-R" w:eastAsia="UD デジタル 教科書体 N-R" w:hAnsi="BIZ UDゴシック" w:hint="eastAsia"/>
                          <w:color w:val="000000" w:themeColor="text1"/>
                        </w:rPr>
                        <w:t>は、地球上の「誰一人として取り残さない」ことを誓い、持続可能な世界を実現するための17の目標と169のターゲットから構成されています。</w:t>
                      </w:r>
                    </w:p>
                  </w:txbxContent>
                </v:textbox>
              </v:roundrect>
            </w:pict>
          </mc:Fallback>
        </mc:AlternateContent>
      </w:r>
    </w:p>
    <w:p w14:paraId="4D4F43AF" w14:textId="56E67315" w:rsidR="00FE2BE6" w:rsidRPr="00C508C1" w:rsidRDefault="00FE2BE6" w:rsidP="00FE2BE6">
      <w:pPr>
        <w:widowControl/>
        <w:jc w:val="left"/>
        <w:rPr>
          <w:rFonts w:ascii="ＭＳ ゴシック" w:hAnsi="ＭＳ ゴシック"/>
          <w:b/>
          <w:color w:val="000000" w:themeColor="text1"/>
          <w:szCs w:val="22"/>
        </w:rPr>
      </w:pPr>
    </w:p>
    <w:p w14:paraId="74E46AA3" w14:textId="77777777" w:rsidR="00FE2BE6" w:rsidRPr="00C508C1" w:rsidRDefault="00FE2BE6" w:rsidP="00FE2BE6">
      <w:pPr>
        <w:widowControl/>
        <w:jc w:val="left"/>
        <w:rPr>
          <w:rFonts w:ascii="ＭＳ ゴシック" w:hAnsi="ＭＳ ゴシック"/>
          <w:b/>
          <w:color w:val="000000" w:themeColor="text1"/>
          <w:szCs w:val="22"/>
        </w:rPr>
      </w:pPr>
    </w:p>
    <w:p w14:paraId="79DBD5CA" w14:textId="77777777" w:rsidR="00FE2BE6" w:rsidRPr="00C508C1" w:rsidRDefault="00FE2BE6" w:rsidP="00FE2BE6">
      <w:pPr>
        <w:widowControl/>
        <w:jc w:val="left"/>
        <w:rPr>
          <w:rFonts w:ascii="ＭＳ ゴシック" w:hAnsi="ＭＳ ゴシック"/>
          <w:b/>
          <w:color w:val="000000" w:themeColor="text1"/>
          <w:szCs w:val="22"/>
        </w:rPr>
      </w:pPr>
    </w:p>
    <w:p w14:paraId="01A599DA" w14:textId="77777777" w:rsidR="00FE2BE6" w:rsidRPr="00C508C1" w:rsidRDefault="00FE2BE6" w:rsidP="00FE2BE6">
      <w:pPr>
        <w:widowControl/>
        <w:jc w:val="left"/>
        <w:rPr>
          <w:rFonts w:ascii="ＭＳ ゴシック" w:hAnsi="ＭＳ ゴシック"/>
          <w:b/>
          <w:color w:val="000000" w:themeColor="text1"/>
          <w:szCs w:val="22"/>
        </w:rPr>
      </w:pPr>
    </w:p>
    <w:p w14:paraId="490BF039" w14:textId="77777777" w:rsidR="00FE2BE6" w:rsidRPr="00C508C1" w:rsidRDefault="00FE2BE6" w:rsidP="00FE2BE6">
      <w:pPr>
        <w:widowControl/>
        <w:jc w:val="left"/>
        <w:rPr>
          <w:rFonts w:ascii="ＭＳ ゴシック" w:hAnsi="ＭＳ ゴシック"/>
          <w:b/>
          <w:color w:val="000000" w:themeColor="text1"/>
          <w:szCs w:val="22"/>
        </w:rPr>
      </w:pPr>
    </w:p>
    <w:p w14:paraId="6A0BA51B" w14:textId="45E29920" w:rsidR="00FE2BE6" w:rsidRPr="00C508C1" w:rsidRDefault="00CD5D35" w:rsidP="00FE2BE6">
      <w:pPr>
        <w:widowControl/>
        <w:jc w:val="left"/>
        <w:rPr>
          <w:rFonts w:ascii="ＭＳ ゴシック" w:hAnsi="ＭＳ ゴシック"/>
          <w:b/>
          <w:color w:val="000000" w:themeColor="text1"/>
          <w:szCs w:val="22"/>
        </w:rPr>
      </w:pPr>
      <w:r w:rsidRPr="00C508C1">
        <w:rPr>
          <w:rFonts w:ascii="ＭＳ ゴシック" w:hAnsi="ＭＳ ゴシック"/>
          <w:b/>
          <w:noProof/>
          <w:color w:val="000000" w:themeColor="text1"/>
          <w:szCs w:val="22"/>
        </w:rPr>
        <mc:AlternateContent>
          <mc:Choice Requires="wpg">
            <w:drawing>
              <wp:anchor distT="0" distB="0" distL="114300" distR="114300" simplePos="0" relativeHeight="252917760" behindDoc="0" locked="0" layoutInCell="1" allowOverlap="1" wp14:anchorId="5D405409" wp14:editId="2F5E62DF">
                <wp:simplePos x="0" y="0"/>
                <wp:positionH relativeFrom="column">
                  <wp:posOffset>944245</wp:posOffset>
                </wp:positionH>
                <wp:positionV relativeFrom="paragraph">
                  <wp:posOffset>132080</wp:posOffset>
                </wp:positionV>
                <wp:extent cx="4137025" cy="2058035"/>
                <wp:effectExtent l="0" t="0" r="0" b="0"/>
                <wp:wrapNone/>
                <wp:docPr id="231" name="グループ化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37025" cy="2058035"/>
                          <a:chOff x="0" y="0"/>
                          <a:chExt cx="5444211" cy="2708325"/>
                        </a:xfrm>
                      </wpg:grpSpPr>
                      <pic:pic xmlns:pic="http://schemas.openxmlformats.org/drawingml/2006/picture">
                        <pic:nvPicPr>
                          <pic:cNvPr id="232" name="図 23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315"/>
                            <a:ext cx="848360" cy="848360"/>
                          </a:xfrm>
                          <a:prstGeom prst="rect">
                            <a:avLst/>
                          </a:prstGeom>
                        </pic:spPr>
                      </pic:pic>
                      <pic:pic xmlns:pic="http://schemas.openxmlformats.org/drawingml/2006/picture">
                        <pic:nvPicPr>
                          <pic:cNvPr id="236" name="図 23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14400" y="14630"/>
                            <a:ext cx="849630" cy="849630"/>
                          </a:xfrm>
                          <a:prstGeom prst="rect">
                            <a:avLst/>
                          </a:prstGeom>
                        </pic:spPr>
                      </pic:pic>
                      <pic:pic xmlns:pic="http://schemas.openxmlformats.org/drawingml/2006/picture">
                        <pic:nvPicPr>
                          <pic:cNvPr id="237" name="図 2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828800" y="7315"/>
                            <a:ext cx="849630" cy="849630"/>
                          </a:xfrm>
                          <a:prstGeom prst="rect">
                            <a:avLst/>
                          </a:prstGeom>
                        </pic:spPr>
                      </pic:pic>
                      <pic:pic xmlns:pic="http://schemas.openxmlformats.org/drawingml/2006/picture">
                        <pic:nvPicPr>
                          <pic:cNvPr id="238" name="図 23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743200" y="7315"/>
                            <a:ext cx="849630" cy="849630"/>
                          </a:xfrm>
                          <a:prstGeom prst="rect">
                            <a:avLst/>
                          </a:prstGeom>
                        </pic:spPr>
                      </pic:pic>
                      <pic:pic xmlns:pic="http://schemas.openxmlformats.org/drawingml/2006/picture">
                        <pic:nvPicPr>
                          <pic:cNvPr id="239" name="図 2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664915" y="7315"/>
                            <a:ext cx="849630" cy="849630"/>
                          </a:xfrm>
                          <a:prstGeom prst="rect">
                            <a:avLst/>
                          </a:prstGeom>
                        </pic:spPr>
                      </pic:pic>
                      <pic:pic xmlns:pic="http://schemas.openxmlformats.org/drawingml/2006/picture">
                        <pic:nvPicPr>
                          <pic:cNvPr id="244" name="図 2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86630" y="0"/>
                            <a:ext cx="850265" cy="850265"/>
                          </a:xfrm>
                          <a:prstGeom prst="rect">
                            <a:avLst/>
                          </a:prstGeom>
                        </pic:spPr>
                      </pic:pic>
                      <pic:pic xmlns:pic="http://schemas.openxmlformats.org/drawingml/2006/picture">
                        <pic:nvPicPr>
                          <pic:cNvPr id="249" name="図 2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929030"/>
                            <a:ext cx="850265" cy="850265"/>
                          </a:xfrm>
                          <a:prstGeom prst="rect">
                            <a:avLst/>
                          </a:prstGeom>
                        </pic:spPr>
                      </pic:pic>
                      <pic:pic xmlns:pic="http://schemas.openxmlformats.org/drawingml/2006/picture">
                        <pic:nvPicPr>
                          <pic:cNvPr id="250" name="図 2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14400" y="929030"/>
                            <a:ext cx="850265" cy="850265"/>
                          </a:xfrm>
                          <a:prstGeom prst="rect">
                            <a:avLst/>
                          </a:prstGeom>
                        </pic:spPr>
                      </pic:pic>
                      <pic:pic xmlns:pic="http://schemas.openxmlformats.org/drawingml/2006/picture">
                        <pic:nvPicPr>
                          <pic:cNvPr id="251" name="図 2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28800" y="929030"/>
                            <a:ext cx="850265" cy="850265"/>
                          </a:xfrm>
                          <a:prstGeom prst="rect">
                            <a:avLst/>
                          </a:prstGeom>
                        </pic:spPr>
                      </pic:pic>
                      <pic:pic xmlns:pic="http://schemas.openxmlformats.org/drawingml/2006/picture">
                        <pic:nvPicPr>
                          <pic:cNvPr id="253" name="図 2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750515" y="929030"/>
                            <a:ext cx="850265" cy="850265"/>
                          </a:xfrm>
                          <a:prstGeom prst="rect">
                            <a:avLst/>
                          </a:prstGeom>
                        </pic:spPr>
                      </pic:pic>
                      <pic:pic xmlns:pic="http://schemas.openxmlformats.org/drawingml/2006/picture">
                        <pic:nvPicPr>
                          <pic:cNvPr id="254" name="図 25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672230" y="929030"/>
                            <a:ext cx="850265" cy="850265"/>
                          </a:xfrm>
                          <a:prstGeom prst="rect">
                            <a:avLst/>
                          </a:prstGeom>
                        </pic:spPr>
                      </pic:pic>
                      <pic:pic xmlns:pic="http://schemas.openxmlformats.org/drawingml/2006/picture">
                        <pic:nvPicPr>
                          <pic:cNvPr id="44" name="図 4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593946" y="921715"/>
                            <a:ext cx="850265" cy="850265"/>
                          </a:xfrm>
                          <a:prstGeom prst="rect">
                            <a:avLst/>
                          </a:prstGeom>
                        </pic:spPr>
                      </pic:pic>
                      <pic:pic xmlns:pic="http://schemas.openxmlformats.org/drawingml/2006/picture">
                        <pic:nvPicPr>
                          <pic:cNvPr id="52" name="図 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858060"/>
                            <a:ext cx="850265" cy="850265"/>
                          </a:xfrm>
                          <a:prstGeom prst="rect">
                            <a:avLst/>
                          </a:prstGeom>
                        </pic:spPr>
                      </pic:pic>
                      <pic:pic xmlns:pic="http://schemas.openxmlformats.org/drawingml/2006/picture">
                        <pic:nvPicPr>
                          <pic:cNvPr id="53" name="図 5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14400" y="1858060"/>
                            <a:ext cx="850265" cy="850265"/>
                          </a:xfrm>
                          <a:prstGeom prst="rect">
                            <a:avLst/>
                          </a:prstGeom>
                        </pic:spPr>
                      </pic:pic>
                      <pic:pic xmlns:pic="http://schemas.openxmlformats.org/drawingml/2006/picture">
                        <pic:nvPicPr>
                          <pic:cNvPr id="55" name="図 5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36115" y="1858060"/>
                            <a:ext cx="850265" cy="850265"/>
                          </a:xfrm>
                          <a:prstGeom prst="rect">
                            <a:avLst/>
                          </a:prstGeom>
                        </pic:spPr>
                      </pic:pic>
                      <pic:pic xmlns:pic="http://schemas.openxmlformats.org/drawingml/2006/picture">
                        <pic:nvPicPr>
                          <pic:cNvPr id="56" name="図 5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757830" y="1858060"/>
                            <a:ext cx="850265" cy="850265"/>
                          </a:xfrm>
                          <a:prstGeom prst="rect">
                            <a:avLst/>
                          </a:prstGeom>
                        </pic:spPr>
                      </pic:pic>
                      <pic:pic xmlns:pic="http://schemas.openxmlformats.org/drawingml/2006/picture">
                        <pic:nvPicPr>
                          <pic:cNvPr id="57" name="図 5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679546" y="1858060"/>
                            <a:ext cx="850265" cy="85026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6FD4FDB" id="グループ化 231" o:spid="_x0000_s1026" style="position:absolute;left:0;text-align:left;margin-left:74.35pt;margin-top:10.4pt;width:325.75pt;height:162.05pt;z-index:252917760;mso-width-relative:margin;mso-height-relative:margin" coordsize="54442,27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2" o:spid="_x0000_s1027" type="#_x0000_t75" style="position:absolute;top:73;width:8483;height: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52rPFAAAA3AAAAA8AAABkcnMvZG93bnJldi54bWxEj09rwkAUxO9Cv8PyhN50Y1olpK5SRMFe&#10;hPrn/pp9JtHs25Bdk7Sf3i0IHoeZ+Q0zX/amEi01rrSsYDKOQBBnVpecKzgeNqMEhPPIGivLpOCX&#10;HCwXL4M5ptp2/E3t3uciQNilqKDwvk6ldFlBBt3Y1sTBO9vGoA+yyaVusAtwU8k4imbSYMlhocCa&#10;VgVl1/3NKDj0q259qrbvZfL3M03a0+58+bop9TrsPz9AeOr9M/xob7WC+C2G/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udqzxQAAANwAAAAPAAAAAAAAAAAAAAAA&#10;AJ8CAABkcnMvZG93bnJldi54bWxQSwUGAAAAAAQABAD3AAAAkQMAAAAA&#10;">
                  <v:imagedata r:id="rId28" o:title=""/>
                  <v:path arrowok="t"/>
                </v:shape>
                <v:shape id="図 236" o:spid="_x0000_s1028" type="#_x0000_t75" style="position:absolute;left:9144;top:146;width:849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x/jHAAAA3AAAAA8AAABkcnMvZG93bnJldi54bWxEj0FrwkAUhO8F/8PyCl6KbqoSS+oqIlgK&#10;RcToweMj+0xCs2/T3dXE/vpuodDjMDPfMItVbxpxI+drywqexwkI4sLqmksFp+N29ALCB2SNjWVS&#10;cCcPq+XgYYGZth0f6JaHUkQI+wwVVCG0mZS+qMigH9uWOHoX6wyGKF0ptcMuwk0jJ0mSSoM1x4UK&#10;W9pUVHzmV6Mgf0svpvvYfbnD/mnWz8N5332flRo+9utXEIH68B/+a79rBZNpCr9n4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vx/jHAAAA3AAAAA8AAAAAAAAAAAAA&#10;AAAAnwIAAGRycy9kb3ducmV2LnhtbFBLBQYAAAAABAAEAPcAAACTAwAAAAA=&#10;">
                  <v:imagedata r:id="rId29" o:title=""/>
                  <v:path arrowok="t"/>
                </v:shape>
                <v:shape id="図 237" o:spid="_x0000_s1029" type="#_x0000_t75" style="position:absolute;left:18288;top:73;width:849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tWnFAAAA3AAAAA8AAABkcnMvZG93bnJldi54bWxEj1FrwjAUhd8H/odwB77ITKfgRtdUZKBs&#10;oDB17PnS3DVlzU1Joq3/3gjCHg/nnO9wiuVgW3EmHxrHCp6nGQjiyumGawXfx/XTK4gQkTW2jknB&#10;hQIsy9FDgbl2Pe/pfIi1SBAOOSowMXa5lKEyZDFMXUecvF/nLcYkfS21xz7BbStnWbaQFhtOCwY7&#10;ejdU/R1OVsGGtyZ8+svi57ifzLuBv9pd3Ss1fhxWbyAiDfE/fG9/aAWz+QvczqQjI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77VpxQAAANwAAAAPAAAAAAAAAAAAAAAA&#10;AJ8CAABkcnMvZG93bnJldi54bWxQSwUGAAAAAAQABAD3AAAAkQMAAAAA&#10;">
                  <v:imagedata r:id="rId30" o:title=""/>
                  <v:path arrowok="t"/>
                </v:shape>
                <v:shape id="図 238" o:spid="_x0000_s1030" type="#_x0000_t75" style="position:absolute;left:27432;top:73;width:849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3nbCAAAA3AAAAA8AAABkcnMvZG93bnJldi54bWxET01rwkAQvRf8D8sUequbpCCSuooUQ3tT&#10;owdzG7JjEpqdDdltkvrr3YPg8fG+V5vJtGKg3jWWFcTzCARxaXXDlYLzKXtfgnAeWWNrmRT8k4PN&#10;evaywlTbkY805L4SIYRdigpq77tUSlfWZNDNbUccuKvtDfoA+0rqHscQblqZRNFCGmw4NNTY0VdN&#10;5W/+ZxTsvos4bw/7arm9XbKiGK52Kgel3l6n7ScIT5N/ih/uH60g+Qhrw5lwBO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N52wgAAANwAAAAPAAAAAAAAAAAAAAAAAJ8C&#10;AABkcnMvZG93bnJldi54bWxQSwUGAAAAAAQABAD3AAAAjgMAAAAA&#10;">
                  <v:imagedata r:id="rId31" o:title=""/>
                  <v:path arrowok="t"/>
                </v:shape>
                <v:shape id="図 239" o:spid="_x0000_s1031" type="#_x0000_t75" style="position:absolute;left:36649;top:73;width:8496;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fX3GAAAA3AAAAA8AAABkcnMvZG93bnJldi54bWxEj1trAjEUhN8L/Q/hFPpSaqKCtKtRRCtI&#10;H4qX0uLbYXP2gpuTJYm6/vumIPg4zMw3zGTW2UacyYfasYZ+T4Egzp2pudTwvV+9voEIEdlg45g0&#10;XCnAbPr4MMHMuAtv6byLpUgQDhlqqGJsMylDXpHF0HMtcfIK5y3GJH0pjcdLgttGDpQaSYs1p4UK&#10;W1pUlB93J6vhc/j7g2p1tIVavvjiY3vabw5fWj8/dfMxiEhdvIdv7bXRMBi+w/+ZdAT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vN9fcYAAADcAAAADwAAAAAAAAAAAAAA&#10;AACfAgAAZHJzL2Rvd25yZXYueG1sUEsFBgAAAAAEAAQA9wAAAJIDAAAAAA==&#10;">
                  <v:imagedata r:id="rId32" o:title=""/>
                  <v:path arrowok="t"/>
                </v:shape>
                <v:shape id="図 244" o:spid="_x0000_s1032" type="#_x0000_t75" style="position:absolute;left:45866;width:8502;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T8DFAAAA3AAAAA8AAABkcnMvZG93bnJldi54bWxEj0uLAjEQhO/C/ofQC15EMz5YltEoi8uK&#10;J8XHwWM7aWeGnXTiJOr4740geCyq6itqMmtMJa5U+9Kygn4vAUGcWV1yrmC/++t+g/ABWWNlmRTc&#10;ycNs+tGaYKrtjTd03YZcRAj7FBUUIbhUSp8VZND3rCOO3snWBkOUdS51jbcIN5UcJMmXNFhyXCjQ&#10;0byg7H97MQoW+3VyHh52R/otO/p+cuSG/ZVS7c/mZwwiUBPe4Vd7qRUMRiN4nolH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0U/AxQAAANwAAAAPAAAAAAAAAAAAAAAA&#10;AJ8CAABkcnMvZG93bnJldi54bWxQSwUGAAAAAAQABAD3AAAAkQMAAAAA&#10;">
                  <v:imagedata r:id="rId33" o:title=""/>
                  <v:path arrowok="t"/>
                </v:shape>
                <v:shape id="図 249" o:spid="_x0000_s1033" type="#_x0000_t75" style="position:absolute;top:9290;width:8502;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yQ/EAAAA3AAAAA8AAABkcnMvZG93bnJldi54bWxEj0FrwkAUhO8F/8PyhN6ajSIlja6ihYL0&#10;IDQGen1kn9lg9m3IrknaX98VhB6HmfmG2ewm24qBet84VrBIUhDEldMN1wrK88dLBsIHZI2tY1Lw&#10;Qx5229nTBnPtRv6ioQi1iBD2OSowIXS5lL4yZNEnriOO3sX1FkOUfS11j2OE21Yu0/RVWmw4Lhjs&#10;6N1QdS1uVsFh0VzYTL+f9H0bTuP5lA1l65V6nk/7NYhAU/gPP9pHrWC5eoP7mXgE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AyQ/EAAAA3AAAAA8AAAAAAAAAAAAAAAAA&#10;nwIAAGRycy9kb3ducmV2LnhtbFBLBQYAAAAABAAEAPcAAACQAwAAAAA=&#10;">
                  <v:imagedata r:id="rId34" o:title=""/>
                  <v:path arrowok="t"/>
                </v:shape>
                <v:shape id="図 250" o:spid="_x0000_s1034" type="#_x0000_t75" style="position:absolute;left:9144;top:9290;width:8502;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crAAAAA3AAAAA8AAABkcnMvZG93bnJldi54bWxET8tqAjEU3Rf6D+EWuilOxgGljEZpFUHc&#10;adv9dXLngZObIYlj+vdmIbg8nPdyHU0vRnK+s6xgmuUgiCurO24U/P7sJp8gfEDW2FsmBf/kYb16&#10;fVliqe2NjzSeQiNSCPsSFbQhDKWUvmrJoM/sQJy42jqDIUHXSO3wlsJNL4s8n0uDHaeGFgfatFRd&#10;TlejoKud+6jz7bn6Ox6afYw0Ft9Xpd7f4tcCRKAYnuKHe68VFLM0P51JR0C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5ysAAAADcAAAADwAAAAAAAAAAAAAAAACfAgAA&#10;ZHJzL2Rvd25yZXYueG1sUEsFBgAAAAAEAAQA9wAAAIwDAAAAAA==&#10;">
                  <v:imagedata r:id="rId35" o:title=""/>
                  <v:path arrowok="t"/>
                </v:shape>
                <v:shape id="図 251" o:spid="_x0000_s1035" type="#_x0000_t75" style="position:absolute;left:18288;top:9290;width:8502;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DJjDAAAA3AAAAA8AAABkcnMvZG93bnJldi54bWxEj9FqwkAURN8L/sNyhb4U3RhalegqElso&#10;fTPxAy7ZaxLN3g27q6Z/3y0IPg4zc4ZZbwfTiRs531pWMJsmIIgrq1uuFRzLr8kShA/IGjvLpOCX&#10;PGw3o5c1Ztre+UC3ItQiQthnqKAJoc+k9FVDBv3U9sTRO1lnMETpaqkd3iPcdDJNkrk02HJcaLCn&#10;vKHqUlyNgreUebdww8/ne5Huz1Tmp4XJlXodD7sViEBDeIYf7W+tIP2Ywf+Ze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MmMMAAADcAAAADwAAAAAAAAAAAAAAAACf&#10;AgAAZHJzL2Rvd25yZXYueG1sUEsFBgAAAAAEAAQA9wAAAI8DAAAAAA==&#10;">
                  <v:imagedata r:id="rId36" o:title=""/>
                  <v:path arrowok="t"/>
                </v:shape>
                <v:shape id="図 253" o:spid="_x0000_s1036" type="#_x0000_t75" style="position:absolute;left:27505;top:9290;width:8502;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YtHFAAAA3AAAAA8AAABkcnMvZG93bnJldi54bWxEj91qwkAUhO8F32E5gjdFN9oqIbqKLQit&#10;6IU/D3DIHrPB7NmQXWP69t2C4OUwM98wy3VnK9FS40vHCibjBARx7nTJhYLLeTtKQfiArLFyTAp+&#10;ycN61e8tMdPuwUdqT6EQEcI+QwUmhDqT0ueGLPqxq4mjd3WNxRBlU0jd4CPCbSWnSTKXFkuOCwZr&#10;+jKU3053q+AtPVzsz86kFX5Mytt9/rlvfafUcNBtFiACdeEVfra/tYLp7B3+z8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GLRxQAAANwAAAAPAAAAAAAAAAAAAAAA&#10;AJ8CAABkcnMvZG93bnJldi54bWxQSwUGAAAAAAQABAD3AAAAkQMAAAAA&#10;">
                  <v:imagedata r:id="rId37" o:title=""/>
                  <v:path arrowok="t"/>
                </v:shape>
                <v:shape id="図 254" o:spid="_x0000_s1037" type="#_x0000_t75" style="position:absolute;left:36722;top:9290;width:8502;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I3nFAAAA3AAAAA8AAABkcnMvZG93bnJldi54bWxEj0FrwkAUhO+C/2F5Qm+60Wq1qauIKDQt&#10;ItrS8yP7mgSzb2N2NfHfu0Khx2FmvmHmy9aU4kq1KywrGA4iEMSp1QVnCr6/tv0ZCOeRNZaWScGN&#10;HCwX3c4cY20bPtD16DMRIOxiVJB7X8VSujQng25gK+Lg/draoA+yzqSusQlwU8pRFL1IgwWHhRwr&#10;WueUno4Xo+B5Tx8/5dndprvNa5NMdsnp0yZKPfXa1RsIT63/D/+137WC0WQMjzPhCM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tyN5xQAAANwAAAAPAAAAAAAAAAAAAAAA&#10;AJ8CAABkcnMvZG93bnJldi54bWxQSwUGAAAAAAQABAD3AAAAkQMAAAAA&#10;">
                  <v:imagedata r:id="rId38" o:title=""/>
                  <v:path arrowok="t"/>
                </v:shape>
                <v:shape id="図 44" o:spid="_x0000_s1038" type="#_x0000_t75" style="position:absolute;left:45939;top:9217;width:8503;height:8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Nh/EAAAA2wAAAA8AAABkcnMvZG93bnJldi54bWxEj81qwkAUhfeC7zBcoTszaRuCREcptoVu&#10;Aja6cHmTuSbBzJ2YmWr69h2h4PJwfj7OajOaTlxpcK1lBc9RDIK4srrlWsFh/zlfgHAeWWNnmRT8&#10;koPNejpZYabtjb/pWvhahBF2GSpovO8zKV3VkEEX2Z44eCc7GPRBDrXUA97CuOnkSxyn0mDLgdBg&#10;T9uGqnPxYwKkLFw1vu4WbfmRvqfU5/HlmCv1NBvfliA8jf4R/m9/aQVJAvcv4Qf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sNh/EAAAA2wAAAA8AAAAAAAAAAAAAAAAA&#10;nwIAAGRycy9kb3ducmV2LnhtbFBLBQYAAAAABAAEAPcAAACQAwAAAAA=&#10;">
                  <v:imagedata r:id="rId39" o:title=""/>
                  <v:path arrowok="t"/>
                </v:shape>
                <v:shape id="図 52" o:spid="_x0000_s1039" type="#_x0000_t75" style="position:absolute;top:18580;width:8502;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UcHEAAAA2wAAAA8AAABkcnMvZG93bnJldi54bWxEj81qwzAQhO+FvIPYQG+NHOeH1o1sQnBD&#10;fQkk7QMs1tY2sVZGUmL37atCocdhZr5hdsVkenEn5zvLCpaLBARxbXXHjYLPj7enZxA+IGvsLZOC&#10;b/JQ5LOHHWbajnym+yU0IkLYZ6igDWHIpPR1Swb9wg7E0fuyzmCI0jVSOxwj3PQyTZKtNNhxXGhx&#10;oENL9fVyMwpOetVTubq5dbWR+6paHl9KSpV6nE/7VxCBpvAf/mu/awWbFH6/x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uUcHEAAAA2wAAAA8AAAAAAAAAAAAAAAAA&#10;nwIAAGRycy9kb3ducmV2LnhtbFBLBQYAAAAABAAEAPcAAACQAwAAAAA=&#10;">
                  <v:imagedata r:id="rId40" o:title=""/>
                  <v:path arrowok="t"/>
                </v:shape>
                <v:shape id="図 53" o:spid="_x0000_s1040" type="#_x0000_t75" style="position:absolute;left:9144;top:18580;width:8502;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1QSzDAAAA2wAAAA8AAABkcnMvZG93bnJldi54bWxEj0uLwkAQhO/C/oehF7yZybr4IGaURZAV&#10;D4Kve5Npk7CZnmxmYuK/dwTBY1FVX1HpqjeVuFHjSssKvqIYBHFmdcm5gvNpM5qDcB5ZY2WZFNzJ&#10;wWr5MUgx0bbjA92OPhcBwi5BBYX3dSKlywoy6CJbEwfvahuDPsgml7rBLsBNJcdxPJUGSw4LBda0&#10;Lij7O7ZGwa/c53gvNzabHXZdXHXt5f/UKjX87H8WIDz1/h1+tbdaweQbnl/C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VBLMMAAADbAAAADwAAAAAAAAAAAAAAAACf&#10;AgAAZHJzL2Rvd25yZXYueG1sUEsFBgAAAAAEAAQA9wAAAI8DAAAAAA==&#10;">
                  <v:imagedata r:id="rId41" o:title=""/>
                  <v:path arrowok="t"/>
                </v:shape>
                <v:shape id="図 55" o:spid="_x0000_s1041" type="#_x0000_t75" style="position:absolute;left:18361;top:18580;width:8502;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jzTCAAAA2wAAAA8AAABkcnMvZG93bnJldi54bWxEj1FrAjEQhN+F/oewBd+8pIJSrkaxBaH0&#10;Qaj1ByyX9e7qZXNN9vT896ZQ6OMwM98wq83oO3WhmNrAFp4KA4q4Cq7l2sLxazd7BpUE2WEXmCzc&#10;KMFm/TBZYenClT/pcpBaZQinEi00In2pdaoa8piK0BNn7xSiR8ky1tpFvGa47/TcmKX22HJeaLCn&#10;t4aq82HwFr5P1eu+TUseBvmQ6H7MzeyNtdPHcfsCSmiU//Bf+91ZWCzg90v+AXp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o80wgAAANsAAAAPAAAAAAAAAAAAAAAAAJ8C&#10;AABkcnMvZG93bnJldi54bWxQSwUGAAAAAAQABAD3AAAAjgMAAAAA&#10;">
                  <v:imagedata r:id="rId42" o:title=""/>
                  <v:path arrowok="t"/>
                </v:shape>
                <v:shape id="図 56" o:spid="_x0000_s1042" type="#_x0000_t75" style="position:absolute;left:27578;top:18580;width:8502;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UT3CAAAA2wAAAA8AAABkcnMvZG93bnJldi54bWxEj0GLwjAUhO+C/yE8wYtoqrCi1SjiKuy1&#10;XVmvj+bZVpuXkmS1/nuzsOBxmJlvmPW2M424k/O1ZQXTSQKCuLC65lLB6fs4XoDwAVljY5kUPMnD&#10;dtPvrTHV9sEZ3fNQighhn6KCKoQ2ldIXFRn0E9sSR+9incEQpSuldviIcNPIWZLMpcGa40KFLe0r&#10;Km75r1FwThZanj6XPrvmdfazO4xctx8pNRx0uxWIQF14h//bX1rBxxz+vsQf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FE9wgAAANsAAAAPAAAAAAAAAAAAAAAAAJ8C&#10;AABkcnMvZG93bnJldi54bWxQSwUGAAAAAAQABAD3AAAAjgMAAAAA&#10;">
                  <v:imagedata r:id="rId43" o:title=""/>
                  <v:path arrowok="t"/>
                </v:shape>
                <v:shape id="図 57" o:spid="_x0000_s1043" type="#_x0000_t75" style="position:absolute;left:36795;top:18580;width:8503;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CMjDAAAA2wAAAA8AAABkcnMvZG93bnJldi54bWxEj8tqwzAURPeB/oO4he4SOYE8cKIYEwhO&#10;F1nk8QEX69Z2al0ZS379fVUodDnMzBnmkIymFj21rrKsYLmIQBDnVldcKHg+zvMdCOeRNdaWScFE&#10;DpLj2+yAsbYD36i/+0IECLsYFZTeN7GULi/JoFvYhjh4X7Y16INsC6lbHALc1HIVRRtpsOKwUGJD&#10;p5Ly73tnFHza1/NV913m3BV1d5qGdJkVSn28j+kehKfR/4f/2hetYL2F3y/hB8jj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EIyMMAAADbAAAADwAAAAAAAAAAAAAAAACf&#10;AgAAZHJzL2Rvd25yZXYueG1sUEsFBgAAAAAEAAQA9wAAAI8DAAAAAA==&#10;">
                  <v:imagedata r:id="rId44" o:title=""/>
                  <v:path arrowok="t"/>
                </v:shape>
              </v:group>
            </w:pict>
          </mc:Fallback>
        </mc:AlternateContent>
      </w:r>
    </w:p>
    <w:p w14:paraId="5BC9DF6A" w14:textId="382A3290" w:rsidR="00FE2BE6" w:rsidRPr="00C508C1" w:rsidRDefault="00FE2BE6" w:rsidP="00FE2BE6">
      <w:pPr>
        <w:widowControl/>
        <w:jc w:val="left"/>
        <w:rPr>
          <w:rFonts w:ascii="ＭＳ ゴシック" w:hAnsi="ＭＳ ゴシック"/>
          <w:b/>
          <w:color w:val="000000" w:themeColor="text1"/>
          <w:szCs w:val="22"/>
        </w:rPr>
      </w:pPr>
    </w:p>
    <w:p w14:paraId="6A8CC0D8" w14:textId="0F70507F" w:rsidR="00FE2BE6" w:rsidRPr="00C508C1" w:rsidRDefault="00FE2BE6" w:rsidP="00FE2BE6">
      <w:pPr>
        <w:widowControl/>
        <w:jc w:val="left"/>
        <w:rPr>
          <w:rFonts w:ascii="ＭＳ ゴシック" w:hAnsi="ＭＳ ゴシック"/>
          <w:b/>
          <w:color w:val="000000" w:themeColor="text1"/>
          <w:szCs w:val="22"/>
        </w:rPr>
      </w:pPr>
    </w:p>
    <w:p w14:paraId="34CF086B" w14:textId="77777777" w:rsidR="00FE2BE6" w:rsidRPr="00C508C1" w:rsidRDefault="00FE2BE6" w:rsidP="00FE2BE6">
      <w:pPr>
        <w:widowControl/>
        <w:jc w:val="left"/>
        <w:rPr>
          <w:rFonts w:ascii="ＭＳ ゴシック" w:hAnsi="ＭＳ ゴシック"/>
          <w:b/>
          <w:color w:val="000000" w:themeColor="text1"/>
          <w:szCs w:val="22"/>
        </w:rPr>
      </w:pPr>
    </w:p>
    <w:p w14:paraId="0582C492" w14:textId="77777777" w:rsidR="00FE2BE6" w:rsidRPr="00C508C1" w:rsidRDefault="00FE2BE6" w:rsidP="00FE2BE6">
      <w:pPr>
        <w:widowControl/>
        <w:jc w:val="left"/>
        <w:rPr>
          <w:rFonts w:ascii="ＭＳ ゴシック" w:hAnsi="ＭＳ ゴシック"/>
          <w:b/>
          <w:color w:val="000000" w:themeColor="text1"/>
          <w:szCs w:val="22"/>
        </w:rPr>
      </w:pPr>
    </w:p>
    <w:p w14:paraId="04BBC466" w14:textId="77777777" w:rsidR="00FE2BE6" w:rsidRPr="00C508C1" w:rsidRDefault="00FE2BE6" w:rsidP="00FE2BE6">
      <w:pPr>
        <w:widowControl/>
        <w:jc w:val="left"/>
        <w:rPr>
          <w:rFonts w:ascii="ＭＳ ゴシック" w:hAnsi="ＭＳ ゴシック"/>
          <w:b/>
          <w:color w:val="000000" w:themeColor="text1"/>
          <w:szCs w:val="22"/>
        </w:rPr>
      </w:pPr>
    </w:p>
    <w:p w14:paraId="2DA9B088" w14:textId="77777777" w:rsidR="00FE2BE6" w:rsidRPr="00C508C1" w:rsidRDefault="00FE2BE6" w:rsidP="00FE2BE6">
      <w:pPr>
        <w:widowControl/>
        <w:jc w:val="left"/>
        <w:rPr>
          <w:rFonts w:ascii="ＭＳ ゴシック" w:hAnsi="ＭＳ ゴシック"/>
          <w:b/>
          <w:color w:val="000000" w:themeColor="text1"/>
          <w:szCs w:val="22"/>
        </w:rPr>
      </w:pPr>
    </w:p>
    <w:p w14:paraId="61E60B06" w14:textId="77777777" w:rsidR="00FE2BE6" w:rsidRPr="00C508C1" w:rsidRDefault="00FE2BE6" w:rsidP="00FE2BE6">
      <w:pPr>
        <w:widowControl/>
        <w:jc w:val="left"/>
        <w:rPr>
          <w:rFonts w:ascii="ＭＳ ゴシック" w:hAnsi="ＭＳ ゴシック"/>
          <w:b/>
          <w:color w:val="000000" w:themeColor="text1"/>
          <w:szCs w:val="22"/>
        </w:rPr>
      </w:pPr>
    </w:p>
    <w:p w14:paraId="5141D92B" w14:textId="77777777" w:rsidR="00FE2BE6" w:rsidRPr="00C508C1" w:rsidRDefault="00FE2BE6" w:rsidP="00FE2BE6">
      <w:pPr>
        <w:widowControl/>
        <w:jc w:val="left"/>
        <w:rPr>
          <w:rFonts w:ascii="ＭＳ ゴシック" w:hAnsi="ＭＳ ゴシック"/>
          <w:b/>
          <w:color w:val="000000" w:themeColor="text1"/>
          <w:szCs w:val="22"/>
        </w:rPr>
      </w:pPr>
    </w:p>
    <w:p w14:paraId="6635275A" w14:textId="77777777" w:rsidR="00FE2BE6" w:rsidRPr="00C508C1" w:rsidRDefault="00FE2BE6" w:rsidP="00FE2BE6">
      <w:pPr>
        <w:widowControl/>
        <w:jc w:val="left"/>
        <w:rPr>
          <w:rFonts w:ascii="ＭＳ ゴシック" w:hAnsi="ＭＳ ゴシック"/>
          <w:b/>
          <w:color w:val="000000" w:themeColor="text1"/>
          <w:szCs w:val="22"/>
        </w:rPr>
      </w:pPr>
    </w:p>
    <w:p w14:paraId="562FF59E" w14:textId="598E21F2" w:rsidR="009D0C77" w:rsidRPr="00A90DFA" w:rsidRDefault="009D0C77" w:rsidP="009D0C77">
      <w:pPr>
        <w:pStyle w:val="2"/>
        <w:rPr>
          <w:rFonts w:ascii="BIZ UDゴシック" w:eastAsia="BIZ UDゴシック" w:hAnsi="BIZ UDゴシック"/>
          <w:b/>
          <w:color w:val="3366FF"/>
        </w:rPr>
      </w:pPr>
      <w:bookmarkStart w:id="2" w:name="_Toc129938527"/>
      <w:r w:rsidRPr="00A90DFA">
        <w:rPr>
          <w:rFonts w:ascii="BIZ UDゴシック" w:eastAsia="BIZ UDゴシック" w:hAnsi="BIZ UDゴシック" w:hint="eastAsia"/>
          <w:b/>
          <w:color w:val="3366FF"/>
        </w:rPr>
        <w:lastRenderedPageBreak/>
        <w:t>２　わが国の動向</w:t>
      </w:r>
      <w:bookmarkEnd w:id="2"/>
    </w:p>
    <w:p w14:paraId="48556B5E" w14:textId="2093FFB5" w:rsidR="009D0C77" w:rsidRPr="00C508C1" w:rsidRDefault="00D02461" w:rsidP="009D0C77">
      <w:pPr>
        <w:pStyle w:val="a0"/>
        <w:ind w:firstLine="216"/>
        <w:rPr>
          <w:color w:val="000000" w:themeColor="text1"/>
          <w:spacing w:val="-2"/>
        </w:rPr>
      </w:pPr>
      <w:r w:rsidRPr="00C508C1">
        <w:rPr>
          <w:rFonts w:hint="eastAsia"/>
          <w:color w:val="000000" w:themeColor="text1"/>
          <w:spacing w:val="-2"/>
        </w:rPr>
        <w:t>わが</w:t>
      </w:r>
      <w:r w:rsidR="009D0C77" w:rsidRPr="00C508C1">
        <w:rPr>
          <w:rFonts w:hint="eastAsia"/>
          <w:color w:val="000000" w:themeColor="text1"/>
          <w:spacing w:val="-2"/>
        </w:rPr>
        <w:t>国</w:t>
      </w:r>
      <w:r w:rsidRPr="00C508C1">
        <w:rPr>
          <w:rFonts w:hint="eastAsia"/>
          <w:color w:val="000000" w:themeColor="text1"/>
          <w:spacing w:val="-2"/>
        </w:rPr>
        <w:t>で</w:t>
      </w:r>
      <w:r w:rsidR="009D0C77" w:rsidRPr="00C508C1">
        <w:rPr>
          <w:rFonts w:hint="eastAsia"/>
          <w:color w:val="000000" w:themeColor="text1"/>
          <w:spacing w:val="-2"/>
        </w:rPr>
        <w:t>は、</w:t>
      </w:r>
      <w:r w:rsidRPr="00C508C1">
        <w:rPr>
          <w:rFonts w:hint="eastAsia"/>
          <w:color w:val="000000" w:themeColor="text1"/>
          <w:spacing w:val="-2"/>
        </w:rPr>
        <w:t>昭和22(</w:t>
      </w:r>
      <w:r w:rsidRPr="00C508C1">
        <w:rPr>
          <w:color w:val="000000" w:themeColor="text1"/>
          <w:spacing w:val="-2"/>
        </w:rPr>
        <w:t>1947)年</w:t>
      </w:r>
      <w:r w:rsidR="002E62AB" w:rsidRPr="00C508C1">
        <w:rPr>
          <w:color w:val="000000" w:themeColor="text1"/>
          <w:spacing w:val="-2"/>
        </w:rPr>
        <w:t>５月</w:t>
      </w:r>
      <w:r w:rsidRPr="00C508C1">
        <w:rPr>
          <w:color w:val="000000" w:themeColor="text1"/>
          <w:spacing w:val="-2"/>
        </w:rPr>
        <w:t>に「国民主権」「平和主義」「基本的人権の尊重」を基本原理とする「日本国憲法」が施行され、この</w:t>
      </w:r>
      <w:r w:rsidR="009D0C77" w:rsidRPr="00C508C1">
        <w:rPr>
          <w:rFonts w:hint="eastAsia"/>
          <w:color w:val="000000" w:themeColor="text1"/>
          <w:spacing w:val="-2"/>
        </w:rPr>
        <w:t>憲法のもと</w:t>
      </w:r>
      <w:r w:rsidRPr="00C508C1">
        <w:rPr>
          <w:rFonts w:hint="eastAsia"/>
          <w:color w:val="000000" w:themeColor="text1"/>
          <w:spacing w:val="-2"/>
        </w:rPr>
        <w:t>、</w:t>
      </w:r>
      <w:r w:rsidR="009D0C77" w:rsidRPr="00C508C1">
        <w:rPr>
          <w:rFonts w:hint="eastAsia"/>
          <w:color w:val="000000" w:themeColor="text1"/>
          <w:spacing w:val="-2"/>
        </w:rPr>
        <w:t>「国際人権規約」をはじめとする人権関係諸条約を締結し、人権が尊重される社会の形成に向けた</w:t>
      </w:r>
      <w:r w:rsidR="000001F6" w:rsidRPr="00C508C1">
        <w:rPr>
          <w:rFonts w:hint="eastAsia"/>
          <w:color w:val="000000" w:themeColor="text1"/>
          <w:spacing w:val="-2"/>
        </w:rPr>
        <w:t>取組み</w:t>
      </w:r>
      <w:r w:rsidR="009D0C77" w:rsidRPr="00C508C1">
        <w:rPr>
          <w:rFonts w:hint="eastAsia"/>
          <w:color w:val="000000" w:themeColor="text1"/>
          <w:spacing w:val="-2"/>
        </w:rPr>
        <w:t>を進めてきました。</w:t>
      </w:r>
    </w:p>
    <w:p w14:paraId="1004BE0F" w14:textId="13FFC6BE" w:rsidR="009D0C77" w:rsidRPr="00C508C1" w:rsidRDefault="009D0C77" w:rsidP="009D0C77">
      <w:pPr>
        <w:pStyle w:val="a0"/>
        <w:rPr>
          <w:color w:val="000000" w:themeColor="text1"/>
        </w:rPr>
      </w:pPr>
      <w:r w:rsidRPr="00C508C1">
        <w:rPr>
          <w:rFonts w:hint="eastAsia"/>
          <w:color w:val="000000" w:themeColor="text1"/>
        </w:rPr>
        <w:t>昭和</w:t>
      </w:r>
      <w:r w:rsidRPr="00C508C1">
        <w:rPr>
          <w:color w:val="000000" w:themeColor="text1"/>
        </w:rPr>
        <w:t>40(1965)年</w:t>
      </w:r>
      <w:r w:rsidR="002E62AB" w:rsidRPr="00C508C1">
        <w:rPr>
          <w:color w:val="000000" w:themeColor="text1"/>
        </w:rPr>
        <w:t>８月</w:t>
      </w:r>
      <w:r w:rsidRPr="00C508C1">
        <w:rPr>
          <w:color w:val="000000" w:themeColor="text1"/>
        </w:rPr>
        <w:t>に出された「同和対策審議会答申」では、部落問題は人類普遍の原理である人</w:t>
      </w:r>
      <w:r w:rsidRPr="00C508C1">
        <w:rPr>
          <w:rFonts w:hint="eastAsia"/>
          <w:color w:val="000000" w:themeColor="text1"/>
        </w:rPr>
        <w:t>間の自由と平等に関する問題であり、日本国憲法に保障されている基本的人権に関わる課題であるとともに、その早急な解決は国及び地方公共団体の責務であり、国民的課題であることが初めて明記されました。</w:t>
      </w:r>
    </w:p>
    <w:p w14:paraId="20FBEED0" w14:textId="51BAD0AC" w:rsidR="009D0C77" w:rsidRPr="00C508C1" w:rsidRDefault="009D0C77" w:rsidP="009D0C77">
      <w:pPr>
        <w:pStyle w:val="a0"/>
        <w:rPr>
          <w:color w:val="000000" w:themeColor="text1"/>
        </w:rPr>
      </w:pPr>
      <w:r w:rsidRPr="00C508C1">
        <w:rPr>
          <w:rFonts w:hint="eastAsia"/>
          <w:color w:val="000000" w:themeColor="text1"/>
        </w:rPr>
        <w:t>平成８</w:t>
      </w:r>
      <w:r w:rsidRPr="00C508C1">
        <w:rPr>
          <w:color w:val="000000" w:themeColor="text1"/>
        </w:rPr>
        <w:t>(1996)年</w:t>
      </w:r>
      <w:r w:rsidR="002E62AB" w:rsidRPr="00C508C1">
        <w:rPr>
          <w:color w:val="000000" w:themeColor="text1"/>
        </w:rPr>
        <w:t>５月</w:t>
      </w:r>
      <w:r w:rsidRPr="00C508C1">
        <w:rPr>
          <w:color w:val="000000" w:themeColor="text1"/>
        </w:rPr>
        <w:t>の「地域改善対策協議会」の意見具申では、「差別解消に向けた教育及び啓発の</w:t>
      </w:r>
      <w:r w:rsidRPr="00C508C1">
        <w:rPr>
          <w:rFonts w:hint="eastAsia"/>
          <w:color w:val="000000" w:themeColor="text1"/>
        </w:rPr>
        <w:t>推進」「人権侵害による被害者の救済等の対応の充実強化」などが求められ、これまでの同和教育や啓発活動の中で積み上げられてきた成果とこれまでの手法への評価を踏まえ、すべての人の基本的人権を尊重していくための人権教育、人権啓発として発展的に再構築すべきと指摘し、また、あらゆる人権侵害に対して、被害の救済を含めてより有効な対応が図られるよう、人権擁護制度の充実強化に取り組むべきと指摘しています。同年</w:t>
      </w:r>
      <w:r w:rsidR="002E62AB" w:rsidRPr="00C508C1">
        <w:rPr>
          <w:rFonts w:hint="eastAsia"/>
          <w:color w:val="000000" w:themeColor="text1"/>
        </w:rPr>
        <w:t>12月</w:t>
      </w:r>
      <w:r w:rsidRPr="00C508C1">
        <w:rPr>
          <w:rFonts w:hint="eastAsia"/>
          <w:color w:val="000000" w:themeColor="text1"/>
        </w:rPr>
        <w:t>に「人権擁護施策推進法」が制定され、平成９(</w:t>
      </w:r>
      <w:r w:rsidRPr="00C508C1">
        <w:rPr>
          <w:color w:val="000000" w:themeColor="text1"/>
        </w:rPr>
        <w:t>1997)年</w:t>
      </w:r>
      <w:r w:rsidR="002E62AB" w:rsidRPr="00C508C1">
        <w:rPr>
          <w:color w:val="000000" w:themeColor="text1"/>
        </w:rPr>
        <w:t>３月</w:t>
      </w:r>
      <w:r w:rsidRPr="00C508C1">
        <w:rPr>
          <w:color w:val="000000" w:themeColor="text1"/>
        </w:rPr>
        <w:t>に「人</w:t>
      </w:r>
      <w:r w:rsidRPr="00C508C1">
        <w:rPr>
          <w:rFonts w:hint="eastAsia"/>
          <w:color w:val="000000" w:themeColor="text1"/>
        </w:rPr>
        <w:t>権擁護推進審議会」が設置されました。平成</w:t>
      </w:r>
      <w:r w:rsidRPr="00C508C1">
        <w:rPr>
          <w:color w:val="000000" w:themeColor="text1"/>
        </w:rPr>
        <w:t>11(1999)年</w:t>
      </w:r>
      <w:r w:rsidR="002E62AB" w:rsidRPr="00C508C1">
        <w:rPr>
          <w:color w:val="000000" w:themeColor="text1"/>
        </w:rPr>
        <w:t>７月</w:t>
      </w:r>
      <w:r w:rsidRPr="00C508C1">
        <w:rPr>
          <w:color w:val="000000" w:themeColor="text1"/>
        </w:rPr>
        <w:t>に「人権尊重の理念に関する国民相互の</w:t>
      </w:r>
      <w:r w:rsidRPr="00C508C1">
        <w:rPr>
          <w:rFonts w:hint="eastAsia"/>
          <w:color w:val="000000" w:themeColor="text1"/>
        </w:rPr>
        <w:t>理解を深めるための教育及び啓発に関する施策の総合的な推進に関する基本的事項について」の答申が取りまとめられ、平成</w:t>
      </w:r>
      <w:r w:rsidRPr="00C508C1">
        <w:rPr>
          <w:color w:val="000000" w:themeColor="text1"/>
        </w:rPr>
        <w:t>12(2000)年</w:t>
      </w:r>
      <w:r w:rsidR="002E62AB" w:rsidRPr="00C508C1">
        <w:rPr>
          <w:color w:val="000000" w:themeColor="text1"/>
        </w:rPr>
        <w:t>12月</w:t>
      </w:r>
      <w:r w:rsidRPr="00C508C1">
        <w:rPr>
          <w:color w:val="000000" w:themeColor="text1"/>
        </w:rPr>
        <w:t>に</w:t>
      </w:r>
      <w:r w:rsidR="00D02461" w:rsidRPr="00C508C1">
        <w:rPr>
          <w:color w:val="000000" w:themeColor="text1"/>
        </w:rPr>
        <w:t>は</w:t>
      </w:r>
      <w:r w:rsidRPr="00C508C1">
        <w:rPr>
          <w:color w:val="000000" w:themeColor="text1"/>
        </w:rPr>
        <w:t>、国や地方公共団体などの人権教育及び人権啓発に関する責</w:t>
      </w:r>
      <w:r w:rsidRPr="00C508C1">
        <w:rPr>
          <w:rFonts w:hint="eastAsia"/>
          <w:color w:val="000000" w:themeColor="text1"/>
        </w:rPr>
        <w:t>務などを定めた「人権教育及び人権啓発の推進に関する法律（人権教育・啓発推進法）」が施行されました。そして、同法に基づき平成</w:t>
      </w:r>
      <w:r w:rsidRPr="00C508C1">
        <w:rPr>
          <w:color w:val="000000" w:themeColor="text1"/>
        </w:rPr>
        <w:t>14(2002)</w:t>
      </w:r>
      <w:r w:rsidRPr="00C508C1">
        <w:rPr>
          <w:rFonts w:hint="eastAsia"/>
          <w:color w:val="000000" w:themeColor="text1"/>
        </w:rPr>
        <w:t>年</w:t>
      </w:r>
      <w:r w:rsidR="002E62AB" w:rsidRPr="00C508C1">
        <w:rPr>
          <w:rFonts w:hint="eastAsia"/>
          <w:color w:val="000000" w:themeColor="text1"/>
        </w:rPr>
        <w:t>３月</w:t>
      </w:r>
      <w:r w:rsidRPr="00C508C1">
        <w:rPr>
          <w:rFonts w:hint="eastAsia"/>
          <w:color w:val="000000" w:themeColor="text1"/>
        </w:rPr>
        <w:t>に「人権教育・啓発に関する基本計画」が策定され、この基本計画に基づき人権尊重社会の早期実現に向け、人権教育・啓発を総合的かつ計画的に推進しています。平成</w:t>
      </w:r>
      <w:r w:rsidRPr="00C508C1">
        <w:rPr>
          <w:color w:val="000000" w:themeColor="text1"/>
        </w:rPr>
        <w:t>23(2011)</w:t>
      </w:r>
      <w:r w:rsidRPr="00C508C1">
        <w:rPr>
          <w:rFonts w:hint="eastAsia"/>
          <w:color w:val="000000" w:themeColor="text1"/>
        </w:rPr>
        <w:t>年</w:t>
      </w:r>
      <w:r w:rsidR="002E62AB" w:rsidRPr="00C508C1">
        <w:rPr>
          <w:rFonts w:hint="eastAsia"/>
          <w:color w:val="000000" w:themeColor="text1"/>
        </w:rPr>
        <w:t>４月</w:t>
      </w:r>
      <w:r w:rsidRPr="00C508C1">
        <w:rPr>
          <w:color w:val="000000" w:themeColor="text1"/>
        </w:rPr>
        <w:t>には、同計画は改定され、内容に「北朝鮮当局による拉致問題等」が追加されています。</w:t>
      </w:r>
    </w:p>
    <w:p w14:paraId="05814758" w14:textId="302E831D" w:rsidR="00D02461" w:rsidRPr="00C508C1" w:rsidRDefault="009D0C77" w:rsidP="009D0C77">
      <w:pPr>
        <w:pStyle w:val="a0"/>
        <w:rPr>
          <w:color w:val="000000" w:themeColor="text1"/>
        </w:rPr>
      </w:pPr>
      <w:r w:rsidRPr="00C508C1">
        <w:rPr>
          <w:color w:val="000000" w:themeColor="text1"/>
        </w:rPr>
        <w:t>その後、人権問題への意識を高める</w:t>
      </w:r>
      <w:r w:rsidR="000001F6" w:rsidRPr="00C508C1">
        <w:rPr>
          <w:color w:val="000000" w:themeColor="text1"/>
        </w:rPr>
        <w:t>取組み</w:t>
      </w:r>
      <w:r w:rsidRPr="00C508C1">
        <w:rPr>
          <w:color w:val="000000" w:themeColor="text1"/>
        </w:rPr>
        <w:t>として、平成28(2016</w:t>
      </w:r>
      <w:r w:rsidRPr="00C508C1">
        <w:rPr>
          <w:rFonts w:hint="eastAsia"/>
          <w:color w:val="000000" w:themeColor="text1"/>
        </w:rPr>
        <w:t>)</w:t>
      </w:r>
      <w:r w:rsidRPr="00C508C1">
        <w:rPr>
          <w:color w:val="000000" w:themeColor="text1"/>
        </w:rPr>
        <w:t>年</w:t>
      </w:r>
      <w:r w:rsidR="002E62AB" w:rsidRPr="00C508C1">
        <w:rPr>
          <w:color w:val="000000" w:themeColor="text1"/>
        </w:rPr>
        <w:t>４月</w:t>
      </w:r>
      <w:r w:rsidRPr="00C508C1">
        <w:rPr>
          <w:color w:val="000000" w:themeColor="text1"/>
        </w:rPr>
        <w:t>に「</w:t>
      </w:r>
      <w:r w:rsidRPr="00C508C1">
        <w:rPr>
          <w:rFonts w:hint="eastAsia"/>
          <w:color w:val="000000" w:themeColor="text1"/>
        </w:rPr>
        <w:t>障害を理由とする差別の解消の推進に関する法律（</w:t>
      </w:r>
      <w:r w:rsidRPr="00C508C1">
        <w:rPr>
          <w:color w:val="000000" w:themeColor="text1"/>
        </w:rPr>
        <w:t>障害者差別解消法）」</w:t>
      </w:r>
      <w:r w:rsidR="002E62AB" w:rsidRPr="00C508C1">
        <w:rPr>
          <w:color w:val="000000" w:themeColor="text1"/>
        </w:rPr>
        <w:t>、同年６月に</w:t>
      </w:r>
      <w:r w:rsidRPr="00C508C1">
        <w:rPr>
          <w:color w:val="000000" w:themeColor="text1"/>
        </w:rPr>
        <w:t>「</w:t>
      </w:r>
      <w:r w:rsidRPr="00C508C1">
        <w:rPr>
          <w:rFonts w:hint="eastAsia"/>
          <w:color w:val="000000" w:themeColor="text1"/>
        </w:rPr>
        <w:t>本邦外出身者に対する不当な差別的言動の解消に向けた取組の推進に関する法律（</w:t>
      </w:r>
      <w:r w:rsidRPr="00C508C1">
        <w:rPr>
          <w:color w:val="000000" w:themeColor="text1"/>
        </w:rPr>
        <w:t>ヘイトスピーチ解消法）」、そして</w:t>
      </w:r>
      <w:r w:rsidR="006A6497" w:rsidRPr="00C508C1">
        <w:rPr>
          <w:color w:val="000000" w:themeColor="text1"/>
        </w:rPr>
        <w:t>同年12月に</w:t>
      </w:r>
      <w:r w:rsidRPr="00C508C1">
        <w:rPr>
          <w:color w:val="000000" w:themeColor="text1"/>
        </w:rPr>
        <w:t>「</w:t>
      </w:r>
      <w:r w:rsidRPr="00C508C1">
        <w:rPr>
          <w:rFonts w:hint="eastAsia"/>
          <w:color w:val="000000" w:themeColor="text1"/>
        </w:rPr>
        <w:t>部落差別の解消の推進に関する法律（</w:t>
      </w:r>
      <w:r w:rsidRPr="00C508C1">
        <w:rPr>
          <w:color w:val="000000" w:themeColor="text1"/>
        </w:rPr>
        <w:t>部落差別解消推進法）」という、いわゆる人権三法が施行されました。</w:t>
      </w:r>
    </w:p>
    <w:p w14:paraId="7C055F3A" w14:textId="1EF802B2" w:rsidR="009D0C77" w:rsidRPr="00C508C1" w:rsidRDefault="009D0C77" w:rsidP="009D0C77">
      <w:pPr>
        <w:pStyle w:val="a0"/>
        <w:rPr>
          <w:color w:val="000000" w:themeColor="text1"/>
        </w:rPr>
      </w:pPr>
      <w:r w:rsidRPr="00C508C1">
        <w:rPr>
          <w:color w:val="000000" w:themeColor="text1"/>
        </w:rPr>
        <w:t>令和元(2019)年</w:t>
      </w:r>
      <w:r w:rsidR="006A6497" w:rsidRPr="00C508C1">
        <w:rPr>
          <w:color w:val="000000" w:themeColor="text1"/>
        </w:rPr>
        <w:t>５月</w:t>
      </w:r>
      <w:r w:rsidRPr="00C508C1">
        <w:rPr>
          <w:color w:val="000000" w:themeColor="text1"/>
        </w:rPr>
        <w:t>には、</w:t>
      </w:r>
      <w:r w:rsidRPr="00C508C1">
        <w:rPr>
          <w:rFonts w:hint="eastAsia"/>
          <w:color w:val="000000" w:themeColor="text1"/>
        </w:rPr>
        <w:t>アイヌ民族を法律として初めて「先住民族」と明記し、独自の文化を生かした地域振興策のための交付金制度などが盛り込まれた</w:t>
      </w:r>
      <w:r w:rsidRPr="00C508C1">
        <w:rPr>
          <w:color w:val="000000" w:themeColor="text1"/>
        </w:rPr>
        <w:t>「</w:t>
      </w:r>
      <w:r w:rsidRPr="00C508C1">
        <w:rPr>
          <w:rFonts w:hint="eastAsia"/>
          <w:color w:val="000000" w:themeColor="text1"/>
        </w:rPr>
        <w:t>アイヌの人々の誇りが尊重される社会を実現するための施策の推進に関する法律（アイヌ施策推進法）</w:t>
      </w:r>
      <w:r w:rsidRPr="00C508C1">
        <w:rPr>
          <w:color w:val="000000" w:themeColor="text1"/>
        </w:rPr>
        <w:t>」が施行されました。また、「子どもの貧困対策の推進に関する法律」や「女性の職業生活における活躍の推進に関する法律」などの個別の人権問題に関する法整備が進められ、</w:t>
      </w:r>
      <w:r w:rsidRPr="00C508C1">
        <w:rPr>
          <w:rFonts w:hint="eastAsia"/>
          <w:color w:val="000000" w:themeColor="text1"/>
        </w:rPr>
        <w:t>令和２(</w:t>
      </w:r>
      <w:r w:rsidRPr="00C508C1">
        <w:rPr>
          <w:color w:val="000000" w:themeColor="text1"/>
        </w:rPr>
        <w:t>2020)年</w:t>
      </w:r>
      <w:r w:rsidR="006A6497" w:rsidRPr="00C508C1">
        <w:rPr>
          <w:color w:val="000000" w:themeColor="text1"/>
        </w:rPr>
        <w:t>６月</w:t>
      </w:r>
      <w:r w:rsidRPr="00C508C1">
        <w:rPr>
          <w:color w:val="000000" w:themeColor="text1"/>
        </w:rPr>
        <w:t>には「労働施策の総合的な推進並びに労働者の雇用の安定及び職業</w:t>
      </w:r>
      <w:r w:rsidRPr="00C508C1">
        <w:rPr>
          <w:rFonts w:hint="eastAsia"/>
          <w:color w:val="000000" w:themeColor="text1"/>
        </w:rPr>
        <w:t>生活の充実等に関する法律（パワーハラスメント防止法）」が施行されています。</w:t>
      </w:r>
    </w:p>
    <w:p w14:paraId="4FCC9A83" w14:textId="7AF73E9D" w:rsidR="00D02461" w:rsidRPr="00C508C1" w:rsidRDefault="00D02461" w:rsidP="009D0C77">
      <w:pPr>
        <w:pStyle w:val="a0"/>
        <w:rPr>
          <w:color w:val="000000" w:themeColor="text1"/>
        </w:rPr>
      </w:pPr>
      <w:r w:rsidRPr="00C508C1">
        <w:rPr>
          <w:rFonts w:hint="eastAsia"/>
          <w:color w:val="000000" w:themeColor="text1"/>
        </w:rPr>
        <w:t>平成</w:t>
      </w:r>
      <w:r w:rsidRPr="00C508C1">
        <w:rPr>
          <w:color w:val="000000" w:themeColor="text1"/>
        </w:rPr>
        <w:t>23(2011)年</w:t>
      </w:r>
      <w:r w:rsidR="006A6497" w:rsidRPr="00C508C1">
        <w:rPr>
          <w:color w:val="000000" w:themeColor="text1"/>
        </w:rPr>
        <w:t>６月</w:t>
      </w:r>
      <w:r w:rsidRPr="00C508C1">
        <w:rPr>
          <w:color w:val="000000" w:themeColor="text1"/>
        </w:rPr>
        <w:t>に国連人権理事会で承認された「ビジネスと人権に関する指導原則」を踏まえ、</w:t>
      </w:r>
      <w:r w:rsidR="000F5C18" w:rsidRPr="00C508C1">
        <w:rPr>
          <w:color w:val="000000" w:themeColor="text1"/>
        </w:rPr>
        <w:t>令和２(2020)</w:t>
      </w:r>
      <w:r w:rsidRPr="00C508C1">
        <w:rPr>
          <w:color w:val="000000" w:themeColor="text1"/>
        </w:rPr>
        <w:t>年10月に「</w:t>
      </w:r>
      <w:r w:rsidR="000F5C18" w:rsidRPr="00C508C1">
        <w:rPr>
          <w:color w:val="000000" w:themeColor="text1"/>
        </w:rPr>
        <w:t>『ビジネスと人権』</w:t>
      </w:r>
      <w:r w:rsidRPr="00C508C1">
        <w:rPr>
          <w:color w:val="000000" w:themeColor="text1"/>
        </w:rPr>
        <w:t>に関する行動計画</w:t>
      </w:r>
      <w:r w:rsidR="000F5C18" w:rsidRPr="00C508C1">
        <w:rPr>
          <w:color w:val="000000" w:themeColor="text1"/>
        </w:rPr>
        <w:t>」</w:t>
      </w:r>
      <w:r w:rsidRPr="00C508C1">
        <w:rPr>
          <w:color w:val="000000" w:themeColor="text1"/>
        </w:rPr>
        <w:t>を策定し</w:t>
      </w:r>
      <w:r w:rsidR="000F5C18" w:rsidRPr="00C508C1">
        <w:rPr>
          <w:color w:val="000000" w:themeColor="text1"/>
        </w:rPr>
        <w:t>、企業活動における人権尊重の促進を図るための</w:t>
      </w:r>
      <w:r w:rsidR="000001F6" w:rsidRPr="00C508C1">
        <w:rPr>
          <w:color w:val="000000" w:themeColor="text1"/>
        </w:rPr>
        <w:t>取組み</w:t>
      </w:r>
      <w:r w:rsidR="000F5C18" w:rsidRPr="00C508C1">
        <w:rPr>
          <w:color w:val="000000" w:themeColor="text1"/>
        </w:rPr>
        <w:t>を進めています</w:t>
      </w:r>
      <w:r w:rsidRPr="00C508C1">
        <w:rPr>
          <w:color w:val="000000" w:themeColor="text1"/>
        </w:rPr>
        <w:t>。</w:t>
      </w:r>
    </w:p>
    <w:p w14:paraId="56781D92" w14:textId="77777777" w:rsidR="00B7234C" w:rsidRPr="00C508C1" w:rsidRDefault="00B7234C" w:rsidP="009D0C77">
      <w:pPr>
        <w:pStyle w:val="a0"/>
        <w:rPr>
          <w:color w:val="000000" w:themeColor="text1"/>
        </w:rPr>
      </w:pPr>
    </w:p>
    <w:p w14:paraId="59134CDE" w14:textId="77777777" w:rsidR="00B7234C" w:rsidRPr="00C508C1" w:rsidRDefault="00B7234C" w:rsidP="009D0C77">
      <w:pPr>
        <w:pStyle w:val="a0"/>
        <w:rPr>
          <w:color w:val="000000" w:themeColor="text1"/>
        </w:rPr>
      </w:pPr>
    </w:p>
    <w:p w14:paraId="48437FD1" w14:textId="69E9BB5B" w:rsidR="0022198A" w:rsidRPr="00C508C1" w:rsidRDefault="0022198A" w:rsidP="0022198A">
      <w:pPr>
        <w:spacing w:afterLines="50" w:after="180"/>
        <w:rPr>
          <w:color w:val="000000" w:themeColor="text1"/>
        </w:rPr>
      </w:pPr>
      <w:r w:rsidRPr="00C508C1">
        <w:rPr>
          <w:noProof/>
          <w:color w:val="000000" w:themeColor="text1"/>
        </w:rPr>
        <w:lastRenderedPageBreak/>
        <mc:AlternateContent>
          <mc:Choice Requires="wps">
            <w:drawing>
              <wp:anchor distT="0" distB="0" distL="114300" distR="114300" simplePos="0" relativeHeight="252905472" behindDoc="0" locked="0" layoutInCell="1" allowOverlap="1" wp14:anchorId="6FDD1E09" wp14:editId="24ED817D">
                <wp:simplePos x="0" y="0"/>
                <wp:positionH relativeFrom="column">
                  <wp:posOffset>97872</wp:posOffset>
                </wp:positionH>
                <wp:positionV relativeFrom="paragraph">
                  <wp:posOffset>-5743</wp:posOffset>
                </wp:positionV>
                <wp:extent cx="2345635" cy="267335"/>
                <wp:effectExtent l="0" t="0" r="0" b="0"/>
                <wp:wrapNone/>
                <wp:docPr id="22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35" cy="267335"/>
                        </a:xfrm>
                        <a:prstGeom prst="roundRect">
                          <a:avLst>
                            <a:gd name="adj" fmla="val 50000"/>
                          </a:avLst>
                        </a:prstGeom>
                        <a:solidFill>
                          <a:srgbClr val="3366FF"/>
                        </a:solidFill>
                        <a:ln>
                          <a:noFill/>
                        </a:ln>
                      </wps:spPr>
                      <wps:txbx>
                        <w:txbxContent>
                          <w:p w14:paraId="5EA7091A" w14:textId="0352F630" w:rsidR="00FC60B4" w:rsidRPr="0022198A" w:rsidRDefault="00FC60B4" w:rsidP="0022198A">
                            <w:pPr>
                              <w:spacing w:line="300" w:lineRule="exact"/>
                              <w:jc w:val="center"/>
                              <w:rPr>
                                <w:rFonts w:ascii="BIZ UDゴシック" w:eastAsia="BIZ UDゴシック" w:hAnsi="BIZ UDゴシック"/>
                                <w:color w:val="FFFFFF" w:themeColor="background1"/>
                                <w:sz w:val="21"/>
                              </w:rPr>
                            </w:pPr>
                            <w:r>
                              <w:rPr>
                                <w:rFonts w:ascii="BIZ UDゴシック" w:eastAsia="BIZ UDゴシック" w:hAnsi="BIZ UDゴシック" w:hint="eastAsia"/>
                                <w:color w:val="FFFFFF" w:themeColor="background1"/>
                                <w:sz w:val="21"/>
                              </w:rPr>
                              <w:t>わが</w:t>
                            </w:r>
                            <w:r w:rsidRPr="0022198A">
                              <w:rPr>
                                <w:rFonts w:ascii="BIZ UDゴシック" w:eastAsia="BIZ UDゴシック" w:hAnsi="BIZ UDゴシック" w:hint="eastAsia"/>
                                <w:color w:val="FFFFFF" w:themeColor="background1"/>
                                <w:sz w:val="21"/>
                              </w:rPr>
                              <w:t>国の人権に関する動向（</w:t>
                            </w:r>
                            <w:r w:rsidRPr="0022198A">
                              <w:rPr>
                                <w:rFonts w:ascii="BIZ UDゴシック" w:eastAsia="BIZ UDゴシック" w:hAnsi="BIZ UDゴシック" w:hint="eastAsia"/>
                                <w:color w:val="FFFFFF" w:themeColor="background1"/>
                                <w:sz w:val="21"/>
                              </w:rPr>
                              <w:t>年表）</w:t>
                            </w:r>
                          </w:p>
                        </w:txbxContent>
                      </wps:txbx>
                      <wps:bodyPr rot="0" vert="horz" wrap="square" lIns="56160" tIns="0" rIns="5256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D1E09" id="AutoShape 62" o:spid="_x0000_s1028" style="position:absolute;left:0;text-align:left;margin-left:7.7pt;margin-top:-.45pt;width:184.7pt;height:21.0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" fillcolor="#36f" stroked="f">
                <v:textbox inset="1.56mm,0,1.46mm,0">
                  <w:txbxContent>
                    <w:p w14:paraId="5EA7091A" w14:textId="0352F630" w:rsidR="00FC60B4" w:rsidRPr="0022198A" w:rsidRDefault="00FC60B4" w:rsidP="0022198A">
                      <w:pPr>
                        <w:spacing w:line="300" w:lineRule="exact"/>
                        <w:jc w:val="center"/>
                        <w:rPr>
                          <w:rFonts w:ascii="BIZ UDゴシック" w:eastAsia="BIZ UDゴシック" w:hAnsi="BIZ UDゴシック"/>
                          <w:color w:val="FFFFFF" w:themeColor="background1"/>
                          <w:sz w:val="21"/>
                        </w:rPr>
                      </w:pPr>
                      <w:r>
                        <w:rPr>
                          <w:rFonts w:ascii="BIZ UDゴシック" w:eastAsia="BIZ UDゴシック" w:hAnsi="BIZ UDゴシック" w:hint="eastAsia"/>
                          <w:color w:val="FFFFFF" w:themeColor="background1"/>
                          <w:sz w:val="21"/>
                        </w:rPr>
                        <w:t>わが</w:t>
                      </w:r>
                      <w:r w:rsidRPr="0022198A">
                        <w:rPr>
                          <w:rFonts w:ascii="BIZ UDゴシック" w:eastAsia="BIZ UDゴシック" w:hAnsi="BIZ UDゴシック" w:hint="eastAsia"/>
                          <w:color w:val="FFFFFF" w:themeColor="background1"/>
                          <w:sz w:val="21"/>
                        </w:rPr>
                        <w:t>国の人権に関する動向（</w:t>
                      </w:r>
                      <w:r w:rsidRPr="0022198A">
                        <w:rPr>
                          <w:rFonts w:ascii="BIZ UDゴシック" w:eastAsia="BIZ UDゴシック" w:hAnsi="BIZ UDゴシック" w:hint="eastAsia"/>
                          <w:color w:val="FFFFFF" w:themeColor="background1"/>
                          <w:sz w:val="21"/>
                        </w:rPr>
                        <w:t>年表）</w:t>
                      </w:r>
                    </w:p>
                  </w:txbxContent>
                </v:textbox>
              </v:roundrect>
            </w:pict>
          </mc:Fallback>
        </mc:AlternateContent>
      </w:r>
    </w:p>
    <w:tbl>
      <w:tblPr>
        <w:tblStyle w:val="41"/>
        <w:tblW w:w="9022" w:type="dxa"/>
        <w:tblInd w:w="328" w:type="dxa"/>
        <w:tblBorders>
          <w:top w:val="single" w:sz="8" w:space="0" w:color="D6E3BC" w:themeColor="accent3" w:themeTint="66"/>
          <w:left w:val="none" w:sz="0" w:space="0" w:color="auto"/>
          <w:bottom w:val="single" w:sz="8" w:space="0" w:color="D6E3BC" w:themeColor="accent3" w:themeTint="66"/>
          <w:right w:val="none" w:sz="0" w:space="0" w:color="auto"/>
          <w:insideH w:val="single" w:sz="8" w:space="0" w:color="D6E3BC" w:themeColor="accent3" w:themeTint="66"/>
        </w:tblBorders>
        <w:tblLook w:val="0400" w:firstRow="0" w:lastRow="0" w:firstColumn="0" w:lastColumn="0" w:noHBand="0" w:noVBand="1"/>
      </w:tblPr>
      <w:tblGrid>
        <w:gridCol w:w="2422"/>
        <w:gridCol w:w="6600"/>
      </w:tblGrid>
      <w:tr w:rsidR="00B144C0" w:rsidRPr="00C508C1" w14:paraId="17316441"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F497D48" w14:textId="20760C8D" w:rsidR="00D72C98" w:rsidRPr="00C508C1" w:rsidRDefault="00D72C98"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昭和40(1965)年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9641A5" w:rsidRPr="00C508C1">
              <w:rPr>
                <w:rFonts w:ascii="UD デジタル 教科書体 NP-R" w:eastAsia="UD デジタル 教科書体 NP-R" w:hAnsi="ＭＳ ゴシック" w:hint="eastAsia"/>
                <w:color w:val="000000" w:themeColor="text1"/>
                <w:sz w:val="20"/>
                <w:szCs w:val="20"/>
              </w:rPr>
              <w:t>８月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157FA7D" w14:textId="3C01EA9B" w:rsidR="00D72C98" w:rsidRPr="00C508C1" w:rsidRDefault="00D72C98" w:rsidP="00D72C98">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「同和対策審議会」(答申)</w:t>
            </w:r>
          </w:p>
        </w:tc>
      </w:tr>
      <w:tr w:rsidR="00B144C0" w:rsidRPr="00C508C1" w14:paraId="3F87B822"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08B5E46" w14:textId="6BCC4228"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昭和54(1979)年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9641A5" w:rsidRPr="00C508C1">
              <w:rPr>
                <w:rFonts w:ascii="UD デジタル 教科書体 NP-R" w:eastAsia="UD デジタル 教科書体 NP-R" w:hAnsi="ＭＳ ゴシック" w:hint="eastAsia"/>
                <w:color w:val="000000" w:themeColor="text1"/>
                <w:sz w:val="20"/>
                <w:szCs w:val="20"/>
              </w:rPr>
              <w:t>６月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DAC8C1A" w14:textId="6CEA723A"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「国際人権規約」批准</w:t>
            </w:r>
          </w:p>
        </w:tc>
      </w:tr>
      <w:tr w:rsidR="00B144C0" w:rsidRPr="00C508C1" w14:paraId="6413EA17"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4AFBF66" w14:textId="34A4B5A9"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昭和56(1981)年</w:t>
            </w:r>
            <w:r w:rsidR="009641A5" w:rsidRPr="00C508C1">
              <w:rPr>
                <w:rFonts w:ascii="UD デジタル 教科書体 NP-R" w:eastAsia="UD デジタル 教科書体 NP-R" w:hAnsi="ＭＳ ゴシック" w:hint="eastAsia"/>
                <w:color w:val="000000" w:themeColor="text1"/>
                <w:sz w:val="20"/>
                <w:szCs w:val="20"/>
              </w:rPr>
              <w:t>10月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54E9E18"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「難民の地位に関する条約」批准</w:t>
            </w:r>
          </w:p>
        </w:tc>
      </w:tr>
      <w:tr w:rsidR="00B144C0" w:rsidRPr="00C508C1" w14:paraId="6FA4E7BB"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B08596E" w14:textId="1612D692"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昭和60(1985)年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６月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A5BD270"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「女子差別撤廃条約」批准</w:t>
            </w:r>
          </w:p>
        </w:tc>
      </w:tr>
      <w:tr w:rsidR="00B144C0" w:rsidRPr="00C508C1" w14:paraId="51660500"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45AD0FE" w14:textId="6BBE5104"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平成５(1993)年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9641A5" w:rsidRPr="00C508C1">
              <w:rPr>
                <w:rFonts w:ascii="UD デジタル 教科書体 NP-R" w:eastAsia="UD デジタル 教科書体 NP-R" w:hAnsi="ＭＳ ゴシック" w:hint="eastAsia"/>
                <w:color w:val="000000" w:themeColor="text1"/>
                <w:sz w:val="20"/>
                <w:szCs w:val="20"/>
              </w:rPr>
              <w:t>12月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4B107504"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「障害者基本法」施行</w:t>
            </w:r>
          </w:p>
        </w:tc>
      </w:tr>
      <w:tr w:rsidR="00B144C0" w:rsidRPr="00C508C1" w14:paraId="51507648"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1DAB614" w14:textId="7F36E635"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平成６(1994)年</w:t>
            </w:r>
            <w:r w:rsidR="006A17CA" w:rsidRPr="006A17CA">
              <w:rPr>
                <w:rFonts w:ascii="UD デジタル 教科書体 NP-R" w:eastAsia="UD デジタル 教科書体 NP-R" w:hAnsi="ＭＳ ゴシック" w:hint="eastAsia"/>
                <w:color w:val="000000" w:themeColor="text1"/>
                <w:w w:val="120"/>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４月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4E87F861" w14:textId="76355BFE" w:rsidR="000C1A0B" w:rsidRPr="00C508C1" w:rsidRDefault="000C1A0B" w:rsidP="00D72C98">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「児童の権利に関する条約」批准</w:t>
            </w:r>
          </w:p>
        </w:tc>
      </w:tr>
      <w:tr w:rsidR="00B144C0" w:rsidRPr="00C508C1" w14:paraId="6147DC82"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F892105" w14:textId="6035355C"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平成７(1995)年</w:t>
            </w:r>
            <w:r w:rsidR="006A17CA" w:rsidRPr="006A17CA">
              <w:rPr>
                <w:rFonts w:ascii="UD デジタル 教科書体 NP-R" w:eastAsia="UD デジタル 教科書体 NP-R" w:hAnsi="ＭＳ ゴシック" w:hint="eastAsia"/>
                <w:color w:val="000000" w:themeColor="text1"/>
                <w:w w:val="55"/>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p w14:paraId="3F347A93" w14:textId="4A18FB3B" w:rsidR="00643DBF" w:rsidRPr="00C508C1" w:rsidRDefault="00643DBF" w:rsidP="006A17CA">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B4F3603" w14:textId="7E63647C"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「人種差別撤廃条約」批准</w:t>
            </w:r>
          </w:p>
          <w:p w14:paraId="08D7FE6A"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「高齢社会対策基本法」施行</w:t>
            </w:r>
          </w:p>
        </w:tc>
      </w:tr>
      <w:tr w:rsidR="00B144C0" w:rsidRPr="00C508C1" w14:paraId="183B98F2"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1CE34351" w14:textId="123773F1"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平成８(1996)年</w:t>
            </w:r>
            <w:r w:rsidR="006A17CA" w:rsidRPr="006A17CA">
              <w:rPr>
                <w:rFonts w:ascii="UD デジタル 教科書体 NP-R" w:eastAsia="UD デジタル 教科書体 NP-R" w:hAnsi="ＭＳ ゴシック" w:hint="eastAsia"/>
                <w:color w:val="000000" w:themeColor="text1"/>
                <w:w w:val="55"/>
                <w:sz w:val="20"/>
                <w:szCs w:val="20"/>
              </w:rPr>
              <w:t xml:space="preserve"> </w:t>
            </w:r>
            <w:r w:rsidR="0061750F" w:rsidRPr="00C508C1">
              <w:rPr>
                <w:rFonts w:ascii="UD デジタル 教科書体 NP-R" w:eastAsia="UD デジタル 教科書体 NP-R" w:hAnsi="ＭＳ ゴシック" w:hint="eastAsia"/>
                <w:color w:val="000000" w:themeColor="text1"/>
                <w:sz w:val="20"/>
                <w:szCs w:val="20"/>
              </w:rPr>
              <w:t>12月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59A36F8"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「人権擁護施策推進法」制定</w:t>
            </w:r>
          </w:p>
        </w:tc>
      </w:tr>
      <w:tr w:rsidR="00B144C0" w:rsidRPr="00C508C1" w14:paraId="061184F1"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1672F04" w14:textId="7467A8CF"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平成９(1997)年</w:t>
            </w:r>
            <w:r w:rsidR="006A17CA" w:rsidRPr="006A17CA">
              <w:rPr>
                <w:rFonts w:ascii="UD デジタル 教科書体 NP-R" w:eastAsia="UD デジタル 教科書体 NP-R" w:hAnsi="ＭＳ ゴシック" w:hint="eastAsia"/>
                <w:color w:val="000000" w:themeColor="text1"/>
                <w:w w:val="120"/>
                <w:sz w:val="20"/>
                <w:szCs w:val="20"/>
              </w:rPr>
              <w:t xml:space="preserve"> </w:t>
            </w:r>
            <w:r w:rsidR="001A18BD" w:rsidRPr="00C508C1">
              <w:rPr>
                <w:rFonts w:ascii="UD デジタル 教科書体 NP-R" w:eastAsia="UD デジタル 教科書体 NP-R" w:hAnsi="ＭＳ ゴシック" w:hint="eastAsia"/>
                <w:color w:val="000000" w:themeColor="text1"/>
                <w:sz w:val="20"/>
                <w:szCs w:val="20"/>
              </w:rPr>
              <w:t>７月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E8381A6" w14:textId="781717E8" w:rsidR="000C1A0B" w:rsidRPr="00C508C1" w:rsidRDefault="000C1A0B" w:rsidP="000C1A0B">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「『人権教育のための国連10年』に関する国内行動計画」策定</w:t>
            </w:r>
          </w:p>
        </w:tc>
      </w:tr>
      <w:tr w:rsidR="00B144C0" w:rsidRPr="00C508C1" w14:paraId="4DB88BFE" w14:textId="77777777" w:rsidTr="00C85D15">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tcPr>
          <w:p w14:paraId="27F8BBA4" w14:textId="77777777" w:rsidR="000C1A0B" w:rsidRPr="00C508C1" w:rsidRDefault="000C1A0B" w:rsidP="00C85D15">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平成11(1999)年</w:t>
            </w:r>
            <w:r w:rsidR="001A18BD" w:rsidRPr="00C508C1">
              <w:rPr>
                <w:rFonts w:ascii="UD デジタル 教科書体 NP-R" w:eastAsia="UD デジタル 教科書体 NP-R" w:hAnsi="ＭＳ ゴシック" w:hint="eastAsia"/>
                <w:color w:val="000000" w:themeColor="text1"/>
                <w:sz w:val="20"/>
                <w:szCs w:val="20"/>
              </w:rPr>
              <w:t>６月</w:t>
            </w:r>
          </w:p>
          <w:p w14:paraId="121C0314" w14:textId="77777777" w:rsidR="001A18BD" w:rsidRPr="00C508C1" w:rsidRDefault="001A18BD" w:rsidP="00C85D15">
            <w:pPr>
              <w:spacing w:line="240" w:lineRule="exact"/>
              <w:rPr>
                <w:rFonts w:ascii="UD デジタル 教科書体 NP-R" w:eastAsia="UD デジタル 教科書体 NP-R" w:hAnsi="ＭＳ ゴシック"/>
                <w:color w:val="000000" w:themeColor="text1"/>
                <w:sz w:val="20"/>
                <w:szCs w:val="20"/>
              </w:rPr>
            </w:pPr>
          </w:p>
          <w:p w14:paraId="37F65C39" w14:textId="77777777" w:rsidR="001A18BD" w:rsidRPr="00C508C1" w:rsidRDefault="001A18BD" w:rsidP="006A17CA">
            <w:pPr>
              <w:spacing w:line="240" w:lineRule="exact"/>
              <w:ind w:firstLineChars="810" w:firstLine="162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７月</w:t>
            </w:r>
          </w:p>
          <w:p w14:paraId="013CBF51" w14:textId="72931105" w:rsidR="00056239" w:rsidRDefault="00056239" w:rsidP="00C85D15">
            <w:pPr>
              <w:spacing w:line="240" w:lineRule="exact"/>
              <w:ind w:firstLineChars="800" w:firstLine="1600"/>
              <w:rPr>
                <w:rFonts w:ascii="UD デジタル 教科書体 NP-R" w:eastAsia="UD デジタル 教科書体 NP-R" w:hAnsi="ＭＳ ゴシック"/>
                <w:color w:val="000000" w:themeColor="text1"/>
                <w:sz w:val="20"/>
                <w:szCs w:val="20"/>
              </w:rPr>
            </w:pPr>
          </w:p>
          <w:p w14:paraId="0F00F195" w14:textId="77777777" w:rsidR="00C85D15" w:rsidRPr="00C508C1" w:rsidRDefault="00C85D15" w:rsidP="00C85D15">
            <w:pPr>
              <w:spacing w:line="240" w:lineRule="exact"/>
              <w:ind w:firstLineChars="800" w:firstLine="1600"/>
              <w:rPr>
                <w:rFonts w:ascii="UD デジタル 教科書体 NP-R" w:eastAsia="UD デジタル 教科書体 NP-R" w:hAnsi="ＭＳ ゴシック"/>
                <w:color w:val="000000" w:themeColor="text1"/>
                <w:sz w:val="20"/>
                <w:szCs w:val="20"/>
              </w:rPr>
            </w:pPr>
          </w:p>
          <w:p w14:paraId="6925B78A" w14:textId="4D9EB3F8" w:rsidR="00056239" w:rsidRPr="00C508C1" w:rsidRDefault="00056239" w:rsidP="006A17CA">
            <w:pPr>
              <w:autoSpaceDN w:val="0"/>
              <w:spacing w:line="240" w:lineRule="exact"/>
              <w:ind w:firstLineChars="780" w:firstLine="156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11月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66FF067E"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「拷問等禁止条約」批准</w:t>
            </w:r>
          </w:p>
          <w:p w14:paraId="6FB1BA84" w14:textId="47F160D1" w:rsidR="001A18BD" w:rsidRPr="00C508C1" w:rsidRDefault="001A18BD"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「男女共同参画社会基本法」施行</w:t>
            </w:r>
          </w:p>
          <w:p w14:paraId="73ADE4A7" w14:textId="77777777" w:rsidR="000C1A0B" w:rsidRPr="00C508C1" w:rsidRDefault="000C1A0B" w:rsidP="001A18BD">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「人権尊重の理念に関する国民相互の理解を深めるための教育及び啓発に関する施策の総合的な推進に関する基本的事項について」人権擁護推進審議会答申</w:t>
            </w:r>
          </w:p>
          <w:p w14:paraId="4CF4283D" w14:textId="0E56762F" w:rsidR="00056239" w:rsidRPr="00C508C1" w:rsidRDefault="00056239" w:rsidP="001A18BD">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「児童買春、児童ポルノに係る行為等の処罰及び児童の保護等に関する法律」施行</w:t>
            </w:r>
          </w:p>
        </w:tc>
      </w:tr>
      <w:tr w:rsidR="00B144C0" w:rsidRPr="00C508C1" w14:paraId="078CEB99"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68E71AB" w14:textId="692C016D"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平成12(2000)年</w:t>
            </w:r>
            <w:r w:rsidR="001A18BD" w:rsidRPr="00C508C1">
              <w:rPr>
                <w:rFonts w:ascii="UD デジタル 教科書体 NP-R" w:eastAsia="UD デジタル 教科書体 NP-R" w:hAnsi="ＭＳ ゴシック" w:hint="eastAsia"/>
                <w:color w:val="000000" w:themeColor="text1"/>
                <w:sz w:val="20"/>
                <w:szCs w:val="20"/>
              </w:rPr>
              <w:t>11月</w:t>
            </w:r>
          </w:p>
          <w:p w14:paraId="0A6CC1AA" w14:textId="77777777" w:rsidR="00E45BF1" w:rsidRPr="00C508C1" w:rsidRDefault="00E45BF1" w:rsidP="000C1A0B">
            <w:pPr>
              <w:spacing w:line="240" w:lineRule="exact"/>
              <w:rPr>
                <w:rFonts w:ascii="UD デジタル 教科書体 NP-R" w:eastAsia="UD デジタル 教科書体 NP-R" w:hAnsi="ＭＳ ゴシック"/>
                <w:color w:val="000000" w:themeColor="text1"/>
                <w:sz w:val="20"/>
                <w:szCs w:val="20"/>
              </w:rPr>
            </w:pPr>
          </w:p>
          <w:p w14:paraId="06A4DA21" w14:textId="60430438" w:rsidR="001A18BD" w:rsidRPr="00C508C1" w:rsidRDefault="001A18BD" w:rsidP="006A17CA">
            <w:pPr>
              <w:autoSpaceDN w:val="0"/>
              <w:spacing w:line="240" w:lineRule="exact"/>
              <w:ind w:firstLineChars="790" w:firstLine="158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12月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1AB8517" w14:textId="000AC256" w:rsidR="001A18BD" w:rsidRPr="00C508C1" w:rsidRDefault="001A18BD"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「児童虐待の防止等に関する法律」施行</w:t>
            </w:r>
          </w:p>
          <w:p w14:paraId="5985D7D4" w14:textId="68BF354D" w:rsidR="00E45BF1" w:rsidRPr="00C508C1" w:rsidRDefault="00E45BF1"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「ストーカー行為等の規制等に関する法律」施行</w:t>
            </w:r>
          </w:p>
          <w:p w14:paraId="24270238" w14:textId="0605C07F" w:rsidR="000C1A0B" w:rsidRPr="00C508C1" w:rsidRDefault="000C1A0B" w:rsidP="001A18BD">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「人権教育及び人権啓発の推進に関する法律」施行</w:t>
            </w:r>
          </w:p>
        </w:tc>
      </w:tr>
      <w:tr w:rsidR="00B144C0" w:rsidRPr="00C508C1" w14:paraId="367B2A74"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4370A79" w14:textId="6AC35579"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平成13(2001)年</w:t>
            </w:r>
            <w:r w:rsidR="001A18BD" w:rsidRPr="00C508C1">
              <w:rPr>
                <w:rFonts w:ascii="UD デジタル 教科書体 NP-R" w:eastAsia="UD デジタル 教科書体 NP-R" w:hAnsi="ＭＳ ゴシック" w:hint="eastAsia"/>
                <w:color w:val="000000" w:themeColor="text1"/>
                <w:sz w:val="20"/>
                <w:szCs w:val="20"/>
              </w:rPr>
              <w:t>10月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0E999F26"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「配偶者からの暴力の防止及び被害者の保護に関する法律」施行</w:t>
            </w:r>
          </w:p>
        </w:tc>
      </w:tr>
      <w:tr w:rsidR="00B144C0" w:rsidRPr="00C508C1" w14:paraId="110A5AE4"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E188014" w14:textId="47C3F93F"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平成14(2002)年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1A18BD"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CF6543B"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「人権教育・啓発に関する基本計画」策定</w:t>
            </w:r>
          </w:p>
        </w:tc>
      </w:tr>
      <w:tr w:rsidR="00B144C0" w:rsidRPr="00C508C1" w14:paraId="1DAAB937"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02F3EB68" w14:textId="4C74E30F"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平成17(2005)年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1A18BD" w:rsidRPr="00C508C1">
              <w:rPr>
                <w:rFonts w:ascii="UD デジタル 教科書体 NP-R" w:eastAsia="UD デジタル 教科書体 NP-R" w:hAnsi="ＭＳ ゴシック" w:hint="eastAsia"/>
                <w:color w:val="000000" w:themeColor="text1"/>
                <w:sz w:val="20"/>
                <w:szCs w:val="20"/>
              </w:rPr>
              <w:t>４月</w:t>
            </w:r>
          </w:p>
          <w:p w14:paraId="1B7D93D2" w14:textId="66B32DE1" w:rsidR="001A18BD" w:rsidRPr="00C508C1" w:rsidRDefault="001A18BD" w:rsidP="000C1A0B">
            <w:pPr>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B9CA5A6"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「犯罪被害者等基本法」施行</w:t>
            </w:r>
          </w:p>
          <w:p w14:paraId="038B9A4A"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「発達障害者支援法」施行</w:t>
            </w:r>
          </w:p>
        </w:tc>
      </w:tr>
      <w:tr w:rsidR="00B144C0" w:rsidRPr="00C508C1" w14:paraId="4D9DC475" w14:textId="77777777" w:rsidTr="00C85D15">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tcPr>
          <w:p w14:paraId="7BEDEEF3" w14:textId="7893702C"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平成18(2006)年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A02E42" w:rsidRPr="00C508C1">
              <w:rPr>
                <w:rFonts w:ascii="UD デジタル 教科書体 NP-R" w:eastAsia="UD デジタル 教科書体 NP-R" w:hAnsi="ＭＳ ゴシック" w:hint="eastAsia"/>
                <w:color w:val="000000" w:themeColor="text1"/>
                <w:sz w:val="20"/>
                <w:szCs w:val="20"/>
              </w:rPr>
              <w:t>４月</w:t>
            </w:r>
          </w:p>
          <w:p w14:paraId="71F4D1DE" w14:textId="3240A6BD" w:rsidR="00A02E42" w:rsidRDefault="00A02E42" w:rsidP="00C85D15">
            <w:pPr>
              <w:spacing w:line="240" w:lineRule="exact"/>
              <w:rPr>
                <w:rFonts w:ascii="UD デジタル 教科書体 NP-R" w:eastAsia="UD デジタル 教科書体 NP-R" w:hAnsi="ＭＳ ゴシック"/>
                <w:color w:val="000000" w:themeColor="text1"/>
                <w:sz w:val="20"/>
                <w:szCs w:val="20"/>
              </w:rPr>
            </w:pPr>
          </w:p>
          <w:p w14:paraId="754970AE" w14:textId="77777777" w:rsidR="00C85D15" w:rsidRPr="00C508C1" w:rsidRDefault="00C85D15" w:rsidP="00C85D15">
            <w:pPr>
              <w:spacing w:line="240" w:lineRule="exact"/>
              <w:rPr>
                <w:rFonts w:ascii="UD デジタル 教科書体 NP-R" w:eastAsia="UD デジタル 教科書体 NP-R" w:hAnsi="ＭＳ ゴシック"/>
                <w:color w:val="000000" w:themeColor="text1"/>
                <w:sz w:val="20"/>
                <w:szCs w:val="20"/>
              </w:rPr>
            </w:pPr>
          </w:p>
          <w:p w14:paraId="39902C87" w14:textId="3F7A4B20" w:rsidR="001A0E2E" w:rsidRPr="00C508C1" w:rsidRDefault="001A0E2E" w:rsidP="006A17CA">
            <w:pPr>
              <w:spacing w:line="240" w:lineRule="exact"/>
              <w:ind w:firstLineChars="820" w:firstLine="164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６月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6B08FDB3" w14:textId="629AA003"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「高齢者虐待の防止、高齢者の養護者に対する支援等に関する法律」</w:t>
            </w:r>
            <w:r w:rsidR="001A18BD" w:rsidRPr="00C508C1">
              <w:rPr>
                <w:rFonts w:ascii="UD デジタル 教科書体 NP-R" w:eastAsia="UD デジタル 教科書体 NP-R" w:hAnsi="ＭＳ ゴシック"/>
                <w:color w:val="000000" w:themeColor="text1"/>
                <w:sz w:val="20"/>
                <w:szCs w:val="20"/>
              </w:rPr>
              <w:br/>
            </w:r>
            <w:r w:rsidRPr="00C508C1">
              <w:rPr>
                <w:rFonts w:ascii="UD デジタル 教科書体 NP-R" w:eastAsia="UD デジタル 教科書体 NP-R" w:hAnsi="ＭＳ ゴシック" w:hint="eastAsia"/>
                <w:color w:val="000000" w:themeColor="text1"/>
                <w:sz w:val="20"/>
                <w:szCs w:val="20"/>
              </w:rPr>
              <w:t>施行</w:t>
            </w:r>
          </w:p>
          <w:p w14:paraId="40793B28"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「障害者自立支援法」施行</w:t>
            </w:r>
          </w:p>
          <w:p w14:paraId="52F9A0E1" w14:textId="08F34F95" w:rsidR="001A0E2E" w:rsidRPr="00C508C1" w:rsidRDefault="001A0E2E" w:rsidP="001A0E2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「拉致問題その他北朝鮮当局による人権侵害問題への対処に関する法律」施行</w:t>
            </w:r>
          </w:p>
        </w:tc>
      </w:tr>
      <w:tr w:rsidR="00B144C0" w:rsidRPr="00C508C1" w14:paraId="5358D583"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39F8D81" w14:textId="10404973"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平成21(2009)年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A02E42" w:rsidRPr="00C508C1">
              <w:rPr>
                <w:rFonts w:ascii="UD デジタル 教科書体 NP-R" w:eastAsia="UD デジタル 教科書体 NP-R" w:hAnsi="ＭＳ ゴシック" w:hint="eastAsia"/>
                <w:color w:val="000000" w:themeColor="text1"/>
                <w:sz w:val="20"/>
                <w:szCs w:val="20"/>
              </w:rPr>
              <w:t>４月</w:t>
            </w:r>
          </w:p>
          <w:p w14:paraId="7B04708A" w14:textId="77777777" w:rsidR="00A02E42" w:rsidRPr="00C508C1" w:rsidRDefault="00A02E42" w:rsidP="000C1A0B">
            <w:pPr>
              <w:spacing w:line="240" w:lineRule="exact"/>
              <w:rPr>
                <w:rFonts w:ascii="UD デジタル 教科書体 NP-R" w:eastAsia="UD デジタル 教科書体 NP-R" w:hAnsi="ＭＳ ゴシック"/>
                <w:color w:val="000000" w:themeColor="text1"/>
                <w:sz w:val="20"/>
                <w:szCs w:val="20"/>
              </w:rPr>
            </w:pPr>
          </w:p>
          <w:p w14:paraId="3886ABD9" w14:textId="4E1A579A" w:rsidR="00A02E42" w:rsidRPr="00C508C1" w:rsidRDefault="00A02E42" w:rsidP="000C1A0B">
            <w:pPr>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17B7A87"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「ハンセン病問題の解決の促進に関する法律」施行</w:t>
            </w:r>
          </w:p>
          <w:p w14:paraId="19184697" w14:textId="4BCB5B3E" w:rsidR="000C1A0B" w:rsidRPr="00C508C1" w:rsidRDefault="000C1A0B" w:rsidP="00443D4E">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「青少年が安全に安心してインターネットを利用できる環境の整備等に関する法律」施行</w:t>
            </w:r>
          </w:p>
        </w:tc>
      </w:tr>
      <w:tr w:rsidR="00B144C0" w:rsidRPr="00C508C1" w14:paraId="431AA32B"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1203E772" w14:textId="721EA238"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平成22(2010)年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A02E42" w:rsidRPr="00C508C1">
              <w:rPr>
                <w:rFonts w:ascii="UD デジタル 教科書体 NP-R" w:eastAsia="UD デジタル 教科書体 NP-R" w:hAnsi="ＭＳ ゴシック" w:hint="eastAsia"/>
                <w:color w:val="000000" w:themeColor="text1"/>
                <w:sz w:val="20"/>
                <w:szCs w:val="20"/>
              </w:rPr>
              <w:t>４月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AD2C69F" w14:textId="783A3827" w:rsidR="000C1A0B" w:rsidRPr="00C508C1" w:rsidRDefault="000C1A0B" w:rsidP="00D72C98">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「子ども・若者育成支援推進法」施行</w:t>
            </w:r>
          </w:p>
        </w:tc>
      </w:tr>
      <w:tr w:rsidR="00B144C0" w:rsidRPr="00C508C1" w14:paraId="344C3A3D"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0017C9C3" w14:textId="1BE38B6C" w:rsidR="000C1A0B"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平成24(2012)年</w:t>
            </w:r>
            <w:r w:rsidR="00A02E42" w:rsidRPr="00C508C1">
              <w:rPr>
                <w:rFonts w:ascii="UD デジタル 教科書体 NP-R" w:eastAsia="UD デジタル 教科書体 NP-R" w:hAnsi="ＭＳ ゴシック" w:hint="eastAsia"/>
                <w:color w:val="000000" w:themeColor="text1"/>
                <w:sz w:val="20"/>
                <w:szCs w:val="20"/>
              </w:rPr>
              <w:t>10月</w:t>
            </w:r>
          </w:p>
          <w:p w14:paraId="6FF2878D" w14:textId="38BB2F71" w:rsidR="007718DF" w:rsidRPr="00C508C1" w:rsidRDefault="007718DF" w:rsidP="000C1A0B">
            <w:pPr>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464731BF" w14:textId="0963A3B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「障害者虐待の防止、障害者の養護者に対する支援等に関する法律」</w:t>
            </w:r>
            <w:r w:rsidR="00A02E42" w:rsidRPr="00C508C1">
              <w:rPr>
                <w:rFonts w:ascii="UD デジタル 教科書体 NP-R" w:eastAsia="UD デジタル 教科書体 NP-R" w:hAnsi="ＭＳ ゴシック"/>
                <w:color w:val="000000" w:themeColor="text1"/>
                <w:sz w:val="20"/>
                <w:szCs w:val="20"/>
              </w:rPr>
              <w:br/>
            </w:r>
            <w:r w:rsidRPr="00C508C1">
              <w:rPr>
                <w:rFonts w:ascii="UD デジタル 教科書体 NP-R" w:eastAsia="UD デジタル 教科書体 NP-R" w:hAnsi="ＭＳ ゴシック" w:hint="eastAsia"/>
                <w:color w:val="000000" w:themeColor="text1"/>
                <w:sz w:val="20"/>
                <w:szCs w:val="20"/>
              </w:rPr>
              <w:t>施行</w:t>
            </w:r>
          </w:p>
        </w:tc>
      </w:tr>
      <w:tr w:rsidR="00B144C0" w:rsidRPr="00C508C1" w14:paraId="6F54298F"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385A02F5" w14:textId="04836245"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平成25(2013)年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A02E42" w:rsidRPr="00C508C1">
              <w:rPr>
                <w:rFonts w:ascii="UD デジタル 教科書体 NP-R" w:eastAsia="UD デジタル 教科書体 NP-R" w:hAnsi="ＭＳ ゴシック" w:hint="eastAsia"/>
                <w:color w:val="000000" w:themeColor="text1"/>
                <w:sz w:val="20"/>
                <w:szCs w:val="20"/>
              </w:rPr>
              <w:t>４月</w:t>
            </w:r>
          </w:p>
          <w:p w14:paraId="7A40CCB8" w14:textId="77777777" w:rsidR="00D72F84" w:rsidRPr="00C508C1" w:rsidRDefault="00A02E42" w:rsidP="00A02E42">
            <w:pPr>
              <w:spacing w:line="240" w:lineRule="exact"/>
              <w:ind w:firstLineChars="810" w:firstLine="162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６月</w:t>
            </w:r>
          </w:p>
          <w:p w14:paraId="0417A82F" w14:textId="77777777" w:rsidR="00D72F84" w:rsidRPr="00C508C1" w:rsidRDefault="00D72F84" w:rsidP="00A02E42">
            <w:pPr>
              <w:spacing w:line="240" w:lineRule="exact"/>
              <w:ind w:firstLineChars="810" w:firstLine="1620"/>
              <w:rPr>
                <w:rFonts w:ascii="UD デジタル 教科書体 NP-R" w:eastAsia="UD デジタル 教科書体 NP-R" w:hAnsi="ＭＳ ゴシック"/>
                <w:color w:val="000000" w:themeColor="text1"/>
                <w:sz w:val="20"/>
                <w:szCs w:val="20"/>
              </w:rPr>
            </w:pPr>
          </w:p>
          <w:p w14:paraId="6B63056F" w14:textId="70747471" w:rsidR="00A02E42" w:rsidRPr="00C508C1" w:rsidRDefault="00D72F84" w:rsidP="00D72F84">
            <w:pPr>
              <w:spacing w:line="240" w:lineRule="exact"/>
              <w:ind w:firstLineChars="810" w:firstLine="162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９月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0D453E8" w14:textId="2D36A34F"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「障害者総合支援法」施行</w:t>
            </w:r>
          </w:p>
          <w:p w14:paraId="59A9C04E" w14:textId="65895F7A" w:rsidR="00D72F84" w:rsidRPr="00C508C1" w:rsidRDefault="00D72F84"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「障害を理由とする差別の解消の推進に関する法律」成立</w:t>
            </w:r>
            <w:r w:rsidRPr="00C508C1">
              <w:rPr>
                <w:rFonts w:ascii="UD デジタル 教科書体 NP-R" w:eastAsia="UD デジタル 教科書体 NP-R" w:hAnsi="ＭＳ ゴシック"/>
                <w:color w:val="000000" w:themeColor="text1"/>
                <w:sz w:val="20"/>
                <w:szCs w:val="20"/>
              </w:rPr>
              <w:br/>
            </w:r>
            <w:r w:rsidRPr="00C508C1">
              <w:rPr>
                <w:rFonts w:ascii="UD デジタル 教科書体 NP-R" w:eastAsia="UD デジタル 教科書体 NP-R" w:hAnsi="ＭＳ ゴシック" w:hint="eastAsia"/>
                <w:color w:val="000000" w:themeColor="text1"/>
                <w:sz w:val="20"/>
                <w:szCs w:val="20"/>
              </w:rPr>
              <w:t>（平成28年施行）</w:t>
            </w:r>
          </w:p>
          <w:p w14:paraId="32973EE2" w14:textId="3EA40ADD" w:rsidR="00D72F84" w:rsidRPr="00C508C1" w:rsidRDefault="000C1A0B" w:rsidP="00D72F84">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「いじめ防止対策推進法」施行</w:t>
            </w:r>
          </w:p>
        </w:tc>
      </w:tr>
      <w:tr w:rsidR="00B144C0" w:rsidRPr="00C508C1" w14:paraId="7ECB6981"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FA6DD61" w14:textId="31AEA896" w:rsidR="000C1A0B" w:rsidRPr="00C508C1" w:rsidRDefault="000C1A0B"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平成26(2014)年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A02E42" w:rsidRPr="00C508C1">
              <w:rPr>
                <w:rFonts w:ascii="UD デジタル 教科書体 NP-R" w:eastAsia="UD デジタル 教科書体 NP-R" w:hAnsi="ＭＳ ゴシック" w:hint="eastAsia"/>
                <w:color w:val="000000" w:themeColor="text1"/>
                <w:sz w:val="20"/>
                <w:szCs w:val="20"/>
              </w:rPr>
              <w:t>１月</w:t>
            </w:r>
          </w:p>
          <w:p w14:paraId="7CBCA49F" w14:textId="77777777" w:rsidR="00A02E42" w:rsidRPr="00C508C1" w:rsidRDefault="00A02E42" w:rsidP="000C1A0B">
            <w:pPr>
              <w:spacing w:line="240" w:lineRule="exact"/>
              <w:rPr>
                <w:rFonts w:ascii="UD デジタル 教科書体 NP-R" w:eastAsia="UD デジタル 教科書体 NP-R" w:hAnsi="ＭＳ ゴシック"/>
                <w:color w:val="000000" w:themeColor="text1"/>
                <w:sz w:val="20"/>
                <w:szCs w:val="20"/>
              </w:rPr>
            </w:pPr>
          </w:p>
          <w:p w14:paraId="2F879500" w14:textId="195850E2" w:rsidR="00A02E42" w:rsidRPr="00C508C1" w:rsidRDefault="00A02E42" w:rsidP="00A02E42">
            <w:pPr>
              <w:spacing w:line="240" w:lineRule="exact"/>
              <w:ind w:firstLineChars="810" w:firstLine="162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４月</w:t>
            </w:r>
          </w:p>
          <w:p w14:paraId="7D2FA1D7" w14:textId="77777777" w:rsidR="00A02E42" w:rsidRPr="00C508C1" w:rsidRDefault="00A02E42" w:rsidP="00A02E42">
            <w:pPr>
              <w:spacing w:line="240" w:lineRule="exact"/>
              <w:ind w:firstLineChars="810" w:firstLine="1620"/>
              <w:rPr>
                <w:rFonts w:ascii="UD デジタル 教科書体 NP-R" w:eastAsia="UD デジタル 教科書体 NP-R" w:hAnsi="ＭＳ ゴシック"/>
                <w:color w:val="000000" w:themeColor="text1"/>
                <w:sz w:val="20"/>
                <w:szCs w:val="20"/>
              </w:rPr>
            </w:pPr>
          </w:p>
          <w:p w14:paraId="0ACB3B67" w14:textId="4371B0F2" w:rsidR="00A02E42" w:rsidRPr="00C508C1" w:rsidRDefault="00A02E42" w:rsidP="006A17CA">
            <w:pPr>
              <w:autoSpaceDN w:val="0"/>
              <w:spacing w:line="240" w:lineRule="exact"/>
              <w:ind w:firstLineChars="780" w:firstLine="156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11月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1B299FD" w14:textId="77777777"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「障害者権利条約」批准</w:t>
            </w:r>
          </w:p>
          <w:p w14:paraId="2BCA41E6" w14:textId="4A4AA8B0" w:rsidR="000C1A0B" w:rsidRPr="00C508C1" w:rsidRDefault="000C1A0B"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「子どもの貧困対策の推進に関する法律」施行</w:t>
            </w:r>
          </w:p>
          <w:p w14:paraId="498E289E" w14:textId="28E67D43" w:rsidR="00A02E42" w:rsidRPr="00C508C1" w:rsidRDefault="00A02E42" w:rsidP="000C1A0B">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「国際的な子の奪取の民事上の側面に関する条約の実施に関する法律」施行</w:t>
            </w:r>
          </w:p>
          <w:p w14:paraId="3095D2F9" w14:textId="2760B0F7" w:rsidR="00A02E42" w:rsidRPr="00C508C1" w:rsidRDefault="000C1A0B" w:rsidP="00A02E42">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「過労死等防止対策推進法」施行</w:t>
            </w:r>
          </w:p>
        </w:tc>
      </w:tr>
      <w:tr w:rsidR="00B144C0" w:rsidRPr="00C508C1" w14:paraId="221D90B0"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6684551" w14:textId="1B5B606C" w:rsidR="009A3BC8" w:rsidRPr="00C508C1" w:rsidRDefault="009A3BC8" w:rsidP="006A17CA">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平成27(2015)年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Pr="00C508C1">
              <w:rPr>
                <w:rFonts w:ascii="UD デジタル 教科書体 NP-R" w:eastAsia="UD デジタル 教科書体 NP-R" w:hAnsi="ＭＳ ゴシック" w:hint="eastAsia"/>
                <w:color w:val="000000" w:themeColor="text1"/>
                <w:sz w:val="20"/>
                <w:szCs w:val="20"/>
              </w:rPr>
              <w:t>４月</w:t>
            </w:r>
          </w:p>
          <w:p w14:paraId="561954AA" w14:textId="29381C47" w:rsidR="009A3BC8" w:rsidRPr="00C508C1" w:rsidRDefault="009A3BC8" w:rsidP="009A3BC8">
            <w:pPr>
              <w:spacing w:line="240" w:lineRule="exact"/>
              <w:ind w:leftChars="200" w:left="440" w:firstLineChars="590" w:firstLine="118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９月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1E1EEB55" w14:textId="1D9121C6" w:rsidR="009A3BC8" w:rsidRPr="00C508C1" w:rsidRDefault="009A3BC8" w:rsidP="000C1A0B">
            <w:pPr>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「生活困窮者自立支援法」施行</w:t>
            </w:r>
          </w:p>
          <w:p w14:paraId="24D1DD25" w14:textId="13B16978" w:rsidR="009A3BC8" w:rsidRPr="00C508C1" w:rsidRDefault="009A3BC8" w:rsidP="000C1A0B">
            <w:pPr>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「女性の職業生活における活躍の推進に関する法律」施行</w:t>
            </w:r>
          </w:p>
        </w:tc>
      </w:tr>
      <w:tr w:rsidR="00B144C0" w:rsidRPr="00C508C1" w14:paraId="2940BC2A"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5A707D6" w14:textId="07CCB484" w:rsidR="009A3BC8" w:rsidRPr="00C508C1" w:rsidRDefault="000C1A0B"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lastRenderedPageBreak/>
              <w:t>平成28(2016)年</w:t>
            </w:r>
            <w:r w:rsidR="006A17CA" w:rsidRPr="006A17CA">
              <w:rPr>
                <w:rFonts w:ascii="UD デジタル 教科書体 NP-R" w:eastAsia="UD デジタル 教科書体 NP-R" w:hAnsi="ＭＳ ゴシック" w:hint="eastAsia"/>
                <w:color w:val="000000" w:themeColor="text1"/>
                <w:w w:val="50"/>
                <w:sz w:val="20"/>
                <w:szCs w:val="20"/>
              </w:rPr>
              <w:t xml:space="preserve"> </w:t>
            </w:r>
            <w:r w:rsidR="00A02E42" w:rsidRPr="00C508C1">
              <w:rPr>
                <w:rFonts w:ascii="UD デジタル 教科書体 NP-R" w:eastAsia="UD デジタル 教科書体 NP-R" w:hAnsi="ＭＳ ゴシック" w:hint="eastAsia"/>
                <w:color w:val="000000" w:themeColor="text1"/>
                <w:sz w:val="20"/>
                <w:szCs w:val="20"/>
              </w:rPr>
              <w:t>４月</w:t>
            </w:r>
          </w:p>
          <w:p w14:paraId="3DC5CDE3" w14:textId="77777777" w:rsidR="00A02E42" w:rsidRPr="00C508C1" w:rsidRDefault="00A02E42" w:rsidP="006A17CA">
            <w:pPr>
              <w:autoSpaceDN w:val="0"/>
              <w:spacing w:line="240" w:lineRule="exact"/>
              <w:ind w:firstLineChars="810" w:firstLine="162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６月</w:t>
            </w:r>
          </w:p>
          <w:p w14:paraId="68786563" w14:textId="77777777" w:rsidR="009A3BC8" w:rsidRPr="00C508C1" w:rsidRDefault="009A3BC8" w:rsidP="009A3BC8">
            <w:pPr>
              <w:spacing w:line="240" w:lineRule="exact"/>
              <w:ind w:leftChars="200" w:left="440" w:firstLineChars="590" w:firstLine="1180"/>
              <w:rPr>
                <w:rFonts w:ascii="UD デジタル 教科書体 NP-R" w:eastAsia="UD デジタル 教科書体 NP-R" w:hAnsi="ＭＳ ゴシック"/>
                <w:color w:val="000000" w:themeColor="text1"/>
                <w:sz w:val="20"/>
                <w:szCs w:val="20"/>
              </w:rPr>
            </w:pPr>
          </w:p>
          <w:p w14:paraId="5C9B6BE7" w14:textId="231D5280" w:rsidR="009A3BC8" w:rsidRPr="00C508C1" w:rsidRDefault="009A3BC8" w:rsidP="006A17CA">
            <w:pPr>
              <w:autoSpaceDN w:val="0"/>
              <w:spacing w:line="240" w:lineRule="exact"/>
              <w:ind w:firstLineChars="780" w:firstLine="156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1</w:t>
            </w:r>
            <w:r w:rsidRPr="00C508C1">
              <w:rPr>
                <w:rFonts w:ascii="UD デジタル 教科書体 NP-R" w:eastAsia="UD デジタル 教科書体 NP-R" w:hAnsi="ＭＳ ゴシック"/>
                <w:color w:val="000000" w:themeColor="text1"/>
                <w:sz w:val="20"/>
                <w:szCs w:val="20"/>
              </w:rPr>
              <w:t>2月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1876870" w14:textId="5F1C5C32" w:rsidR="000C1A0B" w:rsidRPr="00C508C1" w:rsidRDefault="000C1A0B" w:rsidP="000C1A0B">
            <w:pPr>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w:t>
            </w:r>
            <w:r w:rsidR="00D72C98" w:rsidRPr="00C508C1">
              <w:rPr>
                <w:rFonts w:ascii="UD デジタル 教科書体 NP-R" w:eastAsia="UD デジタル 教科書体 NP-R" w:hAnsi="ＭＳ ゴシック" w:hint="eastAsia"/>
                <w:color w:val="000000" w:themeColor="text1"/>
                <w:sz w:val="20"/>
                <w:szCs w:val="20"/>
              </w:rPr>
              <w:t>障害を理由とする差別の解消の推進に関する法律</w:t>
            </w:r>
            <w:r w:rsidRPr="00C508C1">
              <w:rPr>
                <w:rFonts w:ascii="UD デジタル 教科書体 NP-R" w:eastAsia="UD デジタル 教科書体 NP-R" w:hAnsi="ＭＳ ゴシック" w:hint="eastAsia"/>
                <w:color w:val="000000" w:themeColor="text1"/>
                <w:sz w:val="20"/>
                <w:szCs w:val="20"/>
              </w:rPr>
              <w:t>」施行</w:t>
            </w:r>
          </w:p>
          <w:p w14:paraId="52BE83A0" w14:textId="53783CA7" w:rsidR="000C1A0B" w:rsidRPr="00C508C1" w:rsidRDefault="000C1A0B" w:rsidP="00D72C98">
            <w:pPr>
              <w:spacing w:line="240" w:lineRule="exact"/>
              <w:ind w:left="174" w:hangingChars="87" w:hanging="174"/>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w:t>
            </w:r>
            <w:r w:rsidR="00D72C98" w:rsidRPr="00C508C1">
              <w:rPr>
                <w:rFonts w:ascii="UD デジタル 教科書体 NP-R" w:eastAsia="UD デジタル 教科書体 NP-R" w:hAnsi="ＭＳ ゴシック" w:hint="eastAsia"/>
                <w:color w:val="000000" w:themeColor="text1"/>
                <w:sz w:val="20"/>
                <w:szCs w:val="20"/>
              </w:rPr>
              <w:t>本邦外出身者に対する不当な差別的言動の解消に向けた取組の推進に関する法律</w:t>
            </w:r>
            <w:r w:rsidRPr="00C508C1">
              <w:rPr>
                <w:rFonts w:ascii="UD デジタル 教科書体 NP-R" w:eastAsia="UD デジタル 教科書体 NP-R" w:hAnsi="ＭＳ ゴシック" w:hint="eastAsia"/>
                <w:color w:val="000000" w:themeColor="text1"/>
                <w:sz w:val="20"/>
                <w:szCs w:val="20"/>
              </w:rPr>
              <w:t>」施行</w:t>
            </w:r>
          </w:p>
          <w:p w14:paraId="4DD96D3E" w14:textId="5FDFADD9" w:rsidR="000C1A0B" w:rsidRPr="00C508C1" w:rsidRDefault="000C1A0B" w:rsidP="009A3BC8">
            <w:pPr>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w:t>
            </w:r>
            <w:r w:rsidR="00D72C98" w:rsidRPr="00C508C1">
              <w:rPr>
                <w:rFonts w:ascii="UD デジタル 教科書体 NP-R" w:eastAsia="UD デジタル 教科書体 NP-R" w:hAnsi="ＭＳ ゴシック" w:hint="eastAsia"/>
                <w:color w:val="000000" w:themeColor="text1"/>
                <w:sz w:val="20"/>
                <w:szCs w:val="20"/>
              </w:rPr>
              <w:t>部落差別の解消の推進に関する法律</w:t>
            </w:r>
            <w:r w:rsidRPr="00C508C1">
              <w:rPr>
                <w:rFonts w:ascii="UD デジタル 教科書体 NP-R" w:eastAsia="UD デジタル 教科書体 NP-R" w:hAnsi="ＭＳ ゴシック" w:hint="eastAsia"/>
                <w:color w:val="000000" w:themeColor="text1"/>
                <w:sz w:val="20"/>
                <w:szCs w:val="20"/>
              </w:rPr>
              <w:t>」施行</w:t>
            </w:r>
          </w:p>
        </w:tc>
      </w:tr>
      <w:tr w:rsidR="00B144C0" w:rsidRPr="00C508C1" w14:paraId="0271DCB9"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741546AC" w14:textId="77777777" w:rsidR="000C1A0B" w:rsidRPr="00C508C1" w:rsidRDefault="000C1A0B"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平成29(2017)年</w:t>
            </w:r>
            <w:r w:rsidR="009A3BC8" w:rsidRPr="00C508C1">
              <w:rPr>
                <w:rFonts w:ascii="UD デジタル 教科書体 NP-R" w:eastAsia="UD デジタル 教科書体 NP-R" w:hAnsi="ＭＳ ゴシック" w:hint="eastAsia"/>
                <w:color w:val="000000" w:themeColor="text1"/>
                <w:sz w:val="20"/>
                <w:szCs w:val="20"/>
              </w:rPr>
              <w:t>11月</w:t>
            </w:r>
          </w:p>
          <w:p w14:paraId="337F6C87" w14:textId="2433D8EA" w:rsidR="009A3BC8" w:rsidRPr="00C508C1" w:rsidRDefault="009A3BC8" w:rsidP="009A3BC8">
            <w:pPr>
              <w:spacing w:line="240" w:lineRule="exact"/>
              <w:ind w:left="601" w:hanging="601"/>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343932B" w14:textId="4D0C5D24" w:rsidR="000C1A0B" w:rsidRPr="00C508C1" w:rsidRDefault="000C1A0B" w:rsidP="009A3BC8">
            <w:pPr>
              <w:spacing w:line="240" w:lineRule="exact"/>
              <w:ind w:left="112" w:hangingChars="56" w:hanging="112"/>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「外国人の技能実習の適正な実施及び技能実習生の保護に関する法律」施行</w:t>
            </w:r>
          </w:p>
        </w:tc>
      </w:tr>
      <w:tr w:rsidR="00B144C0" w:rsidRPr="00C508C1" w14:paraId="2507ADA2"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tcPr>
          <w:p w14:paraId="782F8069" w14:textId="2F1C5856" w:rsidR="00DF2B8D" w:rsidRPr="00C508C1" w:rsidRDefault="00DF2B8D"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平成30(2018)年</w:t>
            </w:r>
            <w:r w:rsidR="009A3BC8" w:rsidRPr="00C508C1">
              <w:rPr>
                <w:rFonts w:ascii="UD デジタル 教科書体 NP-R" w:eastAsia="UD デジタル 教科書体 NP-R" w:hAnsi="ＭＳ ゴシック" w:hint="eastAsia"/>
                <w:color w:val="000000" w:themeColor="text1"/>
                <w:sz w:val="20"/>
                <w:szCs w:val="20"/>
              </w:rPr>
              <w:t>12月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15E2D96" w14:textId="4D469531" w:rsidR="00DF2B8D" w:rsidRPr="00C508C1" w:rsidRDefault="00DF2B8D" w:rsidP="00DF2B8D">
            <w:pPr>
              <w:spacing w:line="240" w:lineRule="exact"/>
              <w:ind w:left="176" w:hangingChars="88" w:hanging="17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w:t>
            </w:r>
            <w:r w:rsidRPr="00C508C1">
              <w:rPr>
                <w:rFonts w:ascii="UD デジタル 教科書体 NP-R" w:eastAsia="UD デジタル 教科書体 NP-R" w:hAnsi="ＭＳ ゴシック"/>
                <w:color w:val="000000" w:themeColor="text1"/>
                <w:sz w:val="20"/>
                <w:szCs w:val="20"/>
              </w:rPr>
              <w:t>ユニバーサル社会の実現に向けた諸施策の総合的かつ一体的な推進に関する法律」施</w:t>
            </w:r>
            <w:r w:rsidRPr="00C508C1">
              <w:rPr>
                <w:rFonts w:ascii="UD デジタル 教科書体 NP-R" w:eastAsia="UD デジタル 教科書体 NP-R" w:hAnsi="ＭＳ ゴシック" w:hint="eastAsia"/>
                <w:color w:val="000000" w:themeColor="text1"/>
                <w:sz w:val="20"/>
                <w:szCs w:val="20"/>
              </w:rPr>
              <w:t>行</w:t>
            </w:r>
          </w:p>
        </w:tc>
      </w:tr>
      <w:tr w:rsidR="00B144C0" w:rsidRPr="00C508C1" w14:paraId="18CDBFA6" w14:textId="77777777" w:rsidTr="003144E9">
        <w:trPr>
          <w:cnfStyle w:val="000000100000" w:firstRow="0" w:lastRow="0" w:firstColumn="0" w:lastColumn="0" w:oddVBand="0" w:evenVBand="0" w:oddHBand="1" w:evenHBand="0"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tcPr>
          <w:p w14:paraId="35B8B8A7" w14:textId="610698AD" w:rsidR="00DF2B8D" w:rsidRPr="00C508C1" w:rsidRDefault="00C85D15"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令和元(2019)年</w:t>
            </w:r>
            <w:r w:rsidR="006A17CA" w:rsidRPr="006A17CA">
              <w:rPr>
                <w:rFonts w:ascii="UD デジタル 教科書体 NP-R" w:eastAsia="UD デジタル 教科書体 NP-R" w:hAnsi="ＭＳ ゴシック" w:hint="eastAsia"/>
                <w:color w:val="000000" w:themeColor="text1"/>
                <w:w w:val="110"/>
                <w:sz w:val="20"/>
                <w:szCs w:val="20"/>
              </w:rPr>
              <w:t xml:space="preserve"> </w:t>
            </w:r>
            <w:r w:rsidR="009A3BC8" w:rsidRPr="00C508C1">
              <w:rPr>
                <w:rFonts w:ascii="UD デジタル 教科書体 NP-R" w:eastAsia="UD デジタル 教科書体 NP-R" w:hAnsi="ＭＳ ゴシック" w:hint="eastAsia"/>
                <w:color w:val="000000" w:themeColor="text1"/>
                <w:sz w:val="20"/>
                <w:szCs w:val="20"/>
              </w:rPr>
              <w:t>５月</w:t>
            </w:r>
          </w:p>
          <w:p w14:paraId="0A90AA20" w14:textId="77777777" w:rsidR="009A3BC8" w:rsidRPr="00C508C1" w:rsidRDefault="009A3BC8" w:rsidP="00DF2B8D">
            <w:pPr>
              <w:spacing w:line="240" w:lineRule="exact"/>
              <w:ind w:left="546" w:hangingChars="273" w:hanging="546"/>
              <w:rPr>
                <w:rFonts w:ascii="UD デジタル 教科書体 NP-R" w:eastAsia="UD デジタル 教科書体 NP-R" w:hAnsi="ＭＳ ゴシック"/>
                <w:color w:val="000000" w:themeColor="text1"/>
                <w:sz w:val="20"/>
                <w:szCs w:val="20"/>
              </w:rPr>
            </w:pPr>
          </w:p>
          <w:p w14:paraId="652D61AC" w14:textId="4FC67568" w:rsidR="009A3BC8" w:rsidRPr="00C508C1" w:rsidRDefault="009A3BC8" w:rsidP="006A17CA">
            <w:pPr>
              <w:autoSpaceDN w:val="0"/>
              <w:spacing w:line="240" w:lineRule="exact"/>
              <w:ind w:firstLineChars="780" w:firstLine="156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11月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1908F3BB" w14:textId="7B9A7AF2" w:rsidR="00DF2B8D" w:rsidRPr="00C508C1" w:rsidRDefault="00DF2B8D" w:rsidP="00DF2B8D">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「アイヌの人々の誇りが尊重される社会を実現するための施策の推進に関する法律」施行</w:t>
            </w:r>
          </w:p>
          <w:p w14:paraId="077B1B2A" w14:textId="77777777" w:rsidR="00DF2B8D" w:rsidRPr="00C508C1" w:rsidRDefault="00DF2B8D" w:rsidP="00DF2B8D">
            <w:pPr>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「ハンセン病元患者家族に対する補償金の支給等に関する法律」施行</w:t>
            </w:r>
          </w:p>
        </w:tc>
      </w:tr>
      <w:tr w:rsidR="00B144C0" w:rsidRPr="00C508C1" w14:paraId="46C6AD0B" w14:textId="77777777" w:rsidTr="003144E9">
        <w:trPr>
          <w:cnfStyle w:val="000000010000" w:firstRow="0" w:lastRow="0" w:firstColumn="0" w:lastColumn="0" w:oddVBand="0" w:evenVBand="0" w:oddHBand="0" w:evenHBand="1" w:firstRowFirstColumn="0" w:firstRowLastColumn="0" w:lastRowFirstColumn="0" w:lastRowLastColumn="0"/>
          <w:trHeight w:val="482"/>
        </w:trPr>
        <w:tc>
          <w:tcPr>
            <w:tcW w:w="2422" w:type="dxa"/>
            <w:tcBorders>
              <w:top w:val="single" w:sz="4" w:space="0" w:color="808080" w:themeColor="background1" w:themeShade="80"/>
              <w:bottom w:val="single" w:sz="4" w:space="0" w:color="808080" w:themeColor="background1" w:themeShade="80"/>
            </w:tcBorders>
            <w:shd w:val="clear" w:color="auto" w:fill="auto"/>
          </w:tcPr>
          <w:p w14:paraId="7A0D0350" w14:textId="220D8286" w:rsidR="00DF2B8D" w:rsidRPr="00C508C1" w:rsidRDefault="00DF2B8D" w:rsidP="006A17CA">
            <w:pPr>
              <w:autoSpaceDN w:val="0"/>
              <w:spacing w:line="240" w:lineRule="exact"/>
              <w:ind w:left="546" w:hangingChars="273" w:hanging="546"/>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令和２(2020)年</w:t>
            </w:r>
            <w:r w:rsidR="006A17CA" w:rsidRPr="006A17CA">
              <w:rPr>
                <w:rFonts w:ascii="UD デジタル 教科書体 NP-R" w:eastAsia="UD デジタル 教科書体 NP-R" w:hAnsi="ＭＳ ゴシック" w:hint="eastAsia"/>
                <w:color w:val="000000" w:themeColor="text1"/>
                <w:w w:val="110"/>
                <w:sz w:val="20"/>
                <w:szCs w:val="20"/>
              </w:rPr>
              <w:t xml:space="preserve"> </w:t>
            </w:r>
            <w:r w:rsidR="00643DBF" w:rsidRPr="00C508C1">
              <w:rPr>
                <w:rFonts w:ascii="UD デジタル 教科書体 NP-R" w:eastAsia="UD デジタル 教科書体 NP-R" w:hAnsi="ＭＳ ゴシック" w:hint="eastAsia"/>
                <w:color w:val="000000" w:themeColor="text1"/>
                <w:sz w:val="20"/>
                <w:szCs w:val="20"/>
              </w:rPr>
              <w:t>６月</w:t>
            </w:r>
          </w:p>
          <w:p w14:paraId="6045032E" w14:textId="77777777" w:rsidR="00643DBF" w:rsidRPr="00C508C1" w:rsidRDefault="00643DBF" w:rsidP="00DF2B8D">
            <w:pPr>
              <w:spacing w:line="240" w:lineRule="exact"/>
              <w:ind w:left="546" w:hangingChars="273" w:hanging="546"/>
              <w:rPr>
                <w:rFonts w:ascii="UD デジタル 教科書体 NP-R" w:eastAsia="UD デジタル 教科書体 NP-R" w:hAnsi="ＭＳ ゴシック"/>
                <w:color w:val="000000" w:themeColor="text1"/>
                <w:sz w:val="20"/>
                <w:szCs w:val="20"/>
              </w:rPr>
            </w:pPr>
          </w:p>
          <w:p w14:paraId="254C06E1" w14:textId="5451C1EA" w:rsidR="00643DBF" w:rsidRPr="00C508C1" w:rsidRDefault="00643DBF" w:rsidP="006A17CA">
            <w:pPr>
              <w:autoSpaceDN w:val="0"/>
              <w:spacing w:line="240" w:lineRule="exact"/>
              <w:ind w:firstLineChars="780" w:firstLine="156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10月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19B9A3E6" w14:textId="5863D317" w:rsidR="00DF2B8D" w:rsidRPr="00C508C1" w:rsidRDefault="00DF2B8D" w:rsidP="00DF2B8D">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「労働施策の総合的な推進並びに労働者の雇用の安定及び職業生活の充実等に関する法律」施行</w:t>
            </w:r>
          </w:p>
          <w:p w14:paraId="70B0B96E" w14:textId="5D1F69EB" w:rsidR="00DF2B8D" w:rsidRPr="00C508C1" w:rsidRDefault="00DF2B8D" w:rsidP="00C93C18">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「『ビジネスと人権』に関する行動計画」策定</w:t>
            </w:r>
          </w:p>
        </w:tc>
      </w:tr>
    </w:tbl>
    <w:p w14:paraId="5C6B03E3" w14:textId="3D04D51D" w:rsidR="00056239" w:rsidRPr="00C508C1" w:rsidRDefault="00056239" w:rsidP="00056239">
      <w:pPr>
        <w:rPr>
          <w:color w:val="000000" w:themeColor="text1"/>
        </w:rPr>
      </w:pPr>
    </w:p>
    <w:p w14:paraId="10620710" w14:textId="77777777" w:rsidR="00056239" w:rsidRPr="00C508C1" w:rsidRDefault="00056239" w:rsidP="00056239">
      <w:pPr>
        <w:rPr>
          <w:color w:val="000000" w:themeColor="text1"/>
        </w:rPr>
      </w:pPr>
    </w:p>
    <w:p w14:paraId="5FAAF501" w14:textId="29AC0350" w:rsidR="009D0C77" w:rsidRPr="00A90DFA" w:rsidRDefault="009D0C77" w:rsidP="009D0C77">
      <w:pPr>
        <w:pStyle w:val="2"/>
        <w:rPr>
          <w:rFonts w:ascii="BIZ UDゴシック" w:eastAsia="BIZ UDゴシック" w:hAnsi="BIZ UDゴシック"/>
          <w:b/>
          <w:color w:val="3366FF"/>
        </w:rPr>
      </w:pPr>
      <w:bookmarkStart w:id="3" w:name="_Toc129938528"/>
      <w:r w:rsidRPr="00A90DFA">
        <w:rPr>
          <w:rFonts w:ascii="BIZ UDゴシック" w:eastAsia="BIZ UDゴシック" w:hAnsi="BIZ UDゴシック" w:hint="eastAsia"/>
          <w:b/>
          <w:color w:val="3366FF"/>
        </w:rPr>
        <w:t>３　大阪府の動向</w:t>
      </w:r>
      <w:bookmarkEnd w:id="3"/>
    </w:p>
    <w:p w14:paraId="03462DC0" w14:textId="5736BF2F" w:rsidR="009D0C77" w:rsidRPr="00C508C1" w:rsidRDefault="009D0C77" w:rsidP="009D0C77">
      <w:pPr>
        <w:pStyle w:val="a0"/>
        <w:rPr>
          <w:color w:val="000000" w:themeColor="text1"/>
        </w:rPr>
      </w:pPr>
      <w:r w:rsidRPr="00C508C1">
        <w:rPr>
          <w:rFonts w:hint="eastAsia"/>
          <w:color w:val="000000" w:themeColor="text1"/>
        </w:rPr>
        <w:t>大阪府では、平成９</w:t>
      </w:r>
      <w:r w:rsidRPr="00C508C1">
        <w:rPr>
          <w:color w:val="000000" w:themeColor="text1"/>
        </w:rPr>
        <w:t>(1997)年</w:t>
      </w:r>
      <w:r w:rsidR="006A6497" w:rsidRPr="00C508C1">
        <w:rPr>
          <w:color w:val="000000" w:themeColor="text1"/>
        </w:rPr>
        <w:t>３月</w:t>
      </w:r>
      <w:r w:rsidRPr="00C508C1">
        <w:rPr>
          <w:color w:val="000000" w:themeColor="text1"/>
        </w:rPr>
        <w:t>に「人権教育のための国連10年大阪府行動計画</w:t>
      </w:r>
      <w:r w:rsidRPr="00C508C1">
        <w:rPr>
          <w:rFonts w:hint="eastAsia"/>
          <w:color w:val="000000" w:themeColor="text1"/>
        </w:rPr>
        <w:t>」を国に先駆けて策定しました。その中では、「あらゆる人々が、あらゆる機会・場において実施される人権教育を通じて、人権尊重の精神を当然のこととして身につけ、日常生活において実践し、人権という普遍的文化の創造をめざす」ことを基本理念に、人権教育の</w:t>
      </w:r>
      <w:r w:rsidR="000001F6" w:rsidRPr="00C508C1">
        <w:rPr>
          <w:rFonts w:hint="eastAsia"/>
          <w:color w:val="000000" w:themeColor="text1"/>
        </w:rPr>
        <w:t>取組み</w:t>
      </w:r>
      <w:r w:rsidRPr="00C508C1">
        <w:rPr>
          <w:rFonts w:hint="eastAsia"/>
          <w:color w:val="000000" w:themeColor="text1"/>
        </w:rPr>
        <w:t>を進めています。</w:t>
      </w:r>
      <w:r w:rsidR="00EB1CB2" w:rsidRPr="00C508C1">
        <w:rPr>
          <w:rFonts w:hint="eastAsia"/>
          <w:color w:val="000000" w:themeColor="text1"/>
        </w:rPr>
        <w:t>なお、</w:t>
      </w:r>
      <w:r w:rsidR="00EB1CB2" w:rsidRPr="00C508C1">
        <w:rPr>
          <w:color w:val="000000" w:themeColor="text1"/>
        </w:rPr>
        <w:t>本計画は、策定後の</w:t>
      </w:r>
      <w:r w:rsidR="00EB1CB2" w:rsidRPr="00C508C1">
        <w:rPr>
          <w:rFonts w:hint="eastAsia"/>
          <w:color w:val="000000" w:themeColor="text1"/>
        </w:rPr>
        <w:t>状況変化などを踏まえ、平成</w:t>
      </w:r>
      <w:r w:rsidR="00EB1CB2" w:rsidRPr="00C508C1">
        <w:rPr>
          <w:color w:val="000000" w:themeColor="text1"/>
        </w:rPr>
        <w:t>13(2001)年</w:t>
      </w:r>
      <w:r w:rsidR="003208DD" w:rsidRPr="00C508C1">
        <w:rPr>
          <w:color w:val="000000" w:themeColor="text1"/>
        </w:rPr>
        <w:t>３月</w:t>
      </w:r>
      <w:r w:rsidR="00EB1CB2" w:rsidRPr="00C508C1">
        <w:rPr>
          <w:color w:val="000000" w:themeColor="text1"/>
        </w:rPr>
        <w:t>に見直しを行い、「人権教育のための国連10年大阪府後</w:t>
      </w:r>
      <w:r w:rsidR="00EB1CB2" w:rsidRPr="00C508C1">
        <w:rPr>
          <w:rFonts w:hint="eastAsia"/>
          <w:color w:val="000000" w:themeColor="text1"/>
        </w:rPr>
        <w:t>期行動計画」として改訂されています。</w:t>
      </w:r>
    </w:p>
    <w:p w14:paraId="3655C56A" w14:textId="73FD5F35" w:rsidR="009D0C77" w:rsidRPr="00C508C1" w:rsidRDefault="009D0C77" w:rsidP="009D0C77">
      <w:pPr>
        <w:pStyle w:val="a0"/>
        <w:rPr>
          <w:color w:val="000000" w:themeColor="text1"/>
        </w:rPr>
      </w:pPr>
      <w:r w:rsidRPr="00C508C1">
        <w:rPr>
          <w:rFonts w:hint="eastAsia"/>
          <w:color w:val="000000" w:themeColor="text1"/>
        </w:rPr>
        <w:t>平成</w:t>
      </w:r>
      <w:r w:rsidRPr="00C508C1">
        <w:rPr>
          <w:color w:val="000000" w:themeColor="text1"/>
        </w:rPr>
        <w:t>10(1998)年</w:t>
      </w:r>
      <w:r w:rsidR="003208DD" w:rsidRPr="00C508C1">
        <w:rPr>
          <w:color w:val="000000" w:themeColor="text1"/>
        </w:rPr>
        <w:t>11月</w:t>
      </w:r>
      <w:r w:rsidRPr="00C508C1">
        <w:rPr>
          <w:color w:val="000000" w:themeColor="text1"/>
        </w:rPr>
        <w:t>に</w:t>
      </w:r>
      <w:r w:rsidR="00EB1CB2" w:rsidRPr="00C508C1">
        <w:rPr>
          <w:color w:val="000000" w:themeColor="text1"/>
        </w:rPr>
        <w:t>は、人権尊重の社会づくりに</w:t>
      </w:r>
      <w:r w:rsidR="00EB1CB2" w:rsidRPr="00C508C1">
        <w:rPr>
          <w:rFonts w:hint="eastAsia"/>
          <w:color w:val="000000" w:themeColor="text1"/>
        </w:rPr>
        <w:t>関する大阪府の責務を明らかにするとともに、府民の人権意識の高揚を図るための施策及び人権擁護に資する施策の推進の基本となる事項を定めた</w:t>
      </w:r>
      <w:r w:rsidRPr="00C508C1">
        <w:rPr>
          <w:color w:val="000000" w:themeColor="text1"/>
        </w:rPr>
        <w:t>「大阪府人権尊重の社会づくり条例」</w:t>
      </w:r>
      <w:r w:rsidR="00EB1CB2" w:rsidRPr="00C508C1">
        <w:rPr>
          <w:color w:val="000000" w:themeColor="text1"/>
        </w:rPr>
        <w:t>を施行し、</w:t>
      </w:r>
      <w:r w:rsidRPr="00C508C1">
        <w:rPr>
          <w:rFonts w:hint="eastAsia"/>
          <w:color w:val="000000" w:themeColor="text1"/>
        </w:rPr>
        <w:t>平成11(1999)年３月に</w:t>
      </w:r>
      <w:r w:rsidR="00EB1CB2" w:rsidRPr="00C508C1">
        <w:rPr>
          <w:rFonts w:hint="eastAsia"/>
          <w:color w:val="000000" w:themeColor="text1"/>
        </w:rPr>
        <w:t>は</w:t>
      </w:r>
      <w:r w:rsidRPr="00C508C1">
        <w:rPr>
          <w:rFonts w:hint="eastAsia"/>
          <w:color w:val="000000" w:themeColor="text1"/>
        </w:rPr>
        <w:t>、人権についての正しい理解を図り、様々な人権問題の解決をめざした教育を人権教育として総合的に推進するため、「人権教育基本方針」及び「人権教育推進プラン」が策定されました。</w:t>
      </w:r>
    </w:p>
    <w:p w14:paraId="138342DD" w14:textId="2AD6936D" w:rsidR="009D0C77" w:rsidRPr="00C508C1" w:rsidRDefault="009D0C77" w:rsidP="009D0C77">
      <w:pPr>
        <w:pStyle w:val="a0"/>
        <w:rPr>
          <w:color w:val="000000" w:themeColor="text1"/>
        </w:rPr>
      </w:pPr>
      <w:r w:rsidRPr="00C508C1">
        <w:rPr>
          <w:rFonts w:hint="eastAsia"/>
          <w:color w:val="000000" w:themeColor="text1"/>
        </w:rPr>
        <w:t>平成</w:t>
      </w:r>
      <w:r w:rsidRPr="00C508C1">
        <w:rPr>
          <w:color w:val="000000" w:themeColor="text1"/>
        </w:rPr>
        <w:t>13(2001)年</w:t>
      </w:r>
      <w:r w:rsidR="003208DD" w:rsidRPr="00C508C1">
        <w:rPr>
          <w:color w:val="000000" w:themeColor="text1"/>
        </w:rPr>
        <w:t>３月</w:t>
      </w:r>
      <w:r w:rsidRPr="00C508C1">
        <w:rPr>
          <w:color w:val="000000" w:themeColor="text1"/>
        </w:rPr>
        <w:t>には、大阪府人権尊重の社会づくり条例</w:t>
      </w:r>
      <w:r w:rsidRPr="00C508C1">
        <w:rPr>
          <w:rFonts w:hint="eastAsia"/>
          <w:color w:val="000000" w:themeColor="text1"/>
        </w:rPr>
        <w:t>に基づき</w:t>
      </w:r>
      <w:r w:rsidRPr="00C508C1">
        <w:rPr>
          <w:color w:val="000000" w:themeColor="text1"/>
        </w:rPr>
        <w:t>「大阪府人権施策推進基本方針」を策定し、この方針に基づく施策を推進するため、平成17(2005)年３月に「大阪府人権教育推進計画」</w:t>
      </w:r>
      <w:r w:rsidR="00EB1CB2" w:rsidRPr="00C508C1">
        <w:rPr>
          <w:color w:val="000000" w:themeColor="text1"/>
        </w:rPr>
        <w:t>が</w:t>
      </w:r>
      <w:r w:rsidRPr="00C508C1">
        <w:rPr>
          <w:color w:val="000000" w:themeColor="text1"/>
        </w:rPr>
        <w:t>策定</w:t>
      </w:r>
      <w:r w:rsidR="00EB1CB2" w:rsidRPr="00C508C1">
        <w:rPr>
          <w:color w:val="000000" w:themeColor="text1"/>
        </w:rPr>
        <w:t>されて</w:t>
      </w:r>
      <w:r w:rsidRPr="00C508C1">
        <w:rPr>
          <w:color w:val="000000" w:themeColor="text1"/>
        </w:rPr>
        <w:t>います。</w:t>
      </w:r>
      <w:r w:rsidRPr="00C508C1">
        <w:rPr>
          <w:rFonts w:hint="eastAsia"/>
          <w:color w:val="000000" w:themeColor="text1"/>
        </w:rPr>
        <w:t>平成27(2015)年</w:t>
      </w:r>
      <w:r w:rsidRPr="00C508C1">
        <w:rPr>
          <w:color w:val="000000" w:themeColor="text1"/>
        </w:rPr>
        <w:t>３月には、大阪府人権教育推進計画</w:t>
      </w:r>
      <w:r w:rsidR="00EB1CB2" w:rsidRPr="00C508C1">
        <w:rPr>
          <w:color w:val="000000" w:themeColor="text1"/>
        </w:rPr>
        <w:t>が</w:t>
      </w:r>
      <w:r w:rsidRPr="00C508C1">
        <w:rPr>
          <w:color w:val="000000" w:themeColor="text1"/>
        </w:rPr>
        <w:t>改定</w:t>
      </w:r>
      <w:r w:rsidR="00EB1CB2" w:rsidRPr="00C508C1">
        <w:rPr>
          <w:color w:val="000000" w:themeColor="text1"/>
        </w:rPr>
        <w:t>され</w:t>
      </w:r>
      <w:r w:rsidRPr="00C508C1">
        <w:rPr>
          <w:color w:val="000000" w:themeColor="text1"/>
        </w:rPr>
        <w:t>、</w:t>
      </w:r>
      <w:r w:rsidRPr="00C508C1">
        <w:rPr>
          <w:rFonts w:hint="eastAsia"/>
          <w:color w:val="000000" w:themeColor="text1"/>
        </w:rPr>
        <w:t>人権教育のさらなる充実など、人権意識の高揚を図るための施策の総合的な推進を図っています。そのほか、</w:t>
      </w:r>
      <w:r w:rsidRPr="00C508C1">
        <w:rPr>
          <w:color w:val="000000" w:themeColor="text1"/>
        </w:rPr>
        <w:t>平成14(2002)</w:t>
      </w:r>
      <w:r w:rsidRPr="00C508C1">
        <w:rPr>
          <w:rFonts w:hint="eastAsia"/>
          <w:color w:val="000000" w:themeColor="text1"/>
        </w:rPr>
        <w:t>年</w:t>
      </w:r>
      <w:r w:rsidR="003208DD" w:rsidRPr="00C508C1">
        <w:rPr>
          <w:rFonts w:hint="eastAsia"/>
          <w:color w:val="000000" w:themeColor="text1"/>
        </w:rPr>
        <w:t>４月</w:t>
      </w:r>
      <w:r w:rsidRPr="00C508C1">
        <w:rPr>
          <w:rFonts w:hint="eastAsia"/>
          <w:color w:val="000000" w:themeColor="text1"/>
        </w:rPr>
        <w:t>には「男女共同参画推進条例」</w:t>
      </w:r>
      <w:r w:rsidR="00EB1CB2" w:rsidRPr="00C508C1">
        <w:rPr>
          <w:rFonts w:hint="eastAsia"/>
          <w:color w:val="000000" w:themeColor="text1"/>
        </w:rPr>
        <w:t>が</w:t>
      </w:r>
      <w:r w:rsidR="003208DD" w:rsidRPr="00C508C1">
        <w:rPr>
          <w:rFonts w:hint="eastAsia"/>
          <w:color w:val="000000" w:themeColor="text1"/>
        </w:rPr>
        <w:t>施行</w:t>
      </w:r>
      <w:r w:rsidR="00EB1CB2" w:rsidRPr="00C508C1">
        <w:rPr>
          <w:rFonts w:hint="eastAsia"/>
          <w:color w:val="000000" w:themeColor="text1"/>
        </w:rPr>
        <w:t>され</w:t>
      </w:r>
      <w:r w:rsidRPr="00C508C1">
        <w:rPr>
          <w:rFonts w:hint="eastAsia"/>
          <w:color w:val="000000" w:themeColor="text1"/>
        </w:rPr>
        <w:t>るなど、それぞれの人権問題の解決に向けた</w:t>
      </w:r>
      <w:r w:rsidR="000001F6" w:rsidRPr="00C508C1">
        <w:rPr>
          <w:rFonts w:hint="eastAsia"/>
          <w:color w:val="000000" w:themeColor="text1"/>
        </w:rPr>
        <w:t>取組み</w:t>
      </w:r>
      <w:r w:rsidRPr="00C508C1">
        <w:rPr>
          <w:rFonts w:hint="eastAsia"/>
          <w:color w:val="000000" w:themeColor="text1"/>
        </w:rPr>
        <w:t>を進める中で、各種計画等の策定や改訂が</w:t>
      </w:r>
      <w:r w:rsidR="00E93D77" w:rsidRPr="00C508C1">
        <w:rPr>
          <w:rFonts w:hint="eastAsia"/>
          <w:color w:val="000000" w:themeColor="text1"/>
        </w:rPr>
        <w:t>行われて</w:t>
      </w:r>
      <w:r w:rsidRPr="00C508C1">
        <w:rPr>
          <w:rFonts w:hint="eastAsia"/>
          <w:color w:val="000000" w:themeColor="text1"/>
        </w:rPr>
        <w:t>います。</w:t>
      </w:r>
    </w:p>
    <w:p w14:paraId="2DA8CA1D" w14:textId="0748EE25" w:rsidR="009D0C77" w:rsidRPr="00C508C1" w:rsidRDefault="009D0C77" w:rsidP="009D0C77">
      <w:pPr>
        <w:pStyle w:val="a0"/>
        <w:rPr>
          <w:color w:val="000000" w:themeColor="text1"/>
        </w:rPr>
      </w:pPr>
      <w:r w:rsidRPr="00C508C1">
        <w:rPr>
          <w:color w:val="000000" w:themeColor="text1"/>
        </w:rPr>
        <w:t>平成27(2015)年10月には、差別解消についての理解を深めるための「差別のない社会づくりのためのガイドライン～すべての人の人権が尊重される社会をめざして～」が策定されました。「差別の未然防止」及び「個別事象の適切な解決」を目的としたガイドラインは、平成29(2017)年３月と平成30(2018)年３月に改訂が行われています。</w:t>
      </w:r>
    </w:p>
    <w:p w14:paraId="13E4A9E8" w14:textId="25CACFCC" w:rsidR="00E9044B" w:rsidRPr="00C508C1" w:rsidRDefault="0028272B" w:rsidP="009D0C77">
      <w:pPr>
        <w:pStyle w:val="a0"/>
        <w:rPr>
          <w:color w:val="000000" w:themeColor="text1"/>
        </w:rPr>
      </w:pPr>
      <w:r w:rsidRPr="00C508C1">
        <w:rPr>
          <w:color w:val="000000" w:themeColor="text1"/>
        </w:rPr>
        <w:t>また、平成28(2016)年４月には、同月</w:t>
      </w:r>
      <w:r w:rsidR="00E76A78" w:rsidRPr="00C508C1">
        <w:rPr>
          <w:color w:val="000000" w:themeColor="text1"/>
        </w:rPr>
        <w:t>施行</w:t>
      </w:r>
      <w:r w:rsidR="00E9044B" w:rsidRPr="00C508C1">
        <w:rPr>
          <w:color w:val="000000" w:themeColor="text1"/>
        </w:rPr>
        <w:t>の障害者差別解消法</w:t>
      </w:r>
      <w:r w:rsidR="00E76A78" w:rsidRPr="00C508C1">
        <w:rPr>
          <w:color w:val="000000" w:themeColor="text1"/>
        </w:rPr>
        <w:t>に合わせ、</w:t>
      </w:r>
      <w:r w:rsidR="00E76A78" w:rsidRPr="00C508C1">
        <w:rPr>
          <w:rFonts w:hint="eastAsia"/>
          <w:color w:val="000000" w:themeColor="text1"/>
        </w:rPr>
        <w:t>「障がいを理由とする差別のない、共に生きる大阪の社会」をめざすため、「大阪府障害を理由とする差別の解消の推進に関する条例（大阪府障がい者差別解消条例）」</w:t>
      </w:r>
      <w:r w:rsidRPr="00C508C1">
        <w:rPr>
          <w:rFonts w:hint="eastAsia"/>
          <w:color w:val="000000" w:themeColor="text1"/>
        </w:rPr>
        <w:t>が</w:t>
      </w:r>
      <w:r w:rsidR="00E76A78" w:rsidRPr="00C508C1">
        <w:rPr>
          <w:color w:val="000000" w:themeColor="text1"/>
        </w:rPr>
        <w:t>施行されています。</w:t>
      </w:r>
    </w:p>
    <w:p w14:paraId="3F5E8C5B" w14:textId="6FD210BA" w:rsidR="009D0C77" w:rsidRPr="00C508C1" w:rsidRDefault="009D0C77" w:rsidP="00E9044B">
      <w:pPr>
        <w:pStyle w:val="a0"/>
        <w:rPr>
          <w:color w:val="000000" w:themeColor="text1"/>
        </w:rPr>
      </w:pPr>
      <w:r w:rsidRPr="00C508C1">
        <w:rPr>
          <w:color w:val="000000" w:themeColor="text1"/>
        </w:rPr>
        <w:t>近年、人権課題が多様化・複雑化している中、増加する外国人旅行者や外国人労働者の受</w:t>
      </w:r>
      <w:r w:rsidRPr="00C508C1">
        <w:rPr>
          <w:color w:val="000000" w:themeColor="text1"/>
        </w:rPr>
        <w:lastRenderedPageBreak/>
        <w:t>け入れを見据えた国際都市にふさわしい環境整備のため、令和元(2019)年10月に「大阪府人権尊重の社会づくり条例」が一部改正されました。それとともに、人権施策の推進にあたって、府民、事業者の責務を明らかにし、</w:t>
      </w:r>
      <w:r w:rsidR="00C93C18" w:rsidRPr="00C508C1">
        <w:rPr>
          <w:color w:val="000000" w:themeColor="text1"/>
        </w:rPr>
        <w:t>性的マイノリティ</w:t>
      </w:r>
      <w:r w:rsidR="00B757E0" w:rsidRPr="00C508C1">
        <w:rPr>
          <w:rStyle w:val="aff6"/>
          <w:color w:val="000000" w:themeColor="text1"/>
        </w:rPr>
        <w:footnoteReference w:id="1"/>
      </w:r>
      <w:r w:rsidRPr="00C508C1">
        <w:rPr>
          <w:color w:val="000000" w:themeColor="text1"/>
        </w:rPr>
        <w:t>と</w:t>
      </w:r>
      <w:r w:rsidR="00C93C18" w:rsidRPr="00C508C1">
        <w:rPr>
          <w:color w:val="000000" w:themeColor="text1"/>
        </w:rPr>
        <w:t>ヘイトスピーチ</w:t>
      </w:r>
      <w:r w:rsidR="00B757E0" w:rsidRPr="00C508C1">
        <w:rPr>
          <w:rStyle w:val="aff6"/>
          <w:color w:val="000000" w:themeColor="text1"/>
        </w:rPr>
        <w:footnoteReference w:id="2"/>
      </w:r>
      <w:r w:rsidRPr="00C508C1">
        <w:rPr>
          <w:color w:val="000000" w:themeColor="text1"/>
        </w:rPr>
        <w:t>に関する大阪府の姿勢を明確にするため、「大阪府性的指向及び性自認の多様性に関する府民の理解の増進に関する条例」</w:t>
      </w:r>
      <w:r w:rsidRPr="00C508C1">
        <w:rPr>
          <w:rFonts w:hint="eastAsia"/>
          <w:color w:val="000000" w:themeColor="text1"/>
        </w:rPr>
        <w:t>（性の多様性理解増進条例）</w:t>
      </w:r>
      <w:r w:rsidRPr="00C508C1">
        <w:rPr>
          <w:color w:val="000000" w:themeColor="text1"/>
        </w:rPr>
        <w:t>が、また同年11月には、「大阪府人種又は民族を理由とする不当な差別的言動の解消の推進に関する条例」</w:t>
      </w:r>
      <w:r w:rsidRPr="00C508C1">
        <w:rPr>
          <w:rFonts w:hint="eastAsia"/>
          <w:color w:val="000000" w:themeColor="text1"/>
        </w:rPr>
        <w:t>（大阪府ヘイトスピーチ解消推進条例）</w:t>
      </w:r>
      <w:r w:rsidRPr="00C508C1">
        <w:rPr>
          <w:color w:val="000000" w:themeColor="text1"/>
        </w:rPr>
        <w:t>がそれぞれ制定されています。</w:t>
      </w:r>
    </w:p>
    <w:p w14:paraId="35233B7F" w14:textId="4282988B" w:rsidR="009D0C77" w:rsidRPr="00C508C1" w:rsidRDefault="0028272B" w:rsidP="00E76A78">
      <w:pPr>
        <w:pStyle w:val="a0"/>
        <w:rPr>
          <w:color w:val="000000" w:themeColor="text1"/>
        </w:rPr>
      </w:pPr>
      <w:r w:rsidRPr="00C508C1">
        <w:rPr>
          <w:rFonts w:hint="eastAsia"/>
          <w:color w:val="000000" w:themeColor="text1"/>
        </w:rPr>
        <w:t>その後、</w:t>
      </w:r>
      <w:r w:rsidR="00E9044B" w:rsidRPr="00C508C1">
        <w:rPr>
          <w:rFonts w:hint="eastAsia"/>
          <w:color w:val="000000" w:themeColor="text1"/>
        </w:rPr>
        <w:t>令和４(2022)年４月には、インターネット上の誹謗中傷や差別等の人権侵害を防止し、府民が加害者にも被害者にもならないようにすることをめざして、「大阪府インターネット上の誹謗中傷や差別等の人権侵害のない社会づくり条例」が施行されています。</w:t>
      </w:r>
    </w:p>
    <w:p w14:paraId="1BB5BB12" w14:textId="5E858CC2" w:rsidR="00056239" w:rsidRPr="00C508C1" w:rsidRDefault="00056239">
      <w:pPr>
        <w:widowControl/>
        <w:jc w:val="left"/>
        <w:rPr>
          <w:color w:val="000000" w:themeColor="text1"/>
        </w:rPr>
      </w:pPr>
    </w:p>
    <w:p w14:paraId="1D6A4285" w14:textId="77777777" w:rsidR="00E20A92" w:rsidRPr="00C508C1" w:rsidRDefault="00E20A92" w:rsidP="00E20A92">
      <w:pPr>
        <w:spacing w:afterLines="50" w:after="180"/>
        <w:rPr>
          <w:color w:val="000000" w:themeColor="text1"/>
        </w:rPr>
      </w:pPr>
      <w:r w:rsidRPr="00C508C1">
        <w:rPr>
          <w:noProof/>
          <w:color w:val="000000" w:themeColor="text1"/>
        </w:rPr>
        <mc:AlternateContent>
          <mc:Choice Requires="wps">
            <w:drawing>
              <wp:anchor distT="0" distB="0" distL="114300" distR="114300" simplePos="0" relativeHeight="252907520" behindDoc="0" locked="0" layoutInCell="1" allowOverlap="1" wp14:anchorId="141356A6" wp14:editId="6BE176B9">
                <wp:simplePos x="0" y="0"/>
                <wp:positionH relativeFrom="column">
                  <wp:posOffset>97872</wp:posOffset>
                </wp:positionH>
                <wp:positionV relativeFrom="paragraph">
                  <wp:posOffset>-5743</wp:posOffset>
                </wp:positionV>
                <wp:extent cx="2345635" cy="267335"/>
                <wp:effectExtent l="0" t="0" r="0" b="0"/>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35" cy="267335"/>
                        </a:xfrm>
                        <a:prstGeom prst="roundRect">
                          <a:avLst>
                            <a:gd name="adj" fmla="val 50000"/>
                          </a:avLst>
                        </a:prstGeom>
                        <a:solidFill>
                          <a:srgbClr val="3366FF"/>
                        </a:solidFill>
                        <a:ln>
                          <a:noFill/>
                        </a:ln>
                      </wps:spPr>
                      <wps:txbx>
                        <w:txbxContent>
                          <w:p w14:paraId="7B25763D" w14:textId="05FCE1DC" w:rsidR="00FC60B4" w:rsidRPr="0022198A" w:rsidRDefault="00FC60B4" w:rsidP="00E20A92">
                            <w:pPr>
                              <w:spacing w:line="300" w:lineRule="exact"/>
                              <w:jc w:val="center"/>
                              <w:rPr>
                                <w:rFonts w:ascii="BIZ UDゴシック" w:eastAsia="BIZ UDゴシック" w:hAnsi="BIZ UDゴシック"/>
                                <w:color w:val="FFFFFF" w:themeColor="background1"/>
                                <w:sz w:val="21"/>
                              </w:rPr>
                            </w:pPr>
                            <w:r>
                              <w:rPr>
                                <w:rFonts w:ascii="BIZ UDゴシック" w:eastAsia="BIZ UDゴシック" w:hAnsi="BIZ UDゴシック" w:hint="eastAsia"/>
                                <w:color w:val="FFFFFF" w:themeColor="background1"/>
                                <w:sz w:val="21"/>
                              </w:rPr>
                              <w:t>大阪府</w:t>
                            </w:r>
                            <w:r w:rsidRPr="0022198A">
                              <w:rPr>
                                <w:rFonts w:ascii="BIZ UDゴシック" w:eastAsia="BIZ UDゴシック" w:hAnsi="BIZ UDゴシック" w:hint="eastAsia"/>
                                <w:color w:val="FFFFFF" w:themeColor="background1"/>
                                <w:sz w:val="21"/>
                              </w:rPr>
                              <w:t>の人権に関する動向（</w:t>
                            </w:r>
                            <w:r w:rsidRPr="0022198A">
                              <w:rPr>
                                <w:rFonts w:ascii="BIZ UDゴシック" w:eastAsia="BIZ UDゴシック" w:hAnsi="BIZ UDゴシック" w:hint="eastAsia"/>
                                <w:color w:val="FFFFFF" w:themeColor="background1"/>
                                <w:sz w:val="21"/>
                              </w:rPr>
                              <w:t>年表）</w:t>
                            </w:r>
                          </w:p>
                        </w:txbxContent>
                      </wps:txbx>
                      <wps:bodyPr rot="0" vert="horz" wrap="square" lIns="56160" tIns="0" rIns="5256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356A6" id="_x0000_s1029" style="position:absolute;left:0;text-align:left;margin-left:7.7pt;margin-top:-.45pt;width:184.7pt;height:21.0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" fillcolor="#36f" stroked="f">
                <v:textbox inset="1.56mm,0,1.46mm,0">
                  <w:txbxContent>
                    <w:p w14:paraId="7B25763D" w14:textId="05FCE1DC" w:rsidR="00FC60B4" w:rsidRPr="0022198A" w:rsidRDefault="00FC60B4" w:rsidP="00E20A92">
                      <w:pPr>
                        <w:spacing w:line="300" w:lineRule="exact"/>
                        <w:jc w:val="center"/>
                        <w:rPr>
                          <w:rFonts w:ascii="BIZ UDゴシック" w:eastAsia="BIZ UDゴシック" w:hAnsi="BIZ UDゴシック"/>
                          <w:color w:val="FFFFFF" w:themeColor="background1"/>
                          <w:sz w:val="21"/>
                        </w:rPr>
                      </w:pPr>
                      <w:r>
                        <w:rPr>
                          <w:rFonts w:ascii="BIZ UDゴシック" w:eastAsia="BIZ UDゴシック" w:hAnsi="BIZ UDゴシック" w:hint="eastAsia"/>
                          <w:color w:val="FFFFFF" w:themeColor="background1"/>
                          <w:sz w:val="21"/>
                        </w:rPr>
                        <w:t>大阪府</w:t>
                      </w:r>
                      <w:r w:rsidRPr="0022198A">
                        <w:rPr>
                          <w:rFonts w:ascii="BIZ UDゴシック" w:eastAsia="BIZ UDゴシック" w:hAnsi="BIZ UDゴシック" w:hint="eastAsia"/>
                          <w:color w:val="FFFFFF" w:themeColor="background1"/>
                          <w:sz w:val="21"/>
                        </w:rPr>
                        <w:t>の人権に関する動向（</w:t>
                      </w:r>
                      <w:r w:rsidRPr="0022198A">
                        <w:rPr>
                          <w:rFonts w:ascii="BIZ UDゴシック" w:eastAsia="BIZ UDゴシック" w:hAnsi="BIZ UDゴシック" w:hint="eastAsia"/>
                          <w:color w:val="FFFFFF" w:themeColor="background1"/>
                          <w:sz w:val="21"/>
                        </w:rPr>
                        <w:t>年表）</w:t>
                      </w:r>
                    </w:p>
                  </w:txbxContent>
                </v:textbox>
              </v:roundrect>
            </w:pict>
          </mc:Fallback>
        </mc:AlternateContent>
      </w:r>
    </w:p>
    <w:tbl>
      <w:tblPr>
        <w:tblStyle w:val="41"/>
        <w:tblW w:w="9022" w:type="dxa"/>
        <w:tblInd w:w="328" w:type="dxa"/>
        <w:tblBorders>
          <w:top w:val="single" w:sz="8" w:space="0" w:color="D6E3BC" w:themeColor="accent3" w:themeTint="66"/>
          <w:left w:val="none" w:sz="0" w:space="0" w:color="auto"/>
          <w:bottom w:val="single" w:sz="8" w:space="0" w:color="D6E3BC" w:themeColor="accent3" w:themeTint="66"/>
          <w:right w:val="none" w:sz="0" w:space="0" w:color="auto"/>
          <w:insideH w:val="single" w:sz="8" w:space="0" w:color="D6E3BC" w:themeColor="accent3" w:themeTint="66"/>
        </w:tblBorders>
        <w:tblLook w:val="0400" w:firstRow="0" w:lastRow="0" w:firstColumn="0" w:lastColumn="0" w:noHBand="0" w:noVBand="1"/>
      </w:tblPr>
      <w:tblGrid>
        <w:gridCol w:w="2422"/>
        <w:gridCol w:w="6600"/>
      </w:tblGrid>
      <w:tr w:rsidR="00B144C0" w:rsidRPr="00C508C1" w14:paraId="41582903" w14:textId="77777777" w:rsidTr="00AC1B89">
        <w:trPr>
          <w:cnfStyle w:val="000000100000" w:firstRow="0" w:lastRow="0" w:firstColumn="0" w:lastColumn="0" w:oddVBand="0" w:evenVBand="0" w:oddHBand="1" w:evenHBand="0"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3E75C372" w14:textId="7F3A0B80" w:rsidR="00617BAF"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昭和60(1985)年</w:t>
            </w:r>
            <w:r w:rsidR="00AC1B89" w:rsidRPr="00C508C1">
              <w:rPr>
                <w:rFonts w:ascii="UD デジタル 教科書体 NP-R" w:eastAsia="UD デジタル 教科書体 NP-R" w:hAnsi="ＭＳ ゴシック" w:hint="eastAsia"/>
                <w:color w:val="000000" w:themeColor="text1"/>
                <w:sz w:val="20"/>
                <w:szCs w:val="20"/>
              </w:rPr>
              <w:t>10月</w:t>
            </w:r>
          </w:p>
          <w:p w14:paraId="3D1622D3" w14:textId="7A8E418D"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E199AC3" w14:textId="77777777"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「大阪府部落差別事象に係る調査等の規制等に関する条例」施行</w:t>
            </w:r>
          </w:p>
          <w:p w14:paraId="1542DE55" w14:textId="7AAA3FF2" w:rsidR="00617BAF" w:rsidRPr="00C508C1" w:rsidRDefault="00617BAF" w:rsidP="00617BAF">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（その後、平成23(2011)年に改正条例施行）</w:t>
            </w:r>
          </w:p>
        </w:tc>
      </w:tr>
      <w:tr w:rsidR="00B144C0" w:rsidRPr="00C508C1" w14:paraId="6DDE89E6" w14:textId="77777777" w:rsidTr="00AC1B89">
        <w:trPr>
          <w:cnfStyle w:val="000000010000" w:firstRow="0" w:lastRow="0" w:firstColumn="0" w:lastColumn="0" w:oddVBand="0" w:evenVBand="0" w:oddHBand="0" w:evenHBand="1"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10869AAC" w14:textId="5B2A9F4D" w:rsidR="00617BAF" w:rsidRPr="00C508C1"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平成９(1997)年</w:t>
            </w:r>
            <w:r w:rsidR="00A03953" w:rsidRPr="00A03953">
              <w:rPr>
                <w:rFonts w:ascii="UD デジタル 教科書体 NP-R" w:eastAsia="UD デジタル 教科書体 NP-R" w:hAnsi="ＭＳ ゴシック" w:hint="eastAsia"/>
                <w:color w:val="000000" w:themeColor="text1"/>
                <w:w w:val="120"/>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16E86E5C" w14:textId="35F74AD2"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「人権教育のための国連10年大阪府行動計画」策定</w:t>
            </w:r>
          </w:p>
        </w:tc>
      </w:tr>
      <w:tr w:rsidR="00B144C0" w:rsidRPr="00C508C1" w14:paraId="3BC95912" w14:textId="77777777" w:rsidTr="00AC1B89">
        <w:trPr>
          <w:cnfStyle w:val="000000100000" w:firstRow="0" w:lastRow="0" w:firstColumn="0" w:lastColumn="0" w:oddVBand="0" w:evenVBand="0" w:oddHBand="1" w:evenHBand="0"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8BEF100" w14:textId="5E6EE7AE" w:rsidR="00617BAF" w:rsidRPr="00C508C1"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平成10(1998)年</w:t>
            </w:r>
            <w:r w:rsidR="00AC1B89" w:rsidRPr="00C508C1">
              <w:rPr>
                <w:rFonts w:ascii="UD デジタル 教科書体 NP-R" w:eastAsia="UD デジタル 教科書体 NP-R" w:hAnsi="ＭＳ ゴシック" w:hint="eastAsia"/>
                <w:color w:val="000000" w:themeColor="text1"/>
                <w:sz w:val="20"/>
                <w:szCs w:val="20"/>
              </w:rPr>
              <w:t>11月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60306617" w14:textId="688C7312"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「大阪府人権尊重の社会づくり条例」施行</w:t>
            </w:r>
          </w:p>
        </w:tc>
      </w:tr>
      <w:tr w:rsidR="00B144C0" w:rsidRPr="00C508C1" w14:paraId="6C7E9D79" w14:textId="77777777" w:rsidTr="00AC1B89">
        <w:trPr>
          <w:cnfStyle w:val="000000010000" w:firstRow="0" w:lastRow="0" w:firstColumn="0" w:lastColumn="0" w:oddVBand="0" w:evenVBand="0" w:oddHBand="0" w:evenHBand="1"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FFEDFD2" w14:textId="4932D244" w:rsidR="00617BAF" w:rsidRPr="00C508C1"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平成11(1999)年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FDD6BD4" w14:textId="48D6055E"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「人権教育基本方針」及び「人権教育推進プラン」策定</w:t>
            </w:r>
          </w:p>
        </w:tc>
      </w:tr>
      <w:tr w:rsidR="00B144C0" w:rsidRPr="00C508C1" w14:paraId="35623837" w14:textId="77777777" w:rsidTr="00AC1B89">
        <w:trPr>
          <w:cnfStyle w:val="000000100000" w:firstRow="0" w:lastRow="0" w:firstColumn="0" w:lastColumn="0" w:oddVBand="0" w:evenVBand="0" w:oddHBand="1" w:evenHBand="0"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0D6755E9" w14:textId="3DB94E8C" w:rsidR="00617BAF"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平成13(2001)年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３月</w:t>
            </w:r>
          </w:p>
          <w:p w14:paraId="0D5D2B87" w14:textId="79D577F1"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598C4F5" w14:textId="77777777"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「人権教育のための国連10年大阪府後期行動計画」策定</w:t>
            </w:r>
          </w:p>
          <w:p w14:paraId="4A5B8DF8" w14:textId="08F82C5E"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「大阪府人権施策推進基本方針」策定</w:t>
            </w:r>
          </w:p>
        </w:tc>
      </w:tr>
      <w:tr w:rsidR="00B144C0" w:rsidRPr="00C508C1" w14:paraId="7121BEF6" w14:textId="77777777" w:rsidTr="00AC1B89">
        <w:trPr>
          <w:cnfStyle w:val="000000010000" w:firstRow="0" w:lastRow="0" w:firstColumn="0" w:lastColumn="0" w:oddVBand="0" w:evenVBand="0" w:oddHBand="0" w:evenHBand="1"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EFF5802" w14:textId="09073485" w:rsidR="00617BAF" w:rsidRPr="00C508C1"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平成14(2002)年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４月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14E004B8" w14:textId="22BAC22A" w:rsidR="00617BAF" w:rsidRPr="00C508C1" w:rsidRDefault="00617BAF" w:rsidP="00617BAF">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「男女共同参画推進条例」制定</w:t>
            </w:r>
          </w:p>
        </w:tc>
      </w:tr>
      <w:tr w:rsidR="00B144C0" w:rsidRPr="00C508C1" w14:paraId="7FE22643" w14:textId="77777777" w:rsidTr="00AC1B89">
        <w:trPr>
          <w:cnfStyle w:val="000000100000" w:firstRow="0" w:lastRow="0" w:firstColumn="0" w:lastColumn="0" w:oddVBand="0" w:evenVBand="0" w:oddHBand="1" w:evenHBand="0"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0220A870" w14:textId="747675C1" w:rsidR="00617BAF" w:rsidRPr="00C508C1" w:rsidRDefault="00617BAF" w:rsidP="00A03953">
            <w:pPr>
              <w:autoSpaceDN w:val="0"/>
              <w:spacing w:line="240" w:lineRule="exact"/>
              <w:ind w:left="601" w:hanging="601"/>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平成17(2005)年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1D7D3B8" w14:textId="1F66E117" w:rsidR="00617BAF" w:rsidRPr="00C508C1" w:rsidRDefault="00617BAF" w:rsidP="00617BAF">
            <w:pPr>
              <w:spacing w:line="240" w:lineRule="exact"/>
              <w:ind w:left="601" w:hanging="601"/>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「大阪府人権教育推進計画」策定</w:t>
            </w:r>
          </w:p>
        </w:tc>
      </w:tr>
      <w:tr w:rsidR="00B144C0" w:rsidRPr="00C508C1" w14:paraId="7B447F11" w14:textId="77777777" w:rsidTr="00AC1B89">
        <w:trPr>
          <w:cnfStyle w:val="000000010000" w:firstRow="0" w:lastRow="0" w:firstColumn="0" w:lastColumn="0" w:oddVBand="0" w:evenVBand="0" w:oddHBand="0" w:evenHBand="1"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7CE39ED0" w14:textId="4B411B71" w:rsidR="00617BAF"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平成27(2015)年</w:t>
            </w:r>
            <w:r w:rsidR="00AC1B89" w:rsidRPr="00C508C1">
              <w:rPr>
                <w:rFonts w:ascii="UD デジタル 教科書体 NP-R" w:eastAsia="UD デジタル 教科書体 NP-R" w:hAnsi="ＭＳ ゴシック" w:hint="eastAsia"/>
                <w:color w:val="000000" w:themeColor="text1"/>
                <w:sz w:val="20"/>
                <w:szCs w:val="20"/>
              </w:rPr>
              <w:t>10月</w:t>
            </w:r>
          </w:p>
          <w:p w14:paraId="016E0347" w14:textId="549BED18"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4805B89" w14:textId="5987084A" w:rsidR="00617BAF" w:rsidRPr="00C508C1" w:rsidRDefault="00617BAF" w:rsidP="00617BAF">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「差別のない社会づくりのためのガイドライン～すべての人の人権が尊重される社会をめざして～」策定</w:t>
            </w:r>
          </w:p>
        </w:tc>
      </w:tr>
      <w:tr w:rsidR="00B144C0" w:rsidRPr="00C508C1" w14:paraId="299884DA" w14:textId="77777777" w:rsidTr="00AC1B89">
        <w:trPr>
          <w:cnfStyle w:val="000000100000" w:firstRow="0" w:lastRow="0" w:firstColumn="0" w:lastColumn="0" w:oddVBand="0" w:evenVBand="0" w:oddHBand="1" w:evenHBand="0"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70DE16F" w14:textId="7F906A17" w:rsidR="00617BAF"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平成28(2016)年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４月</w:t>
            </w:r>
          </w:p>
          <w:p w14:paraId="46F382C1" w14:textId="50577AC6"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1277887" w14:textId="66249203" w:rsidR="00617BAF" w:rsidRPr="00C508C1" w:rsidRDefault="00617BAF" w:rsidP="00617BAF">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w:t>
            </w:r>
            <w:r w:rsidRPr="00C508C1">
              <w:rPr>
                <w:rFonts w:ascii="UD デジタル 教科書体 NP-R" w:eastAsia="UD デジタル 教科書体 NP-R" w:hAnsi="ＭＳ ゴシック"/>
                <w:color w:val="000000" w:themeColor="text1"/>
                <w:sz w:val="20"/>
                <w:szCs w:val="20"/>
              </w:rPr>
              <w:t>大阪府福祉のまちづくり条例ガイドライン」策定</w:t>
            </w:r>
          </w:p>
          <w:p w14:paraId="06EC12C3" w14:textId="2CC587B9" w:rsidR="00E76A78" w:rsidRPr="00C508C1" w:rsidRDefault="00E76A78" w:rsidP="00E76A78">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「大阪府障害を理由とする差別の解消の推進に関する条例」施行</w:t>
            </w:r>
          </w:p>
        </w:tc>
      </w:tr>
      <w:tr w:rsidR="00B144C0" w:rsidRPr="00C508C1" w14:paraId="6B5A3676" w14:textId="77777777" w:rsidTr="00AC1B89">
        <w:trPr>
          <w:cnfStyle w:val="000000010000" w:firstRow="0" w:lastRow="0" w:firstColumn="0" w:lastColumn="0" w:oddVBand="0" w:evenVBand="0" w:oddHBand="0" w:evenHBand="1"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07757C6" w14:textId="6242F3A8" w:rsidR="00617BAF" w:rsidRPr="00C508C1"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平成30(2018)年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3D6F2138" w14:textId="30CC741C" w:rsidR="00617BAF" w:rsidRPr="00C508C1" w:rsidRDefault="00617BAF" w:rsidP="00617BAF">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w:t>
            </w:r>
            <w:r w:rsidRPr="00C508C1">
              <w:rPr>
                <w:rFonts w:ascii="UD デジタル 教科書体 NP-R" w:eastAsia="UD デジタル 教科書体 NP-R" w:hAnsi="ＭＳ ゴシック"/>
                <w:color w:val="000000" w:themeColor="text1"/>
                <w:sz w:val="20"/>
                <w:szCs w:val="20"/>
              </w:rPr>
              <w:t>『いのち輝く未来社会』をめざすビジョン」策定</w:t>
            </w:r>
          </w:p>
        </w:tc>
      </w:tr>
      <w:tr w:rsidR="00B144C0" w:rsidRPr="00C508C1" w14:paraId="79991565" w14:textId="77777777" w:rsidTr="00AC1B89">
        <w:trPr>
          <w:cnfStyle w:val="000000100000" w:firstRow="0" w:lastRow="0" w:firstColumn="0" w:lastColumn="0" w:oddVBand="0" w:evenVBand="0" w:oddHBand="1" w:evenHBand="0"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5C1044A" w14:textId="3D8A6540" w:rsidR="00617BAF" w:rsidRPr="00C508C1" w:rsidRDefault="00617BA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令和元(2019)年</w:t>
            </w:r>
            <w:r w:rsidR="00A03953" w:rsidRPr="00A03953">
              <w:rPr>
                <w:rFonts w:ascii="UD デジタル 教科書体 NP-R" w:eastAsia="UD デジタル 教科書体 NP-R" w:hAnsi="ＭＳ ゴシック" w:hint="eastAsia"/>
                <w:color w:val="000000" w:themeColor="text1"/>
                <w:w w:val="66"/>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10月</w:t>
            </w:r>
          </w:p>
          <w:p w14:paraId="42FC3A57" w14:textId="77777777" w:rsidR="00AC1B89" w:rsidRPr="00C508C1" w:rsidRDefault="00AC1B89" w:rsidP="00A03953">
            <w:pPr>
              <w:autoSpaceDN w:val="0"/>
              <w:spacing w:line="240" w:lineRule="exact"/>
              <w:rPr>
                <w:rFonts w:ascii="UD デジタル 教科書体 NP-R" w:eastAsia="UD デジタル 教科書体 NP-R" w:hAnsi="ＭＳ ゴシック"/>
                <w:color w:val="000000" w:themeColor="text1"/>
                <w:sz w:val="20"/>
                <w:szCs w:val="20"/>
              </w:rPr>
            </w:pPr>
          </w:p>
          <w:p w14:paraId="6156F8AA" w14:textId="77777777" w:rsidR="00AC1B89" w:rsidRPr="00C508C1" w:rsidRDefault="00AC1B89" w:rsidP="00A03953">
            <w:pPr>
              <w:autoSpaceDN w:val="0"/>
              <w:spacing w:line="240" w:lineRule="exact"/>
              <w:ind w:firstLineChars="790" w:firstLine="158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11月</w:t>
            </w:r>
          </w:p>
          <w:p w14:paraId="29F858D1" w14:textId="2DC0E749" w:rsidR="00AC1B89" w:rsidRPr="00C508C1" w:rsidRDefault="00AC1B89" w:rsidP="00A03953">
            <w:pPr>
              <w:autoSpaceDN w:val="0"/>
              <w:spacing w:line="240" w:lineRule="exact"/>
              <w:ind w:firstLineChars="780" w:firstLine="1560"/>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62211ECC" w14:textId="77777777" w:rsidR="00617BAF" w:rsidRPr="00C508C1" w:rsidRDefault="00617BAF" w:rsidP="00617BAF">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「大阪府性的指向及び性自認の多様性に関する府民の理解の増進に関する条例」制定</w:t>
            </w:r>
          </w:p>
          <w:p w14:paraId="37740964" w14:textId="215928C5" w:rsidR="00617BAF" w:rsidRPr="00C508C1" w:rsidRDefault="00617BAF" w:rsidP="00617BAF">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「大阪府人種又は民族を理由とする不当な差別的言動の解消の推進に関する条例」制定</w:t>
            </w:r>
          </w:p>
        </w:tc>
      </w:tr>
      <w:tr w:rsidR="00B144C0" w:rsidRPr="00C508C1" w14:paraId="01D48B9A" w14:textId="77777777" w:rsidTr="00AC1B89">
        <w:trPr>
          <w:cnfStyle w:val="000000010000" w:firstRow="0" w:lastRow="0" w:firstColumn="0" w:lastColumn="0" w:oddVBand="0" w:evenVBand="0" w:oddHBand="0" w:evenHBand="1" w:firstRowFirstColumn="0" w:firstRowLastColumn="0" w:lastRowFirstColumn="0" w:lastRowLastColumn="0"/>
          <w:trHeight w:val="567"/>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EA3FFDF" w14:textId="015B0D57" w:rsidR="00E9044B" w:rsidRDefault="00E9044B"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令和４(2022)年</w:t>
            </w:r>
            <w:r w:rsidR="00A03953" w:rsidRPr="00A03953">
              <w:rPr>
                <w:rFonts w:ascii="UD デジタル 教科書体 NP-R" w:eastAsia="UD デジタル 教科書体 NP-R" w:hAnsi="ＭＳ ゴシック" w:hint="eastAsia"/>
                <w:color w:val="000000" w:themeColor="text1"/>
                <w:w w:val="120"/>
                <w:sz w:val="20"/>
                <w:szCs w:val="20"/>
              </w:rPr>
              <w:t xml:space="preserve"> </w:t>
            </w:r>
            <w:r w:rsidR="00AC1B89" w:rsidRPr="00C508C1">
              <w:rPr>
                <w:rFonts w:ascii="UD デジタル 教科書体 NP-R" w:eastAsia="UD デジタル 教科書体 NP-R" w:hAnsi="ＭＳ ゴシック" w:hint="eastAsia"/>
                <w:color w:val="000000" w:themeColor="text1"/>
                <w:sz w:val="20"/>
                <w:szCs w:val="20"/>
              </w:rPr>
              <w:t>４月</w:t>
            </w:r>
          </w:p>
          <w:p w14:paraId="5AFF2CC8" w14:textId="46D7C4C1"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0A65E37B" w14:textId="54E770F6" w:rsidR="00E9044B" w:rsidRPr="00C508C1" w:rsidRDefault="00E9044B" w:rsidP="00E9044B">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「大阪府インターネット上の誹謗中傷や差別等の人権侵害のない社会づくり条例」施行</w:t>
            </w:r>
          </w:p>
        </w:tc>
      </w:tr>
    </w:tbl>
    <w:p w14:paraId="020C0AEA" w14:textId="04A8D42C" w:rsidR="009D0C77" w:rsidRPr="00A90DFA" w:rsidRDefault="009D0C77" w:rsidP="009D0C77">
      <w:pPr>
        <w:pStyle w:val="2"/>
        <w:rPr>
          <w:rFonts w:ascii="UD デジタル 教科書体 NP-R" w:eastAsia="UD デジタル 教科書体 NP-R"/>
          <w:b/>
          <w:color w:val="3366FF"/>
        </w:rPr>
      </w:pPr>
      <w:bookmarkStart w:id="5" w:name="_Toc129938529"/>
      <w:r w:rsidRPr="00A90DFA">
        <w:rPr>
          <w:rFonts w:ascii="UD デジタル 教科書体 NP-R" w:eastAsia="UD デジタル 教科書体 NP-R" w:hint="eastAsia"/>
          <w:b/>
          <w:color w:val="3366FF"/>
        </w:rPr>
        <w:lastRenderedPageBreak/>
        <w:t>４　貝塚市での</w:t>
      </w:r>
      <w:r w:rsidR="000001F6" w:rsidRPr="00A90DFA">
        <w:rPr>
          <w:rFonts w:ascii="UD デジタル 教科書体 NP-R" w:eastAsia="UD デジタル 教科書体 NP-R" w:hint="eastAsia"/>
          <w:b/>
          <w:color w:val="3366FF"/>
        </w:rPr>
        <w:t>取組み</w:t>
      </w:r>
      <w:bookmarkEnd w:id="5"/>
    </w:p>
    <w:p w14:paraId="6217BD35" w14:textId="47FECBE9" w:rsidR="009F7728" w:rsidRPr="00A90DFA" w:rsidRDefault="009F7728" w:rsidP="009F7728">
      <w:pPr>
        <w:pStyle w:val="3"/>
        <w:spacing w:afterLines="20" w:after="72" w:line="0" w:lineRule="atLeast"/>
        <w:rPr>
          <w:color w:val="3366FF"/>
        </w:rPr>
      </w:pPr>
      <w:bookmarkStart w:id="6" w:name="_Toc129938530"/>
      <w:r w:rsidRPr="00A90DFA">
        <w:rPr>
          <w:rFonts w:hint="eastAsia"/>
          <w:color w:val="3366FF"/>
        </w:rPr>
        <w:t>（１）人権に関わるこれまでの</w:t>
      </w:r>
      <w:r w:rsidR="000001F6" w:rsidRPr="00A90DFA">
        <w:rPr>
          <w:rFonts w:hint="eastAsia"/>
          <w:color w:val="3366FF"/>
        </w:rPr>
        <w:t>取組み</w:t>
      </w:r>
      <w:r w:rsidRPr="00A90DFA">
        <w:rPr>
          <w:rFonts w:hint="eastAsia"/>
          <w:color w:val="3366FF"/>
        </w:rPr>
        <w:t>の経過</w:t>
      </w:r>
      <w:bookmarkEnd w:id="6"/>
    </w:p>
    <w:p w14:paraId="521142BE" w14:textId="691B7D0B" w:rsidR="00A40C7F" w:rsidRPr="00C508C1" w:rsidRDefault="00A40C7F" w:rsidP="00A40C7F">
      <w:pPr>
        <w:pStyle w:val="a0"/>
        <w:rPr>
          <w:color w:val="000000" w:themeColor="text1"/>
        </w:rPr>
      </w:pPr>
      <w:r w:rsidRPr="00C508C1">
        <w:rPr>
          <w:rFonts w:hint="eastAsia"/>
          <w:color w:val="000000" w:themeColor="text1"/>
        </w:rPr>
        <w:t>貝塚市では、平成６(</w:t>
      </w:r>
      <w:r w:rsidRPr="00C508C1">
        <w:rPr>
          <w:color w:val="000000" w:themeColor="text1"/>
        </w:rPr>
        <w:t>1994)年</w:t>
      </w:r>
      <w:r w:rsidR="008B62B3" w:rsidRPr="00C508C1">
        <w:rPr>
          <w:color w:val="000000" w:themeColor="text1"/>
        </w:rPr>
        <w:t>12月</w:t>
      </w:r>
      <w:r w:rsidRPr="00C508C1">
        <w:rPr>
          <w:color w:val="000000" w:themeColor="text1"/>
        </w:rPr>
        <w:t>に、市民一人一人の参加による「差別のない明るく住みよい国際都市貝塚市」の実現をめざし、「貝塚市人権擁護に関する条例」を施行し、平成９(1997)年３月には、この条例の具体化に向け、「貝塚市人権啓発基本方針」「貝塚市同和行政基本方針」を策定しました。</w:t>
      </w:r>
    </w:p>
    <w:p w14:paraId="64A99ADF" w14:textId="70171FC2" w:rsidR="007048D9" w:rsidRPr="00C508C1" w:rsidRDefault="007048D9" w:rsidP="00A40C7F">
      <w:pPr>
        <w:pStyle w:val="a0"/>
        <w:rPr>
          <w:color w:val="000000" w:themeColor="text1"/>
        </w:rPr>
      </w:pPr>
      <w:r w:rsidRPr="00C508C1">
        <w:rPr>
          <w:color w:val="000000" w:themeColor="text1"/>
        </w:rPr>
        <w:t>平成10(1998)年７月には、「人権教育のための国連10年貝塚市行動計画」を策定し、平和や基本的人権の確立に向け、人権尊重を生活の中に具体化するための諸施策を推進しています。</w:t>
      </w:r>
    </w:p>
    <w:p w14:paraId="422A3D67" w14:textId="298032E7" w:rsidR="007048D9" w:rsidRPr="00C508C1" w:rsidRDefault="007048D9" w:rsidP="00A40C7F">
      <w:pPr>
        <w:pStyle w:val="a0"/>
        <w:rPr>
          <w:color w:val="000000" w:themeColor="text1"/>
        </w:rPr>
      </w:pPr>
      <w:r w:rsidRPr="00C508C1">
        <w:rPr>
          <w:color w:val="000000" w:themeColor="text1"/>
        </w:rPr>
        <w:t>平成16(2004)年には「貝塚市人権擁護審議会」に諮問し、答申に基づき「貝塚市人権行政基本方針」を</w:t>
      </w:r>
      <w:r w:rsidR="008B62B3" w:rsidRPr="00C508C1">
        <w:rPr>
          <w:color w:val="000000" w:themeColor="text1"/>
        </w:rPr>
        <w:t>平成17(2005)年４月に</w:t>
      </w:r>
      <w:r w:rsidRPr="00C508C1">
        <w:rPr>
          <w:color w:val="000000" w:themeColor="text1"/>
        </w:rPr>
        <w:t>策定し、「一人ひとりがかけがえのない存在として、互いに人権が尊重される差別のない社会」と「誰もが個性や能力を十分に発揮して自己実現を図り豊かな人権文化を創造できる社会」の実現を掲げ、諸施策を推進しています。</w:t>
      </w:r>
    </w:p>
    <w:p w14:paraId="1CB5ACE8" w14:textId="5B16EDDF" w:rsidR="007048D9" w:rsidRPr="00C508C1" w:rsidRDefault="007048D9" w:rsidP="00A40C7F">
      <w:pPr>
        <w:pStyle w:val="a0"/>
        <w:rPr>
          <w:color w:val="000000" w:themeColor="text1"/>
        </w:rPr>
      </w:pPr>
      <w:r w:rsidRPr="00C508C1">
        <w:rPr>
          <w:color w:val="000000" w:themeColor="text1"/>
        </w:rPr>
        <w:t>また、国内外の流れに対応し、女性の地位向上をめざして、平成５(1993)年</w:t>
      </w:r>
      <w:r w:rsidR="008B62B3" w:rsidRPr="00C508C1">
        <w:rPr>
          <w:color w:val="000000" w:themeColor="text1"/>
        </w:rPr>
        <w:t>３月</w:t>
      </w:r>
      <w:r w:rsidRPr="00C508C1">
        <w:rPr>
          <w:color w:val="000000" w:themeColor="text1"/>
        </w:rPr>
        <w:t>に「貝塚市女性問題行動計画</w:t>
      </w:r>
      <w:r w:rsidR="00660258" w:rsidRPr="00C508C1">
        <w:rPr>
          <w:rFonts w:hint="eastAsia"/>
          <w:color w:val="000000" w:themeColor="text1"/>
        </w:rPr>
        <w:t xml:space="preserve">　コスモス女性プラン</w:t>
      </w:r>
      <w:r w:rsidRPr="00C508C1">
        <w:rPr>
          <w:color w:val="000000" w:themeColor="text1"/>
        </w:rPr>
        <w:t>」を策定し、その後、平成15(2003)年３月には、貝塚市男女共同参画審議会の答申を踏まえた、新たな「貝塚市男女共同参画計画</w:t>
      </w:r>
      <w:r w:rsidR="00660258" w:rsidRPr="00C508C1">
        <w:rPr>
          <w:color w:val="000000" w:themeColor="text1"/>
        </w:rPr>
        <w:t>（第２期）</w:t>
      </w:r>
      <w:r w:rsidRPr="00C508C1">
        <w:rPr>
          <w:color w:val="000000" w:themeColor="text1"/>
        </w:rPr>
        <w:t>コスモスプラン」を、平成</w:t>
      </w:r>
      <w:r w:rsidR="006F064A" w:rsidRPr="00C508C1">
        <w:rPr>
          <w:color w:val="000000" w:themeColor="text1"/>
        </w:rPr>
        <w:t>25(2013)３月には、「貝塚市男女共同参画計画</w:t>
      </w:r>
      <w:r w:rsidR="00660258" w:rsidRPr="00C508C1">
        <w:rPr>
          <w:color w:val="000000" w:themeColor="text1"/>
        </w:rPr>
        <w:t>（第３期）</w:t>
      </w:r>
      <w:r w:rsidR="006F064A" w:rsidRPr="00C508C1">
        <w:rPr>
          <w:color w:val="000000" w:themeColor="text1"/>
        </w:rPr>
        <w:t>コスモスプラン」をそれぞれ策定し、本市における男女共同参画社会の実現をめざし取り組んでいるところです。なお現在、令和５(2023)年３月に「貝塚市男女共同参画計画</w:t>
      </w:r>
      <w:r w:rsidR="00F508CD" w:rsidRPr="00C508C1">
        <w:rPr>
          <w:color w:val="000000" w:themeColor="text1"/>
        </w:rPr>
        <w:t>（第４期）</w:t>
      </w:r>
      <w:r w:rsidR="006F064A" w:rsidRPr="00C508C1">
        <w:rPr>
          <w:color w:val="000000" w:themeColor="text1"/>
        </w:rPr>
        <w:t>コスモスプラン」の策定に向け取り組んでいます。</w:t>
      </w:r>
    </w:p>
    <w:p w14:paraId="7B4BE37C" w14:textId="184FB12D" w:rsidR="004166FE" w:rsidRPr="00C508C1" w:rsidRDefault="007958EF" w:rsidP="00A40C7F">
      <w:pPr>
        <w:pStyle w:val="a0"/>
        <w:rPr>
          <w:color w:val="000000" w:themeColor="text1"/>
        </w:rPr>
      </w:pPr>
      <w:r w:rsidRPr="00C508C1">
        <w:rPr>
          <w:color w:val="000000" w:themeColor="text1"/>
        </w:rPr>
        <w:t>令和２(2020)年９月には、</w:t>
      </w:r>
      <w:r w:rsidR="004166FE" w:rsidRPr="00C508C1">
        <w:rPr>
          <w:color w:val="000000" w:themeColor="text1"/>
        </w:rPr>
        <w:t>性的指向</w:t>
      </w:r>
      <w:r w:rsidRPr="00C508C1">
        <w:rPr>
          <w:color w:val="000000" w:themeColor="text1"/>
        </w:rPr>
        <w:t>及び性自認の多様性を尊重する施策として、「貝塚市パートナーシップの宣誓の取扱い等に関する要綱」を制定し、パートナーシップ宣誓証明制度を実施しています。</w:t>
      </w:r>
    </w:p>
    <w:p w14:paraId="70F5E372" w14:textId="5C78DDCE" w:rsidR="00A40C7F" w:rsidRPr="00C508C1" w:rsidRDefault="00A40C7F" w:rsidP="00F937DA">
      <w:pPr>
        <w:pStyle w:val="a0"/>
        <w:spacing w:line="200" w:lineRule="exact"/>
        <w:rPr>
          <w:color w:val="000000" w:themeColor="text1"/>
        </w:rPr>
      </w:pPr>
    </w:p>
    <w:p w14:paraId="09D6417C" w14:textId="05060A73" w:rsidR="00CD291B" w:rsidRPr="00C508C1" w:rsidRDefault="00F937DA" w:rsidP="00CD291B">
      <w:pPr>
        <w:spacing w:afterLines="50" w:after="180"/>
        <w:rPr>
          <w:color w:val="000000" w:themeColor="text1"/>
        </w:rPr>
      </w:pPr>
      <w:r w:rsidRPr="00C508C1">
        <w:rPr>
          <w:noProof/>
          <w:color w:val="000000" w:themeColor="text1"/>
        </w:rPr>
        <mc:AlternateContent>
          <mc:Choice Requires="wps">
            <w:drawing>
              <wp:anchor distT="0" distB="0" distL="114300" distR="114300" simplePos="0" relativeHeight="252909568" behindDoc="0" locked="0" layoutInCell="1" allowOverlap="1" wp14:anchorId="219A066D" wp14:editId="43949815">
                <wp:simplePos x="0" y="0"/>
                <wp:positionH relativeFrom="column">
                  <wp:posOffset>97790</wp:posOffset>
                </wp:positionH>
                <wp:positionV relativeFrom="paragraph">
                  <wp:posOffset>17476</wp:posOffset>
                </wp:positionV>
                <wp:extent cx="2345055" cy="267335"/>
                <wp:effectExtent l="0" t="0" r="0" b="0"/>
                <wp:wrapNone/>
                <wp:docPr id="1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055" cy="267335"/>
                        </a:xfrm>
                        <a:prstGeom prst="roundRect">
                          <a:avLst>
                            <a:gd name="adj" fmla="val 50000"/>
                          </a:avLst>
                        </a:prstGeom>
                        <a:solidFill>
                          <a:srgbClr val="3366FF"/>
                        </a:solidFill>
                        <a:ln>
                          <a:noFill/>
                        </a:ln>
                      </wps:spPr>
                      <wps:txbx>
                        <w:txbxContent>
                          <w:p w14:paraId="698B55CA" w14:textId="65F457B4" w:rsidR="00FC60B4" w:rsidRPr="0022198A" w:rsidRDefault="00FC60B4" w:rsidP="00CD291B">
                            <w:pPr>
                              <w:spacing w:line="300" w:lineRule="exact"/>
                              <w:jc w:val="center"/>
                              <w:rPr>
                                <w:rFonts w:ascii="BIZ UDゴシック" w:eastAsia="BIZ UDゴシック" w:hAnsi="BIZ UDゴシック"/>
                                <w:color w:val="FFFFFF" w:themeColor="background1"/>
                                <w:sz w:val="21"/>
                              </w:rPr>
                            </w:pPr>
                            <w:r>
                              <w:rPr>
                                <w:rFonts w:ascii="BIZ UDゴシック" w:eastAsia="BIZ UDゴシック" w:hAnsi="BIZ UDゴシック" w:hint="eastAsia"/>
                                <w:color w:val="FFFFFF" w:themeColor="background1"/>
                                <w:sz w:val="21"/>
                              </w:rPr>
                              <w:t>貝塚</w:t>
                            </w:r>
                            <w:r>
                              <w:rPr>
                                <w:rFonts w:ascii="BIZ UDゴシック" w:eastAsia="BIZ UDゴシック" w:hAnsi="BIZ UDゴシック"/>
                                <w:color w:val="FFFFFF" w:themeColor="background1"/>
                                <w:sz w:val="21"/>
                              </w:rPr>
                              <w:t>市</w:t>
                            </w:r>
                            <w:r w:rsidRPr="0022198A">
                              <w:rPr>
                                <w:rFonts w:ascii="BIZ UDゴシック" w:eastAsia="BIZ UDゴシック" w:hAnsi="BIZ UDゴシック" w:hint="eastAsia"/>
                                <w:color w:val="FFFFFF" w:themeColor="background1"/>
                                <w:sz w:val="21"/>
                              </w:rPr>
                              <w:t>の人権に関する動向（</w:t>
                            </w:r>
                            <w:r w:rsidRPr="0022198A">
                              <w:rPr>
                                <w:rFonts w:ascii="BIZ UDゴシック" w:eastAsia="BIZ UDゴシック" w:hAnsi="BIZ UDゴシック" w:hint="eastAsia"/>
                                <w:color w:val="FFFFFF" w:themeColor="background1"/>
                                <w:sz w:val="21"/>
                              </w:rPr>
                              <w:t>年表）</w:t>
                            </w:r>
                          </w:p>
                        </w:txbxContent>
                      </wps:txbx>
                      <wps:bodyPr rot="0" vert="horz" wrap="square" lIns="56160" tIns="0" rIns="5256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9A066D" id="_x0000_s1030" style="position:absolute;left:0;text-align:left;margin-left:7.7pt;margin-top:1.4pt;width:184.65pt;height:21.0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" fillcolor="#36f" stroked="f">
                <v:textbox inset="1.56mm,0,1.46mm,0">
                  <w:txbxContent>
                    <w:p w14:paraId="698B55CA" w14:textId="65F457B4" w:rsidR="00FC60B4" w:rsidRPr="0022198A" w:rsidRDefault="00FC60B4" w:rsidP="00CD291B">
                      <w:pPr>
                        <w:spacing w:line="300" w:lineRule="exact"/>
                        <w:jc w:val="center"/>
                        <w:rPr>
                          <w:rFonts w:ascii="BIZ UDゴシック" w:eastAsia="BIZ UDゴシック" w:hAnsi="BIZ UDゴシック"/>
                          <w:color w:val="FFFFFF" w:themeColor="background1"/>
                          <w:sz w:val="21"/>
                        </w:rPr>
                      </w:pPr>
                      <w:r>
                        <w:rPr>
                          <w:rFonts w:ascii="BIZ UDゴシック" w:eastAsia="BIZ UDゴシック" w:hAnsi="BIZ UDゴシック" w:hint="eastAsia"/>
                          <w:color w:val="FFFFFF" w:themeColor="background1"/>
                          <w:sz w:val="21"/>
                        </w:rPr>
                        <w:t>貝塚</w:t>
                      </w:r>
                      <w:r>
                        <w:rPr>
                          <w:rFonts w:ascii="BIZ UDゴシック" w:eastAsia="BIZ UDゴシック" w:hAnsi="BIZ UDゴシック"/>
                          <w:color w:val="FFFFFF" w:themeColor="background1"/>
                          <w:sz w:val="21"/>
                        </w:rPr>
                        <w:t>市</w:t>
                      </w:r>
                      <w:r w:rsidRPr="0022198A">
                        <w:rPr>
                          <w:rFonts w:ascii="BIZ UDゴシック" w:eastAsia="BIZ UDゴシック" w:hAnsi="BIZ UDゴシック" w:hint="eastAsia"/>
                          <w:color w:val="FFFFFF" w:themeColor="background1"/>
                          <w:sz w:val="21"/>
                        </w:rPr>
                        <w:t>の人権に関する動向（</w:t>
                      </w:r>
                      <w:r w:rsidRPr="0022198A">
                        <w:rPr>
                          <w:rFonts w:ascii="BIZ UDゴシック" w:eastAsia="BIZ UDゴシック" w:hAnsi="BIZ UDゴシック" w:hint="eastAsia"/>
                          <w:color w:val="FFFFFF" w:themeColor="background1"/>
                          <w:sz w:val="21"/>
                        </w:rPr>
                        <w:t>年表）</w:t>
                      </w:r>
                    </w:p>
                  </w:txbxContent>
                </v:textbox>
              </v:roundrect>
            </w:pict>
          </mc:Fallback>
        </mc:AlternateContent>
      </w:r>
    </w:p>
    <w:tbl>
      <w:tblPr>
        <w:tblStyle w:val="41"/>
        <w:tblW w:w="9022" w:type="dxa"/>
        <w:tblInd w:w="328" w:type="dxa"/>
        <w:tblBorders>
          <w:top w:val="single" w:sz="8" w:space="0" w:color="D6E3BC" w:themeColor="accent3" w:themeTint="66"/>
          <w:left w:val="none" w:sz="0" w:space="0" w:color="auto"/>
          <w:bottom w:val="single" w:sz="8" w:space="0" w:color="D6E3BC" w:themeColor="accent3" w:themeTint="66"/>
          <w:right w:val="none" w:sz="0" w:space="0" w:color="auto"/>
          <w:insideH w:val="single" w:sz="8" w:space="0" w:color="D6E3BC" w:themeColor="accent3" w:themeTint="66"/>
        </w:tblBorders>
        <w:tblLook w:val="0400" w:firstRow="0" w:lastRow="0" w:firstColumn="0" w:lastColumn="0" w:noHBand="0" w:noVBand="1"/>
      </w:tblPr>
      <w:tblGrid>
        <w:gridCol w:w="2422"/>
        <w:gridCol w:w="6600"/>
      </w:tblGrid>
      <w:tr w:rsidR="00B144C0" w:rsidRPr="00C508C1" w14:paraId="106DC105" w14:textId="77777777" w:rsidTr="00201347">
        <w:trPr>
          <w:cnfStyle w:val="000000100000" w:firstRow="0" w:lastRow="0" w:firstColumn="0" w:lastColumn="0" w:oddVBand="0" w:evenVBand="0" w:oddHBand="1" w:evenHBand="0"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CF751A5" w14:textId="047785BA" w:rsidR="00D005FF" w:rsidRPr="00C508C1" w:rsidRDefault="00D005F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平成５(1993)年</w:t>
            </w:r>
            <w:r w:rsidR="00A03953" w:rsidRPr="00A03953">
              <w:rPr>
                <w:rFonts w:ascii="UD デジタル 教科書体 NP-R" w:eastAsia="UD デジタル 教科書体 NP-R" w:hAnsi="ＭＳ ゴシック" w:hint="eastAsia"/>
                <w:color w:val="000000" w:themeColor="text1"/>
                <w:w w:val="12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1704062E" w14:textId="71FE7F3F" w:rsidR="00D005FF" w:rsidRPr="00C508C1" w:rsidRDefault="00D005FF"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「貝塚市女性問題行動計画</w:t>
            </w:r>
            <w:r w:rsidR="00660258" w:rsidRPr="00C508C1">
              <w:rPr>
                <w:rFonts w:ascii="UD デジタル 教科書体 NP-R" w:eastAsia="UD デジタル 教科書体 NP-R" w:hAnsi="ＭＳ ゴシック" w:hint="eastAsia"/>
                <w:color w:val="000000" w:themeColor="text1"/>
                <w:sz w:val="20"/>
                <w:szCs w:val="20"/>
              </w:rPr>
              <w:t xml:space="preserve">　コスモス女性プラン</w:t>
            </w:r>
            <w:r w:rsidRPr="00C508C1">
              <w:rPr>
                <w:rFonts w:ascii="UD デジタル 教科書体 NP-R" w:eastAsia="UD デジタル 教科書体 NP-R" w:hAnsi="ＭＳ ゴシック" w:hint="eastAsia"/>
                <w:color w:val="000000" w:themeColor="text1"/>
                <w:sz w:val="20"/>
                <w:szCs w:val="20"/>
              </w:rPr>
              <w:t>」策定</w:t>
            </w:r>
          </w:p>
        </w:tc>
      </w:tr>
      <w:tr w:rsidR="00B144C0" w:rsidRPr="00C508C1" w14:paraId="34D168FC" w14:textId="77777777" w:rsidTr="00201347">
        <w:trPr>
          <w:cnfStyle w:val="000000010000" w:firstRow="0" w:lastRow="0" w:firstColumn="0" w:lastColumn="0" w:oddVBand="0" w:evenVBand="0" w:oddHBand="0" w:evenHBand="1"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7B9AD7E2" w14:textId="7851F461" w:rsidR="00D005FF" w:rsidRPr="00C508C1" w:rsidRDefault="00D005F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平成６(1994)年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12月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7E58EEE3" w14:textId="492796AF" w:rsidR="00D005FF" w:rsidRPr="00C508C1" w:rsidRDefault="00D005FF"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「貝塚市人権擁護に関する条例」施行</w:t>
            </w:r>
          </w:p>
        </w:tc>
      </w:tr>
      <w:tr w:rsidR="00B144C0" w:rsidRPr="00C508C1" w14:paraId="08F7B2FB" w14:textId="77777777" w:rsidTr="00201347">
        <w:trPr>
          <w:cnfStyle w:val="000000100000" w:firstRow="0" w:lastRow="0" w:firstColumn="0" w:lastColumn="0" w:oddVBand="0" w:evenVBand="0" w:oddHBand="1" w:evenHBand="0"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0B56263" w14:textId="7B1915D6" w:rsidR="00D005FF" w:rsidRPr="00C508C1" w:rsidRDefault="00D005F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平成９(1997)年</w:t>
            </w:r>
            <w:r w:rsidR="00A03953" w:rsidRPr="00A03953">
              <w:rPr>
                <w:rFonts w:ascii="UD デジタル 教科書体 NP-R" w:eastAsia="UD デジタル 教科書体 NP-R" w:hAnsi="ＭＳ ゴシック" w:hint="eastAsia"/>
                <w:color w:val="000000" w:themeColor="text1"/>
                <w:w w:val="12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98C5DD0" w14:textId="63FAAC77" w:rsidR="00D005FF" w:rsidRPr="00C508C1" w:rsidRDefault="00D005FF"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「貝塚市人権啓発基本方針」及び「貝塚市同和行政基本方針」策定</w:t>
            </w:r>
          </w:p>
        </w:tc>
      </w:tr>
      <w:tr w:rsidR="00B144C0" w:rsidRPr="00C508C1" w14:paraId="710AF433" w14:textId="77777777" w:rsidTr="00201347">
        <w:trPr>
          <w:cnfStyle w:val="000000010000" w:firstRow="0" w:lastRow="0" w:firstColumn="0" w:lastColumn="0" w:oddVBand="0" w:evenVBand="0" w:oddHBand="0" w:evenHBand="1"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51C3E10" w14:textId="0C67A277" w:rsidR="00D005FF" w:rsidRPr="00C508C1" w:rsidRDefault="00D005F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平成10(1998)年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７月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4785BF5B" w14:textId="7C4EC704" w:rsidR="00D005FF" w:rsidRPr="00C508C1" w:rsidRDefault="00D005FF"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「人権教育のための国連10年貝塚市行動計画」策定</w:t>
            </w:r>
          </w:p>
        </w:tc>
      </w:tr>
      <w:tr w:rsidR="00B144C0" w:rsidRPr="00C508C1" w14:paraId="1B4321DD" w14:textId="77777777" w:rsidTr="00201347">
        <w:trPr>
          <w:cnfStyle w:val="000000100000" w:firstRow="0" w:lastRow="0" w:firstColumn="0" w:lastColumn="0" w:oddVBand="0" w:evenVBand="0" w:oddHBand="1" w:evenHBand="0"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0697BFB6" w14:textId="7ED05C1C" w:rsidR="00987B6C" w:rsidRPr="00C508C1" w:rsidRDefault="00987B6C"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平成12(2000)年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３月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06A24BD0" w14:textId="3E313CF2" w:rsidR="00987B6C" w:rsidRPr="00C508C1" w:rsidRDefault="00987B6C"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「人権教育基本方針」策定</w:t>
            </w:r>
          </w:p>
        </w:tc>
      </w:tr>
      <w:tr w:rsidR="00B144C0" w:rsidRPr="00C508C1" w14:paraId="75A02BC1" w14:textId="77777777" w:rsidTr="00201347">
        <w:trPr>
          <w:cnfStyle w:val="000000010000" w:firstRow="0" w:lastRow="0" w:firstColumn="0" w:lastColumn="0" w:oddVBand="0" w:evenVBand="0" w:oddHBand="0" w:evenHBand="1"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3FDD7930" w14:textId="1A6A96CF" w:rsidR="00987B6C" w:rsidRDefault="00987B6C"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平成15(2003)年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３月</w:t>
            </w:r>
          </w:p>
          <w:p w14:paraId="5A7C66FB" w14:textId="77777777" w:rsidR="00C85D15"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p w14:paraId="1C70F532" w14:textId="2E7F08AB"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542A13B8" w14:textId="293C8A8B" w:rsidR="00987B6C" w:rsidRPr="00C508C1" w:rsidRDefault="00987B6C"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w:t>
            </w:r>
            <w:r w:rsidR="00AA33BA" w:rsidRPr="00C508C1">
              <w:rPr>
                <w:rFonts w:ascii="UD デジタル 教科書体 NP-R" w:eastAsia="UD デジタル 教科書体 NP-R" w:hAnsi="ＭＳ ゴシック" w:hint="eastAsia"/>
                <w:color w:val="000000" w:themeColor="text1"/>
                <w:sz w:val="20"/>
                <w:szCs w:val="20"/>
              </w:rPr>
              <w:t>塚</w:t>
            </w:r>
            <w:r w:rsidRPr="00C508C1">
              <w:rPr>
                <w:rFonts w:ascii="UD デジタル 教科書体 NP-R" w:eastAsia="UD デジタル 教科書体 NP-R" w:hAnsi="ＭＳ ゴシック" w:hint="eastAsia"/>
                <w:color w:val="000000" w:themeColor="text1"/>
                <w:sz w:val="20"/>
                <w:szCs w:val="20"/>
              </w:rPr>
              <w:t>市男女共同参画計画</w:t>
            </w:r>
            <w:r w:rsidR="00660258" w:rsidRPr="00C508C1">
              <w:rPr>
                <w:rFonts w:ascii="UD デジタル 教科書体 NP-R" w:eastAsia="UD デジタル 教科書体 NP-R" w:hAnsi="ＭＳ ゴシック" w:hint="eastAsia"/>
                <w:color w:val="000000" w:themeColor="text1"/>
                <w:sz w:val="20"/>
                <w:szCs w:val="20"/>
              </w:rPr>
              <w:t>（第２期）</w:t>
            </w:r>
            <w:r w:rsidRPr="00C508C1">
              <w:rPr>
                <w:rFonts w:ascii="UD デジタル 教科書体 NP-R" w:eastAsia="UD デジタル 教科書体 NP-R" w:hAnsi="ＭＳ ゴシック" w:hint="eastAsia"/>
                <w:color w:val="000000" w:themeColor="text1"/>
                <w:sz w:val="20"/>
                <w:szCs w:val="20"/>
              </w:rPr>
              <w:t>コスモスプラン」策定</w:t>
            </w:r>
          </w:p>
          <w:p w14:paraId="347B34AA" w14:textId="4FDF3E73" w:rsidR="00987B6C" w:rsidRPr="00C508C1" w:rsidRDefault="00987B6C" w:rsidP="00443D4E">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（以降、平成25(2013)年に第3期プラン、令和５(2023)年に第４期プランを策定）</w:t>
            </w:r>
          </w:p>
        </w:tc>
      </w:tr>
      <w:tr w:rsidR="00B144C0" w:rsidRPr="00C508C1" w14:paraId="500B6618" w14:textId="77777777" w:rsidTr="00201347">
        <w:trPr>
          <w:cnfStyle w:val="000000100000" w:firstRow="0" w:lastRow="0" w:firstColumn="0" w:lastColumn="0" w:oddVBand="0" w:evenVBand="0" w:oddHBand="1" w:evenHBand="0"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556B968" w14:textId="062847C3" w:rsidR="00987B6C" w:rsidRPr="00C508C1" w:rsidRDefault="00987B6C"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平成17(2005)年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４月</w:t>
            </w:r>
          </w:p>
          <w:p w14:paraId="62697D45" w14:textId="3D0C6235" w:rsidR="006A1F89" w:rsidRPr="00C508C1" w:rsidRDefault="00F508CD" w:rsidP="00A03953">
            <w:pPr>
              <w:autoSpaceDN w:val="0"/>
              <w:spacing w:line="240" w:lineRule="exact"/>
              <w:ind w:firstLineChars="810" w:firstLine="162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color w:val="000000" w:themeColor="text1"/>
                <w:sz w:val="20"/>
                <w:szCs w:val="20"/>
              </w:rPr>
              <w:t>９月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4B647B5D" w14:textId="77777777" w:rsidR="00987B6C" w:rsidRPr="00C508C1" w:rsidRDefault="00987B6C"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「貝塚市人権行政基本方針」策定</w:t>
            </w:r>
          </w:p>
          <w:p w14:paraId="03F7AF44" w14:textId="6F49F085" w:rsidR="00660258" w:rsidRPr="00C508C1" w:rsidRDefault="00660258" w:rsidP="00660258">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「平和教育基本指針」策定</w:t>
            </w:r>
          </w:p>
        </w:tc>
      </w:tr>
      <w:tr w:rsidR="00B144C0" w:rsidRPr="00C508C1" w14:paraId="2A3A1584" w14:textId="77777777" w:rsidTr="00201347">
        <w:trPr>
          <w:cnfStyle w:val="000000010000" w:firstRow="0" w:lastRow="0" w:firstColumn="0" w:lastColumn="0" w:oddVBand="0" w:evenVBand="0" w:oddHBand="0" w:evenHBand="1"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29AB0FE5" w14:textId="17D878F5" w:rsidR="008B6486" w:rsidRPr="00C508C1" w:rsidRDefault="008B6486"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平成18(2006)年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6A1F89" w:rsidRPr="00C508C1">
              <w:rPr>
                <w:rFonts w:ascii="UD デジタル 教科書体 NP-R" w:eastAsia="UD デジタル 教科書体 NP-R" w:hAnsi="ＭＳ ゴシック" w:hint="eastAsia"/>
                <w:color w:val="000000" w:themeColor="text1"/>
                <w:sz w:val="20"/>
                <w:szCs w:val="20"/>
              </w:rPr>
              <w:t>８月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28D8528" w14:textId="274F3549" w:rsidR="008B6486" w:rsidRPr="00C508C1" w:rsidRDefault="008B6486"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「在日外国人問題に関する教育指針」策定</w:t>
            </w:r>
          </w:p>
        </w:tc>
      </w:tr>
      <w:tr w:rsidR="00B144C0" w:rsidRPr="00C508C1" w14:paraId="449F3618" w14:textId="77777777" w:rsidTr="00201347">
        <w:trPr>
          <w:cnfStyle w:val="000000100000" w:firstRow="0" w:lastRow="0" w:firstColumn="0" w:lastColumn="0" w:oddVBand="0" w:evenVBand="0" w:oddHBand="1" w:evenHBand="0"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6ECF7278" w14:textId="66A51955" w:rsidR="008B6486" w:rsidRPr="00C508C1" w:rsidRDefault="008B6486"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平成23(2011)年</w:t>
            </w:r>
            <w:r w:rsidR="00A03953" w:rsidRPr="00A03953">
              <w:rPr>
                <w:rFonts w:ascii="UD デジタル 教科書体 NP-R" w:eastAsia="UD デジタル 教科書体 NP-R" w:hAnsi="ＭＳ ゴシック" w:hint="eastAsia"/>
                <w:color w:val="000000" w:themeColor="text1"/>
                <w:w w:val="50"/>
                <w:sz w:val="20"/>
                <w:szCs w:val="20"/>
              </w:rPr>
              <w:t xml:space="preserve"> </w:t>
            </w:r>
            <w:r w:rsidR="00F508CD" w:rsidRPr="00C508C1">
              <w:rPr>
                <w:rFonts w:ascii="UD デジタル 教科書体 NP-R" w:eastAsia="UD デジタル 教科書体 NP-R" w:hAnsi="ＭＳ ゴシック" w:hint="eastAsia"/>
                <w:color w:val="000000" w:themeColor="text1"/>
                <w:sz w:val="20"/>
                <w:szCs w:val="20"/>
              </w:rPr>
              <w:t>７</w:t>
            </w:r>
            <w:r w:rsidR="00584CC3" w:rsidRPr="00C508C1">
              <w:rPr>
                <w:rFonts w:ascii="UD デジタル 教科書体 NP-R" w:eastAsia="UD デジタル 教科書体 NP-R" w:hAnsi="ＭＳ ゴシック" w:hint="eastAsia"/>
                <w:color w:val="000000" w:themeColor="text1"/>
                <w:sz w:val="20"/>
                <w:szCs w:val="20"/>
              </w:rPr>
              <w:t>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7676520" w14:textId="2A2BFF6A" w:rsidR="008B6486" w:rsidRPr="00C508C1" w:rsidRDefault="008B6486"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「本人通知制度</w:t>
            </w:r>
            <w:r w:rsidR="00F937DA" w:rsidRPr="00C508C1">
              <w:rPr>
                <w:rStyle w:val="aff6"/>
                <w:rFonts w:ascii="UD デジタル 教科書体 NP-R" w:eastAsia="UD デジタル 教科書体 NP-R" w:hAnsi="ＭＳ ゴシック"/>
                <w:color w:val="000000" w:themeColor="text1"/>
                <w:sz w:val="20"/>
                <w:szCs w:val="20"/>
              </w:rPr>
              <w:footnoteReference w:id="3"/>
            </w:r>
            <w:r w:rsidRPr="00C508C1">
              <w:rPr>
                <w:rFonts w:ascii="UD デジタル 教科書体 NP-R" w:eastAsia="UD デジタル 教科書体 NP-R" w:hAnsi="ＭＳ ゴシック" w:hint="eastAsia"/>
                <w:color w:val="000000" w:themeColor="text1"/>
                <w:sz w:val="20"/>
                <w:szCs w:val="20"/>
              </w:rPr>
              <w:t>」施行</w:t>
            </w:r>
          </w:p>
        </w:tc>
      </w:tr>
      <w:tr w:rsidR="00B144C0" w:rsidRPr="00C508C1" w14:paraId="58293F60" w14:textId="77777777" w:rsidTr="00201347">
        <w:trPr>
          <w:cnfStyle w:val="000000010000" w:firstRow="0" w:lastRow="0" w:firstColumn="0" w:lastColumn="0" w:oddVBand="0" w:evenVBand="0" w:oddHBand="0" w:evenHBand="1"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4C31CCFE" w14:textId="796F78A1" w:rsidR="008B6486" w:rsidRPr="00C508C1" w:rsidRDefault="008B6486"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平成26(2014)年</w:t>
            </w:r>
            <w:r w:rsidR="00584CC3" w:rsidRPr="00C508C1">
              <w:rPr>
                <w:rFonts w:ascii="UD デジタル 教科書体 NP-R" w:eastAsia="UD デジタル 教科書体 NP-R" w:hAnsi="ＭＳ ゴシック" w:hint="eastAsia"/>
                <w:color w:val="000000" w:themeColor="text1"/>
                <w:sz w:val="20"/>
                <w:szCs w:val="20"/>
              </w:rPr>
              <w:t>10月</w:t>
            </w: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2D921480" w14:textId="2C462B2B" w:rsidR="008B6486" w:rsidRPr="00C508C1" w:rsidRDefault="008B6486" w:rsidP="00443D4E">
            <w:pPr>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w:t>
            </w:r>
            <w:r w:rsidR="00AA33BA" w:rsidRPr="00C508C1">
              <w:rPr>
                <w:rFonts w:ascii="UD デジタル 教科書体 NP-R" w:eastAsia="UD デジタル 教科書体 NP-R" w:hAnsi="ＭＳ ゴシック" w:hint="eastAsia"/>
                <w:color w:val="000000" w:themeColor="text1"/>
                <w:sz w:val="20"/>
                <w:szCs w:val="20"/>
              </w:rPr>
              <w:t>塚</w:t>
            </w:r>
            <w:r w:rsidRPr="00C508C1">
              <w:rPr>
                <w:rFonts w:ascii="UD デジタル 教科書体 NP-R" w:eastAsia="UD デジタル 教科書体 NP-R" w:hAnsi="ＭＳ ゴシック" w:hint="eastAsia"/>
                <w:color w:val="000000" w:themeColor="text1"/>
                <w:sz w:val="20"/>
                <w:szCs w:val="20"/>
              </w:rPr>
              <w:t>市いじめ防止基本方針」策定</w:t>
            </w:r>
          </w:p>
        </w:tc>
      </w:tr>
      <w:tr w:rsidR="00B144C0" w:rsidRPr="00C508C1" w14:paraId="0255C48E" w14:textId="77777777" w:rsidTr="00201347">
        <w:trPr>
          <w:cnfStyle w:val="000000100000" w:firstRow="0" w:lastRow="0" w:firstColumn="0" w:lastColumn="0" w:oddVBand="0" w:evenVBand="0" w:oddHBand="1" w:evenHBand="0" w:firstRowFirstColumn="0" w:firstRowLastColumn="0" w:lastRowFirstColumn="0" w:lastRowLastColumn="0"/>
          <w:trHeight w:val="284"/>
        </w:trPr>
        <w:tc>
          <w:tcPr>
            <w:tcW w:w="2422" w:type="dxa"/>
            <w:tcBorders>
              <w:top w:val="single" w:sz="4" w:space="0" w:color="808080" w:themeColor="background1" w:themeShade="80"/>
              <w:bottom w:val="single" w:sz="4" w:space="0" w:color="808080" w:themeColor="background1" w:themeShade="80"/>
            </w:tcBorders>
            <w:shd w:val="clear" w:color="auto" w:fill="auto"/>
            <w:vAlign w:val="center"/>
          </w:tcPr>
          <w:p w14:paraId="5FA26EAA" w14:textId="66C9B2E9" w:rsidR="008B6486" w:rsidRDefault="008B6486" w:rsidP="00A03953">
            <w:pPr>
              <w:autoSpaceDN w:val="0"/>
              <w:spacing w:line="240" w:lineRule="exact"/>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令和２(2020)年</w:t>
            </w:r>
            <w:r w:rsidR="00A03953" w:rsidRPr="00A03953">
              <w:rPr>
                <w:rFonts w:ascii="UD デジタル 教科書体 NP-R" w:eastAsia="UD デジタル 教科書体 NP-R" w:hAnsi="ＭＳ ゴシック" w:hint="eastAsia"/>
                <w:color w:val="000000" w:themeColor="text1"/>
                <w:w w:val="120"/>
                <w:sz w:val="20"/>
                <w:szCs w:val="20"/>
              </w:rPr>
              <w:t xml:space="preserve"> </w:t>
            </w:r>
            <w:r w:rsidR="00584CC3" w:rsidRPr="00C508C1">
              <w:rPr>
                <w:rFonts w:ascii="UD デジタル 教科書体 NP-R" w:eastAsia="UD デジタル 教科書体 NP-R" w:hAnsi="ＭＳ ゴシック" w:hint="eastAsia"/>
                <w:color w:val="000000" w:themeColor="text1"/>
                <w:sz w:val="20"/>
                <w:szCs w:val="20"/>
              </w:rPr>
              <w:t>９月</w:t>
            </w:r>
          </w:p>
          <w:p w14:paraId="5405EA0B" w14:textId="317E918C" w:rsidR="00C85D15" w:rsidRPr="00C508C1" w:rsidRDefault="00C85D15" w:rsidP="00A03953">
            <w:pPr>
              <w:autoSpaceDN w:val="0"/>
              <w:spacing w:line="240" w:lineRule="exact"/>
              <w:rPr>
                <w:rFonts w:ascii="UD デジタル 教科書体 NP-R" w:eastAsia="UD デジタル 教科書体 NP-R" w:hAnsi="ＭＳ ゴシック"/>
                <w:color w:val="000000" w:themeColor="text1"/>
                <w:sz w:val="20"/>
                <w:szCs w:val="20"/>
              </w:rPr>
            </w:pPr>
          </w:p>
        </w:tc>
        <w:tc>
          <w:tcPr>
            <w:tcW w:w="6600" w:type="dxa"/>
            <w:tcBorders>
              <w:top w:val="single" w:sz="4" w:space="0" w:color="808080" w:themeColor="background1" w:themeShade="80"/>
              <w:bottom w:val="single" w:sz="4" w:space="0" w:color="808080" w:themeColor="background1" w:themeShade="80"/>
            </w:tcBorders>
            <w:shd w:val="clear" w:color="auto" w:fill="auto"/>
            <w:vAlign w:val="center"/>
          </w:tcPr>
          <w:p w14:paraId="01F07F71" w14:textId="1D500A6A" w:rsidR="008B6486" w:rsidRPr="00C508C1" w:rsidRDefault="008B6486" w:rsidP="00443D4E">
            <w:pPr>
              <w:spacing w:line="240" w:lineRule="exact"/>
              <w:ind w:left="200" w:hangingChars="100" w:hanging="200"/>
              <w:rPr>
                <w:rFonts w:ascii="UD デジタル 教科書体 NP-R" w:eastAsia="UD デジタル 教科書体 NP-R" w:hAnsi="ＭＳ ゴシック"/>
                <w:color w:val="000000" w:themeColor="text1"/>
                <w:sz w:val="20"/>
                <w:szCs w:val="20"/>
              </w:rPr>
            </w:pPr>
            <w:r w:rsidRPr="00C508C1">
              <w:rPr>
                <w:rFonts w:ascii="UD デジタル 教科書体 NP-R" w:eastAsia="UD デジタル 教科書体 NP-R" w:hAnsi="ＭＳ ゴシック" w:hint="eastAsia"/>
                <w:color w:val="000000" w:themeColor="text1"/>
                <w:sz w:val="20"/>
                <w:szCs w:val="20"/>
              </w:rPr>
              <w:t>「貝</w:t>
            </w:r>
            <w:r w:rsidR="00AA33BA" w:rsidRPr="00C508C1">
              <w:rPr>
                <w:rFonts w:ascii="UD デジタル 教科書体 NP-R" w:eastAsia="UD デジタル 教科書体 NP-R" w:hAnsi="ＭＳ ゴシック" w:hint="eastAsia"/>
                <w:color w:val="000000" w:themeColor="text1"/>
                <w:sz w:val="20"/>
                <w:szCs w:val="20"/>
              </w:rPr>
              <w:t>塚</w:t>
            </w:r>
            <w:r w:rsidRPr="00C508C1">
              <w:rPr>
                <w:rFonts w:ascii="UD デジタル 教科書体 NP-R" w:eastAsia="UD デジタル 教科書体 NP-R" w:hAnsi="ＭＳ ゴシック" w:hint="eastAsia"/>
                <w:color w:val="000000" w:themeColor="text1"/>
                <w:sz w:val="20"/>
                <w:szCs w:val="20"/>
              </w:rPr>
              <w:t>市パートナーシップの宣誓の取扱い等に関する要綱」制定（「パートナーシップ宣誓証明制度」の実施）</w:t>
            </w:r>
          </w:p>
        </w:tc>
      </w:tr>
    </w:tbl>
    <w:p w14:paraId="6EFE972A" w14:textId="5770BEEA" w:rsidR="009F7728" w:rsidRPr="00A90DFA" w:rsidRDefault="009F7728" w:rsidP="009F7728">
      <w:pPr>
        <w:pStyle w:val="3"/>
        <w:spacing w:afterLines="20" w:after="72" w:line="0" w:lineRule="atLeast"/>
        <w:rPr>
          <w:color w:val="3366FF"/>
        </w:rPr>
      </w:pPr>
      <w:bookmarkStart w:id="7" w:name="_Toc129938531"/>
      <w:r w:rsidRPr="00A90DFA">
        <w:rPr>
          <w:rFonts w:hint="eastAsia"/>
          <w:color w:val="3366FF"/>
        </w:rPr>
        <w:lastRenderedPageBreak/>
        <w:t>（２）</w:t>
      </w:r>
      <w:r w:rsidR="00B757E0" w:rsidRPr="00A90DFA">
        <w:rPr>
          <w:rFonts w:hint="eastAsia"/>
          <w:color w:val="3366FF"/>
        </w:rPr>
        <w:t>市民意識</w:t>
      </w:r>
      <w:r w:rsidR="00A520EE" w:rsidRPr="00A90DFA">
        <w:rPr>
          <w:rFonts w:hint="eastAsia"/>
          <w:color w:val="3366FF"/>
        </w:rPr>
        <w:t>調査の結果でみる市民の人権意識</w:t>
      </w:r>
      <w:bookmarkEnd w:id="7"/>
    </w:p>
    <w:p w14:paraId="234F6AB5" w14:textId="70AFF0C6" w:rsidR="004C2528" w:rsidRPr="00C508C1" w:rsidRDefault="007F7E75" w:rsidP="00A520EE">
      <w:pPr>
        <w:pStyle w:val="a0"/>
        <w:rPr>
          <w:color w:val="000000" w:themeColor="text1"/>
        </w:rPr>
      </w:pPr>
      <w:r w:rsidRPr="00C508C1">
        <w:rPr>
          <w:rFonts w:hint="eastAsia"/>
          <w:color w:val="000000" w:themeColor="text1"/>
        </w:rPr>
        <w:t>18歳以上の市民2,000人を対象に、</w:t>
      </w:r>
      <w:r w:rsidRPr="00C508C1">
        <w:rPr>
          <w:color w:val="000000" w:themeColor="text1"/>
        </w:rPr>
        <w:t>「人権問題に関する市民意識調査」（以下「令和４年度調査」という。）を</w:t>
      </w:r>
      <w:r w:rsidR="00A520EE" w:rsidRPr="00C508C1">
        <w:rPr>
          <w:rFonts w:hint="eastAsia"/>
          <w:color w:val="000000" w:themeColor="text1"/>
        </w:rPr>
        <w:t>令和４</w:t>
      </w:r>
      <w:r w:rsidR="00A520EE" w:rsidRPr="00C508C1">
        <w:rPr>
          <w:color w:val="000000" w:themeColor="text1"/>
        </w:rPr>
        <w:t>(2022)年11月に実施し</w:t>
      </w:r>
      <w:r w:rsidRPr="00C508C1">
        <w:rPr>
          <w:color w:val="000000" w:themeColor="text1"/>
        </w:rPr>
        <w:t>まし</w:t>
      </w:r>
      <w:r w:rsidR="00A520EE" w:rsidRPr="00C508C1">
        <w:rPr>
          <w:color w:val="000000" w:themeColor="text1"/>
        </w:rPr>
        <w:t>た</w:t>
      </w:r>
      <w:r w:rsidRPr="00C508C1">
        <w:rPr>
          <w:color w:val="000000" w:themeColor="text1"/>
        </w:rPr>
        <w:t>。その主な</w:t>
      </w:r>
      <w:r w:rsidR="00A520EE" w:rsidRPr="00C508C1">
        <w:rPr>
          <w:color w:val="000000" w:themeColor="text1"/>
        </w:rPr>
        <w:t>結果</w:t>
      </w:r>
      <w:r w:rsidRPr="00C508C1">
        <w:rPr>
          <w:color w:val="000000" w:themeColor="text1"/>
        </w:rPr>
        <w:t>を抜粋し、</w:t>
      </w:r>
      <w:r w:rsidR="00894494" w:rsidRPr="00C508C1">
        <w:rPr>
          <w:color w:val="000000" w:themeColor="text1"/>
        </w:rPr>
        <w:t>市民の</w:t>
      </w:r>
      <w:r w:rsidR="00A520EE" w:rsidRPr="00C508C1">
        <w:rPr>
          <w:color w:val="000000" w:themeColor="text1"/>
        </w:rPr>
        <w:t>人権に関する意識</w:t>
      </w:r>
      <w:r w:rsidR="00F10EC8" w:rsidRPr="00C508C1">
        <w:rPr>
          <w:rFonts w:hint="eastAsia"/>
          <w:color w:val="000000" w:themeColor="text1"/>
        </w:rPr>
        <w:t>・態度</w:t>
      </w:r>
      <w:r w:rsidR="00F10EC8" w:rsidRPr="00C508C1">
        <w:rPr>
          <w:color w:val="000000" w:themeColor="text1"/>
        </w:rPr>
        <w:t>の</w:t>
      </w:r>
      <w:r w:rsidR="00A520EE" w:rsidRPr="00C508C1">
        <w:rPr>
          <w:color w:val="000000" w:themeColor="text1"/>
        </w:rPr>
        <w:t>傾向を</w:t>
      </w:r>
      <w:r w:rsidRPr="00C508C1">
        <w:rPr>
          <w:color w:val="000000" w:themeColor="text1"/>
        </w:rPr>
        <w:t>みていきます</w:t>
      </w:r>
      <w:r w:rsidR="00A520EE" w:rsidRPr="00C508C1">
        <w:rPr>
          <w:color w:val="000000" w:themeColor="text1"/>
        </w:rPr>
        <w:t>。</w:t>
      </w:r>
      <w:r w:rsidR="005D0566" w:rsidRPr="00C508C1">
        <w:rPr>
          <w:rFonts w:hint="eastAsia"/>
          <w:color w:val="000000" w:themeColor="text1"/>
        </w:rPr>
        <w:t>なお、</w:t>
      </w:r>
      <w:r w:rsidR="00A520EE" w:rsidRPr="00C508C1">
        <w:rPr>
          <w:rFonts w:hint="eastAsia"/>
          <w:color w:val="000000" w:themeColor="text1"/>
        </w:rPr>
        <w:t>調査実施の概要については、</w:t>
      </w:r>
      <w:r w:rsidR="00634F46" w:rsidRPr="00C508C1">
        <w:rPr>
          <w:color w:val="000000" w:themeColor="text1"/>
        </w:rPr>
        <w:fldChar w:fldCharType="begin"/>
      </w:r>
      <w:r w:rsidR="00634F46" w:rsidRPr="00C508C1">
        <w:rPr>
          <w:color w:val="000000" w:themeColor="text1"/>
        </w:rPr>
        <w:instrText xml:space="preserve"> </w:instrText>
      </w:r>
      <w:r w:rsidR="00634F46" w:rsidRPr="00C508C1">
        <w:rPr>
          <w:rFonts w:hint="eastAsia"/>
          <w:color w:val="000000" w:themeColor="text1"/>
        </w:rPr>
        <w:instrText>PAGEREF _Ref124947743 \h</w:instrText>
      </w:r>
      <w:r w:rsidR="00634F46" w:rsidRPr="00C508C1">
        <w:rPr>
          <w:color w:val="000000" w:themeColor="text1"/>
        </w:rPr>
        <w:instrText xml:space="preserve"> </w:instrText>
      </w:r>
      <w:r w:rsidR="00634F46" w:rsidRPr="00C508C1">
        <w:rPr>
          <w:color w:val="000000" w:themeColor="text1"/>
        </w:rPr>
      </w:r>
      <w:r w:rsidR="00634F46" w:rsidRPr="00C508C1">
        <w:rPr>
          <w:color w:val="000000" w:themeColor="text1"/>
        </w:rPr>
        <w:fldChar w:fldCharType="separate"/>
      </w:r>
      <w:r w:rsidR="00227C9B">
        <w:rPr>
          <w:noProof/>
          <w:color w:val="000000" w:themeColor="text1"/>
        </w:rPr>
        <w:t>55</w:t>
      </w:r>
      <w:r w:rsidR="00634F46" w:rsidRPr="00C508C1">
        <w:rPr>
          <w:color w:val="000000" w:themeColor="text1"/>
        </w:rPr>
        <w:fldChar w:fldCharType="end"/>
      </w:r>
      <w:r w:rsidR="00A520EE" w:rsidRPr="00C508C1">
        <w:rPr>
          <w:color w:val="000000" w:themeColor="text1"/>
        </w:rPr>
        <w:t>ページ</w:t>
      </w:r>
      <w:r w:rsidR="005D0566" w:rsidRPr="00C508C1">
        <w:rPr>
          <w:color w:val="000000" w:themeColor="text1"/>
        </w:rPr>
        <w:t>を</w:t>
      </w:r>
      <w:r w:rsidRPr="00C508C1">
        <w:rPr>
          <w:color w:val="000000" w:themeColor="text1"/>
        </w:rPr>
        <w:t>、女性や子ども</w:t>
      </w:r>
      <w:r w:rsidR="00517470" w:rsidRPr="00C508C1">
        <w:rPr>
          <w:color w:val="000000" w:themeColor="text1"/>
        </w:rPr>
        <w:t>、</w:t>
      </w:r>
      <w:r w:rsidRPr="00C508C1">
        <w:rPr>
          <w:color w:val="000000" w:themeColor="text1"/>
        </w:rPr>
        <w:t>高齢者など</w:t>
      </w:r>
      <w:r w:rsidR="00F10EC8" w:rsidRPr="00C508C1">
        <w:rPr>
          <w:rFonts w:hint="eastAsia"/>
          <w:color w:val="000000" w:themeColor="text1"/>
        </w:rPr>
        <w:t>の</w:t>
      </w:r>
      <w:r w:rsidRPr="00C508C1">
        <w:rPr>
          <w:color w:val="000000" w:themeColor="text1"/>
        </w:rPr>
        <w:t>個別の人</w:t>
      </w:r>
      <w:r w:rsidRPr="00C508C1">
        <w:rPr>
          <w:rFonts w:hint="eastAsia"/>
          <w:color w:val="000000" w:themeColor="text1"/>
        </w:rPr>
        <w:t>権問題に関する主な調査結果については、</w:t>
      </w:r>
      <w:r w:rsidR="00634F46" w:rsidRPr="00C508C1">
        <w:rPr>
          <w:color w:val="000000" w:themeColor="text1"/>
        </w:rPr>
        <w:fldChar w:fldCharType="begin"/>
      </w:r>
      <w:r w:rsidR="00634F46" w:rsidRPr="00C508C1">
        <w:rPr>
          <w:color w:val="000000" w:themeColor="text1"/>
        </w:rPr>
        <w:instrText xml:space="preserve"> </w:instrText>
      </w:r>
      <w:r w:rsidR="00634F46" w:rsidRPr="00C508C1">
        <w:rPr>
          <w:rFonts w:hint="eastAsia"/>
          <w:color w:val="000000" w:themeColor="text1"/>
        </w:rPr>
        <w:instrText>PAGEREF _Ref124947645 \h</w:instrText>
      </w:r>
      <w:r w:rsidR="00634F46" w:rsidRPr="00C508C1">
        <w:rPr>
          <w:color w:val="000000" w:themeColor="text1"/>
        </w:rPr>
        <w:instrText xml:space="preserve"> </w:instrText>
      </w:r>
      <w:r w:rsidR="00634F46" w:rsidRPr="00C508C1">
        <w:rPr>
          <w:color w:val="000000" w:themeColor="text1"/>
        </w:rPr>
      </w:r>
      <w:r w:rsidR="00634F46" w:rsidRPr="00C508C1">
        <w:rPr>
          <w:color w:val="000000" w:themeColor="text1"/>
        </w:rPr>
        <w:fldChar w:fldCharType="separate"/>
      </w:r>
      <w:r w:rsidR="00227C9B">
        <w:rPr>
          <w:noProof/>
          <w:color w:val="000000" w:themeColor="text1"/>
        </w:rPr>
        <w:t>23</w:t>
      </w:r>
      <w:r w:rsidR="00634F46" w:rsidRPr="00C508C1">
        <w:rPr>
          <w:color w:val="000000" w:themeColor="text1"/>
        </w:rPr>
        <w:fldChar w:fldCharType="end"/>
      </w:r>
      <w:r w:rsidRPr="00C508C1">
        <w:rPr>
          <w:rFonts w:hint="eastAsia"/>
          <w:color w:val="000000" w:themeColor="text1"/>
        </w:rPr>
        <w:t>ページ以降</w:t>
      </w:r>
      <w:r w:rsidR="00A520EE" w:rsidRPr="00C508C1">
        <w:rPr>
          <w:rFonts w:hint="eastAsia"/>
          <w:color w:val="000000" w:themeColor="text1"/>
        </w:rPr>
        <w:t>を参照してください。</w:t>
      </w:r>
      <w:r w:rsidR="005D0566" w:rsidRPr="00C508C1">
        <w:rPr>
          <w:color w:val="000000" w:themeColor="text1"/>
        </w:rPr>
        <w:t>また、</w:t>
      </w:r>
      <w:r w:rsidR="004C2528" w:rsidRPr="00C508C1">
        <w:rPr>
          <w:color w:val="000000" w:themeColor="text1"/>
        </w:rPr>
        <w:t>このページ以降に示す</w:t>
      </w:r>
      <w:r w:rsidR="00285E0F" w:rsidRPr="00C508C1">
        <w:rPr>
          <w:color w:val="000000" w:themeColor="text1"/>
        </w:rPr>
        <w:t>図</w:t>
      </w:r>
      <w:r w:rsidR="00F10B5E" w:rsidRPr="00C508C1">
        <w:rPr>
          <w:color w:val="000000" w:themeColor="text1"/>
        </w:rPr>
        <w:t>及び</w:t>
      </w:r>
      <w:r w:rsidR="005D0566" w:rsidRPr="00C508C1">
        <w:rPr>
          <w:color w:val="000000" w:themeColor="text1"/>
        </w:rPr>
        <w:t>表の</w:t>
      </w:r>
      <w:r w:rsidR="004C2528" w:rsidRPr="00C508C1">
        <w:rPr>
          <w:rFonts w:hint="eastAsia"/>
          <w:color w:val="000000" w:themeColor="text1"/>
        </w:rPr>
        <w:t>回答結果の割合（％）は有効サンプル数に対して、それぞれの回答数の割合を小数点以下第２位で四捨五入したものです。そのため、</w:t>
      </w:r>
      <w:r w:rsidR="005D0566" w:rsidRPr="00C508C1">
        <w:rPr>
          <w:rFonts w:hint="eastAsia"/>
          <w:color w:val="000000" w:themeColor="text1"/>
        </w:rPr>
        <w:t>単一</w:t>
      </w:r>
      <w:r w:rsidR="004C2528" w:rsidRPr="00C508C1">
        <w:rPr>
          <w:rFonts w:hint="eastAsia"/>
          <w:color w:val="000000" w:themeColor="text1"/>
        </w:rPr>
        <w:t>回答（複数の選択肢から</w:t>
      </w:r>
      <w:r w:rsidR="004C2528" w:rsidRPr="00C508C1">
        <w:rPr>
          <w:color w:val="000000" w:themeColor="text1"/>
        </w:rPr>
        <w:t>1つの選択肢を選ぶ方式）であっても合計値が100.0％にならない場合があります。</w:t>
      </w:r>
      <w:r w:rsidR="008C0F31" w:rsidRPr="00C508C1">
        <w:rPr>
          <w:color w:val="000000" w:themeColor="text1"/>
        </w:rPr>
        <w:t>性別や</w:t>
      </w:r>
      <w:r w:rsidR="003C065D" w:rsidRPr="00C508C1">
        <w:rPr>
          <w:color w:val="000000" w:themeColor="text1"/>
        </w:rPr>
        <w:t>年代別クロス集計</w:t>
      </w:r>
      <w:r w:rsidR="00701433" w:rsidRPr="00C508C1">
        <w:rPr>
          <w:color w:val="000000" w:themeColor="text1"/>
        </w:rPr>
        <w:t>結果</w:t>
      </w:r>
      <w:r w:rsidR="003C065D" w:rsidRPr="00C508C1">
        <w:rPr>
          <w:color w:val="000000" w:themeColor="text1"/>
        </w:rPr>
        <w:t>のｎ数（比率算出の基数）は、</w:t>
      </w:r>
      <w:r w:rsidR="008C0F31" w:rsidRPr="00C508C1">
        <w:rPr>
          <w:color w:val="000000" w:themeColor="text1"/>
        </w:rPr>
        <w:t>性別や</w:t>
      </w:r>
      <w:r w:rsidR="003C065D" w:rsidRPr="00C508C1">
        <w:rPr>
          <w:color w:val="000000" w:themeColor="text1"/>
        </w:rPr>
        <w:t>年齢</w:t>
      </w:r>
      <w:r w:rsidR="008C0F31" w:rsidRPr="00C508C1">
        <w:rPr>
          <w:color w:val="000000" w:themeColor="text1"/>
        </w:rPr>
        <w:t>における</w:t>
      </w:r>
      <w:r w:rsidR="003C065D" w:rsidRPr="00C508C1">
        <w:rPr>
          <w:color w:val="000000" w:themeColor="text1"/>
        </w:rPr>
        <w:t>不明の表記を省略しているため、全体</w:t>
      </w:r>
      <w:r w:rsidR="00701433" w:rsidRPr="00C508C1">
        <w:rPr>
          <w:color w:val="000000" w:themeColor="text1"/>
        </w:rPr>
        <w:t>の</w:t>
      </w:r>
      <w:r w:rsidR="003C065D" w:rsidRPr="00C508C1">
        <w:rPr>
          <w:color w:val="000000" w:themeColor="text1"/>
        </w:rPr>
        <w:t>数と内訳の合計とは一致し</w:t>
      </w:r>
      <w:r w:rsidR="00701433" w:rsidRPr="00C508C1">
        <w:rPr>
          <w:color w:val="000000" w:themeColor="text1"/>
        </w:rPr>
        <w:t>ません。</w:t>
      </w:r>
    </w:p>
    <w:p w14:paraId="45B56D5F" w14:textId="107FACC8" w:rsidR="00A520EE" w:rsidRPr="007718DF" w:rsidRDefault="00A520EE" w:rsidP="008C0F31">
      <w:pPr>
        <w:pStyle w:val="affd"/>
        <w:spacing w:beforeLines="50" w:before="180" w:afterLines="20" w:after="72"/>
        <w:rPr>
          <w:b/>
          <w:bCs/>
          <w:color w:val="000000" w:themeColor="text1"/>
          <w:u w:val="none"/>
        </w:rPr>
      </w:pPr>
      <w:r w:rsidRPr="007718DF">
        <w:rPr>
          <w:rFonts w:hint="eastAsia"/>
          <w:b/>
          <w:bCs/>
          <w:color w:val="000000" w:themeColor="text1"/>
          <w:u w:val="none"/>
        </w:rPr>
        <w:t>① 人権を取り巻く社会の状況についての認識</w:t>
      </w:r>
    </w:p>
    <w:p w14:paraId="058F161C" w14:textId="30F73524" w:rsidR="00280A5B" w:rsidRPr="00C508C1" w:rsidRDefault="00557657" w:rsidP="007D71C1">
      <w:pPr>
        <w:pStyle w:val="a0"/>
        <w:rPr>
          <w:color w:val="000000" w:themeColor="text1"/>
        </w:rPr>
      </w:pPr>
      <w:r w:rsidRPr="00C508C1">
        <w:rPr>
          <w:rFonts w:hint="eastAsia"/>
          <w:color w:val="000000" w:themeColor="text1"/>
        </w:rPr>
        <w:t>「（１）今の社会は、基本的人権が尊重されている社会である」という意見について、そう思うの割合（「そう思う」と「どちらかといえばそう思う」の合計、以下同様）が50.7％に対し、そう思わないの割合（「そう思わない」と「どちらかといえばそう思わない」の合計、以下同様）は19.6％で、今の社会は基本的人権が尊重されていると評価する市民が多</w:t>
      </w:r>
      <w:r w:rsidR="007D71C1" w:rsidRPr="00C508C1">
        <w:rPr>
          <w:rFonts w:hint="eastAsia"/>
          <w:color w:val="000000" w:themeColor="text1"/>
        </w:rPr>
        <w:t>くなっています</w:t>
      </w:r>
      <w:r w:rsidR="001D1EEA" w:rsidRPr="00C508C1">
        <w:rPr>
          <w:color w:val="000000" w:themeColor="text1"/>
        </w:rPr>
        <w:t>（図１）</w:t>
      </w:r>
      <w:r w:rsidR="000D6E76" w:rsidRPr="00C508C1">
        <w:rPr>
          <w:color w:val="000000" w:themeColor="text1"/>
        </w:rPr>
        <w:t>。</w:t>
      </w:r>
      <w:r w:rsidR="007D71C1" w:rsidRPr="00C508C1">
        <w:rPr>
          <w:color w:val="000000" w:themeColor="text1"/>
        </w:rPr>
        <w:t>また、</w:t>
      </w:r>
      <w:r w:rsidRPr="00C508C1">
        <w:rPr>
          <w:color w:val="000000" w:themeColor="text1"/>
        </w:rPr>
        <w:t>「（２）市民一人ひとりの人権意識は、ここ10年間で高くなっている」という意見に対しても、そう思う割合が45.5％に対し</w:t>
      </w:r>
      <w:r w:rsidR="00C85D15">
        <w:rPr>
          <w:rFonts w:hint="eastAsia"/>
          <w:color w:val="000000" w:themeColor="text1"/>
        </w:rPr>
        <w:t>、</w:t>
      </w:r>
      <w:r w:rsidRPr="00C508C1">
        <w:rPr>
          <w:color w:val="000000" w:themeColor="text1"/>
        </w:rPr>
        <w:t>そう思わない割合が14.7％と、市民</w:t>
      </w:r>
      <w:r w:rsidR="007D71C1" w:rsidRPr="00C508C1">
        <w:rPr>
          <w:color w:val="000000" w:themeColor="text1"/>
        </w:rPr>
        <w:t>の</w:t>
      </w:r>
      <w:r w:rsidRPr="00C508C1">
        <w:rPr>
          <w:color w:val="000000" w:themeColor="text1"/>
        </w:rPr>
        <w:t>人権意識は高くなっているという見方をする人が多くなってい</w:t>
      </w:r>
      <w:r w:rsidR="007D71C1" w:rsidRPr="00C508C1">
        <w:rPr>
          <w:color w:val="000000" w:themeColor="text1"/>
        </w:rPr>
        <w:t>ます</w:t>
      </w:r>
      <w:r w:rsidR="001D1EEA" w:rsidRPr="00C508C1">
        <w:rPr>
          <w:color w:val="000000" w:themeColor="text1"/>
        </w:rPr>
        <w:t>（図１）</w:t>
      </w:r>
      <w:r w:rsidR="000D6E76" w:rsidRPr="00C508C1">
        <w:rPr>
          <w:color w:val="000000" w:themeColor="text1"/>
        </w:rPr>
        <w:t>。</w:t>
      </w:r>
    </w:p>
    <w:p w14:paraId="27A43308" w14:textId="311A4FDD" w:rsidR="00557657" w:rsidRPr="00C508C1" w:rsidRDefault="000349BC" w:rsidP="007D71C1">
      <w:pPr>
        <w:pStyle w:val="a0"/>
        <w:rPr>
          <w:color w:val="000000" w:themeColor="text1"/>
        </w:rPr>
      </w:pPr>
      <w:r w:rsidRPr="000349BC">
        <w:rPr>
          <w:noProof/>
        </w:rPr>
        <w:drawing>
          <wp:anchor distT="0" distB="0" distL="114300" distR="114300" simplePos="0" relativeHeight="253008896" behindDoc="0" locked="0" layoutInCell="1" allowOverlap="1" wp14:anchorId="4F902522" wp14:editId="309F4D43">
            <wp:simplePos x="0" y="0"/>
            <wp:positionH relativeFrom="column">
              <wp:posOffset>-664210</wp:posOffset>
            </wp:positionH>
            <wp:positionV relativeFrom="paragraph">
              <wp:posOffset>711835</wp:posOffset>
            </wp:positionV>
            <wp:extent cx="7245720" cy="248508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45720" cy="248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657" w:rsidRPr="00C508C1">
        <w:rPr>
          <w:color w:val="000000" w:themeColor="text1"/>
        </w:rPr>
        <w:t>一方、「（３）ここ10年間で、人権</w:t>
      </w:r>
      <w:r w:rsidR="007D71C1" w:rsidRPr="00C508C1">
        <w:rPr>
          <w:color w:val="000000" w:themeColor="text1"/>
        </w:rPr>
        <w:t>が侵害されることは減っている</w:t>
      </w:r>
      <w:r w:rsidR="00557657" w:rsidRPr="00C508C1">
        <w:rPr>
          <w:color w:val="000000" w:themeColor="text1"/>
        </w:rPr>
        <w:t>」</w:t>
      </w:r>
      <w:r w:rsidR="007D71C1" w:rsidRPr="00C508C1">
        <w:rPr>
          <w:color w:val="000000" w:themeColor="text1"/>
        </w:rPr>
        <w:t>について、そう思うは34.1％に対し、そう思わないは23.1％で、そう思うの割合のほうが多くなっているものの、「どちらともいえない」が32.2％となっており、この10年間の人権侵害が減っているという意見に対して懐疑的な</w:t>
      </w:r>
      <w:r w:rsidR="00943892" w:rsidRPr="00C508C1">
        <w:rPr>
          <w:color w:val="000000" w:themeColor="text1"/>
        </w:rPr>
        <w:t>立場の市民が一定数存在します</w:t>
      </w:r>
      <w:r w:rsidR="001D1EEA" w:rsidRPr="00C508C1">
        <w:rPr>
          <w:color w:val="000000" w:themeColor="text1"/>
        </w:rPr>
        <w:t>（図１）</w:t>
      </w:r>
      <w:r w:rsidR="000D6E76" w:rsidRPr="00C508C1">
        <w:rPr>
          <w:color w:val="000000" w:themeColor="text1"/>
        </w:rPr>
        <w:t>。</w:t>
      </w:r>
    </w:p>
    <w:p w14:paraId="32360125" w14:textId="34B5A515" w:rsidR="007D71C1" w:rsidRPr="00C508C1" w:rsidRDefault="007D71C1" w:rsidP="005D0566">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図</w:t>
      </w:r>
      <w:r w:rsidR="00943892" w:rsidRPr="00C508C1">
        <w:rPr>
          <w:rFonts w:asciiTheme="majorEastAsia" w:eastAsiaTheme="majorEastAsia" w:hAnsiTheme="majorEastAsia"/>
          <w:color w:val="000000" w:themeColor="text1"/>
          <w:sz w:val="20"/>
        </w:rPr>
        <w:t>1</w:t>
      </w:r>
      <w:r w:rsidRPr="00C508C1">
        <w:rPr>
          <w:rFonts w:asciiTheme="majorEastAsia" w:eastAsiaTheme="majorEastAsia" w:hAnsiTheme="majorEastAsia"/>
          <w:color w:val="000000" w:themeColor="text1"/>
          <w:sz w:val="20"/>
        </w:rPr>
        <w:t xml:space="preserve">　</w:t>
      </w:r>
      <w:r w:rsidRPr="00C508C1">
        <w:rPr>
          <w:rFonts w:asciiTheme="majorEastAsia" w:eastAsiaTheme="majorEastAsia" w:hAnsiTheme="majorEastAsia" w:hint="eastAsia"/>
          <w:color w:val="000000" w:themeColor="text1"/>
          <w:sz w:val="20"/>
        </w:rPr>
        <w:t>人権を取り巻く社会の状況についての認識</w:t>
      </w:r>
    </w:p>
    <w:p w14:paraId="66886C47" w14:textId="00434E2A" w:rsidR="00A520EE" w:rsidRPr="000349BC" w:rsidRDefault="00A520EE" w:rsidP="00A520EE">
      <w:pPr>
        <w:pStyle w:val="a0"/>
        <w:ind w:leftChars="0" w:left="0" w:firstLineChars="0" w:firstLine="0"/>
        <w:rPr>
          <w:color w:val="000000" w:themeColor="text1"/>
        </w:rPr>
      </w:pPr>
    </w:p>
    <w:p w14:paraId="39B66CD4" w14:textId="6B2CC8F8" w:rsidR="00894494" w:rsidRPr="00C508C1" w:rsidRDefault="00894494" w:rsidP="00A520EE">
      <w:pPr>
        <w:pStyle w:val="a0"/>
        <w:ind w:leftChars="0" w:left="0" w:firstLineChars="0" w:firstLine="0"/>
        <w:rPr>
          <w:color w:val="000000" w:themeColor="text1"/>
        </w:rPr>
      </w:pPr>
    </w:p>
    <w:p w14:paraId="2679D71C" w14:textId="77777777" w:rsidR="00894494" w:rsidRPr="00C508C1" w:rsidRDefault="00894494" w:rsidP="00A520EE">
      <w:pPr>
        <w:pStyle w:val="a0"/>
        <w:ind w:leftChars="0" w:left="0" w:firstLineChars="0" w:firstLine="0"/>
        <w:rPr>
          <w:color w:val="000000" w:themeColor="text1"/>
        </w:rPr>
      </w:pPr>
    </w:p>
    <w:p w14:paraId="2B3E1BB3" w14:textId="77777777" w:rsidR="00894494" w:rsidRPr="00C508C1" w:rsidRDefault="00894494" w:rsidP="00A520EE">
      <w:pPr>
        <w:pStyle w:val="a0"/>
        <w:ind w:leftChars="0" w:left="0" w:firstLineChars="0" w:firstLine="0"/>
        <w:rPr>
          <w:color w:val="000000" w:themeColor="text1"/>
        </w:rPr>
      </w:pPr>
    </w:p>
    <w:p w14:paraId="08B9634B" w14:textId="77777777" w:rsidR="00894494" w:rsidRPr="00C508C1" w:rsidRDefault="00894494" w:rsidP="00A520EE">
      <w:pPr>
        <w:pStyle w:val="a0"/>
        <w:ind w:leftChars="0" w:left="0" w:firstLineChars="0" w:firstLine="0"/>
        <w:rPr>
          <w:color w:val="000000" w:themeColor="text1"/>
        </w:rPr>
      </w:pPr>
    </w:p>
    <w:p w14:paraId="4B22EFBD" w14:textId="77777777" w:rsidR="00894494" w:rsidRPr="00C508C1" w:rsidRDefault="00894494" w:rsidP="00A520EE">
      <w:pPr>
        <w:pStyle w:val="a0"/>
        <w:ind w:leftChars="0" w:left="0" w:firstLineChars="0" w:firstLine="0"/>
        <w:rPr>
          <w:color w:val="000000" w:themeColor="text1"/>
        </w:rPr>
      </w:pPr>
    </w:p>
    <w:p w14:paraId="1654080B" w14:textId="77777777" w:rsidR="00894494" w:rsidRPr="00C508C1" w:rsidRDefault="00894494" w:rsidP="00A520EE">
      <w:pPr>
        <w:pStyle w:val="a0"/>
        <w:ind w:leftChars="0" w:left="0" w:firstLineChars="0" w:firstLine="0"/>
        <w:rPr>
          <w:color w:val="000000" w:themeColor="text1"/>
        </w:rPr>
      </w:pPr>
    </w:p>
    <w:p w14:paraId="3E8CB112" w14:textId="3984A70B" w:rsidR="00A520EE" w:rsidRPr="007718DF" w:rsidRDefault="00D570AD" w:rsidP="008C0F31">
      <w:pPr>
        <w:pStyle w:val="affd"/>
        <w:spacing w:beforeLines="50" w:before="180" w:afterLines="20" w:after="72"/>
        <w:rPr>
          <w:b/>
          <w:bCs/>
          <w:color w:val="000000" w:themeColor="text1"/>
        </w:rPr>
      </w:pPr>
      <w:r w:rsidRPr="007718DF">
        <w:rPr>
          <w:rFonts w:hint="eastAsia"/>
          <w:b/>
          <w:bCs/>
          <w:color w:val="000000" w:themeColor="text1"/>
          <w:u w:val="none"/>
        </w:rPr>
        <w:t>② 人権</w:t>
      </w:r>
      <w:r w:rsidR="001D1EEA" w:rsidRPr="007718DF">
        <w:rPr>
          <w:rFonts w:hint="eastAsia"/>
          <w:b/>
          <w:bCs/>
          <w:color w:val="000000" w:themeColor="text1"/>
          <w:u w:val="none"/>
        </w:rPr>
        <w:t>を</w:t>
      </w:r>
      <w:r w:rsidRPr="007718DF">
        <w:rPr>
          <w:rFonts w:hint="eastAsia"/>
          <w:b/>
          <w:bCs/>
          <w:color w:val="000000" w:themeColor="text1"/>
          <w:u w:val="none"/>
        </w:rPr>
        <w:t>侵害</w:t>
      </w:r>
      <w:r w:rsidR="001D1EEA" w:rsidRPr="007718DF">
        <w:rPr>
          <w:rFonts w:hint="eastAsia"/>
          <w:b/>
          <w:bCs/>
          <w:color w:val="000000" w:themeColor="text1"/>
          <w:u w:val="none"/>
        </w:rPr>
        <w:t>されたと思った</w:t>
      </w:r>
      <w:r w:rsidRPr="007718DF">
        <w:rPr>
          <w:rFonts w:hint="eastAsia"/>
          <w:b/>
          <w:bCs/>
          <w:color w:val="000000" w:themeColor="text1"/>
          <w:u w:val="none"/>
        </w:rPr>
        <w:t>経験</w:t>
      </w:r>
    </w:p>
    <w:p w14:paraId="15388CF4" w14:textId="3391DCE5" w:rsidR="001D1EEA" w:rsidRPr="00C508C1" w:rsidRDefault="001D1EEA" w:rsidP="00691D8A">
      <w:pPr>
        <w:pStyle w:val="a0"/>
        <w:rPr>
          <w:color w:val="000000" w:themeColor="text1"/>
        </w:rPr>
      </w:pPr>
      <w:r w:rsidRPr="00C508C1">
        <w:rPr>
          <w:rFonts w:hint="eastAsia"/>
          <w:color w:val="000000" w:themeColor="text1"/>
        </w:rPr>
        <w:t>人権が侵害されていることは減っている</w:t>
      </w:r>
      <w:r w:rsidR="00943892" w:rsidRPr="00C508C1">
        <w:rPr>
          <w:rFonts w:hint="eastAsia"/>
          <w:color w:val="000000" w:themeColor="text1"/>
        </w:rPr>
        <w:t>という意見</w:t>
      </w:r>
      <w:r w:rsidRPr="00C508C1">
        <w:rPr>
          <w:rFonts w:hint="eastAsia"/>
          <w:color w:val="000000" w:themeColor="text1"/>
        </w:rPr>
        <w:t>に</w:t>
      </w:r>
      <w:r w:rsidR="00943892" w:rsidRPr="00C508C1">
        <w:rPr>
          <w:rFonts w:hint="eastAsia"/>
          <w:color w:val="000000" w:themeColor="text1"/>
        </w:rPr>
        <w:t>ついて</w:t>
      </w:r>
      <w:r w:rsidRPr="00C508C1">
        <w:rPr>
          <w:rFonts w:hint="eastAsia"/>
          <w:color w:val="000000" w:themeColor="text1"/>
        </w:rPr>
        <w:t>、そう思わない</w:t>
      </w:r>
      <w:r w:rsidR="00943892" w:rsidRPr="00C508C1">
        <w:rPr>
          <w:rFonts w:hint="eastAsia"/>
          <w:color w:val="000000" w:themeColor="text1"/>
        </w:rPr>
        <w:t>と</w:t>
      </w:r>
      <w:r w:rsidRPr="00C508C1">
        <w:rPr>
          <w:rFonts w:hint="eastAsia"/>
          <w:color w:val="000000" w:themeColor="text1"/>
        </w:rPr>
        <w:t>どちらともいえないが合わせて55.3％を占めてい</w:t>
      </w:r>
      <w:r w:rsidR="00B77FBE" w:rsidRPr="00C508C1">
        <w:rPr>
          <w:rFonts w:hint="eastAsia"/>
          <w:color w:val="000000" w:themeColor="text1"/>
        </w:rPr>
        <w:t>る中</w:t>
      </w:r>
      <w:r w:rsidRPr="00C508C1">
        <w:rPr>
          <w:rFonts w:hint="eastAsia"/>
          <w:color w:val="000000" w:themeColor="text1"/>
        </w:rPr>
        <w:t>、これまでに人権を侵害されたと思った経験をみると、全体のほぼ４人に１人が「ある」と回答し、特に30歳代の割合が42.9％と高くなっています（図</w:t>
      </w:r>
      <w:r w:rsidR="00BA31A5" w:rsidRPr="00C508C1">
        <w:rPr>
          <w:rFonts w:hint="eastAsia"/>
          <w:color w:val="000000" w:themeColor="text1"/>
        </w:rPr>
        <w:t>2-1</w:t>
      </w:r>
      <w:r w:rsidRPr="00C508C1">
        <w:rPr>
          <w:rFonts w:hint="eastAsia"/>
          <w:color w:val="000000" w:themeColor="text1"/>
        </w:rPr>
        <w:t>）</w:t>
      </w:r>
      <w:r w:rsidR="000D6E76" w:rsidRPr="00C508C1">
        <w:rPr>
          <w:rFonts w:hint="eastAsia"/>
          <w:color w:val="000000" w:themeColor="text1"/>
        </w:rPr>
        <w:t>。</w:t>
      </w:r>
    </w:p>
    <w:p w14:paraId="6AC0B057" w14:textId="6E779C84" w:rsidR="001D1EEA" w:rsidRPr="00C508C1" w:rsidRDefault="001D1EEA" w:rsidP="00BA31A5">
      <w:pPr>
        <w:pStyle w:val="a0"/>
        <w:rPr>
          <w:color w:val="000000" w:themeColor="text1"/>
        </w:rPr>
      </w:pPr>
      <w:r w:rsidRPr="00C508C1">
        <w:rPr>
          <w:color w:val="000000" w:themeColor="text1"/>
        </w:rPr>
        <w:t>人権侵害の内容は、</w:t>
      </w:r>
      <w:r w:rsidR="00BA31A5" w:rsidRPr="00C508C1">
        <w:rPr>
          <w:color w:val="000000" w:themeColor="text1"/>
        </w:rPr>
        <w:t>「</w:t>
      </w:r>
      <w:r w:rsidR="00BA31A5" w:rsidRPr="00C508C1">
        <w:rPr>
          <w:rFonts w:hint="eastAsia"/>
          <w:color w:val="000000" w:themeColor="text1"/>
        </w:rPr>
        <w:t>あらぬ噂をたてられたり、他人から悪口や陰口を言われた</w:t>
      </w:r>
      <w:r w:rsidR="00BA31A5" w:rsidRPr="00C508C1">
        <w:rPr>
          <w:color w:val="000000" w:themeColor="text1"/>
        </w:rPr>
        <w:t>」（56.0％）や</w:t>
      </w:r>
      <w:r w:rsidRPr="00C508C1">
        <w:rPr>
          <w:color w:val="000000" w:themeColor="text1"/>
        </w:rPr>
        <w:t>「</w:t>
      </w:r>
      <w:r w:rsidR="00BA31A5" w:rsidRPr="00C508C1">
        <w:rPr>
          <w:rFonts w:hint="eastAsia"/>
          <w:color w:val="000000" w:themeColor="text1"/>
        </w:rPr>
        <w:t>職場、地域において、不当な待遇や言動を受けた</w:t>
      </w:r>
      <w:r w:rsidRPr="00C508C1">
        <w:rPr>
          <w:color w:val="000000" w:themeColor="text1"/>
        </w:rPr>
        <w:t>」</w:t>
      </w:r>
      <w:r w:rsidR="00BA31A5" w:rsidRPr="00C508C1">
        <w:rPr>
          <w:color w:val="000000" w:themeColor="text1"/>
        </w:rPr>
        <w:t>（55.0％）、「</w:t>
      </w:r>
      <w:r w:rsidR="00BA31A5" w:rsidRPr="00C508C1">
        <w:rPr>
          <w:rFonts w:hint="eastAsia"/>
          <w:color w:val="000000" w:themeColor="text1"/>
        </w:rPr>
        <w:t>名誉・信用を傷つけられたり、侮辱された</w:t>
      </w:r>
      <w:r w:rsidR="00BA31A5" w:rsidRPr="00C508C1">
        <w:rPr>
          <w:color w:val="000000" w:themeColor="text1"/>
        </w:rPr>
        <w:t>」（35.1％）が上位となっています（</w:t>
      </w:r>
      <w:r w:rsidR="00280A5B" w:rsidRPr="00C508C1">
        <w:rPr>
          <w:color w:val="000000" w:themeColor="text1"/>
        </w:rPr>
        <w:t>表</w:t>
      </w:r>
      <w:r w:rsidR="00BA31A5" w:rsidRPr="00C508C1">
        <w:rPr>
          <w:color w:val="000000" w:themeColor="text1"/>
        </w:rPr>
        <w:t>2-2）</w:t>
      </w:r>
      <w:r w:rsidR="000D6E76" w:rsidRPr="00C508C1">
        <w:rPr>
          <w:color w:val="000000" w:themeColor="text1"/>
        </w:rPr>
        <w:t>。</w:t>
      </w:r>
    </w:p>
    <w:p w14:paraId="16E853C6" w14:textId="1252455C" w:rsidR="00BA31A5" w:rsidRPr="00C508C1" w:rsidRDefault="00BC0728" w:rsidP="00943892">
      <w:pPr>
        <w:pStyle w:val="a0"/>
        <w:rPr>
          <w:color w:val="000000" w:themeColor="text1"/>
        </w:rPr>
      </w:pPr>
      <w:r w:rsidRPr="00BC0728">
        <w:rPr>
          <w:noProof/>
        </w:rPr>
        <w:lastRenderedPageBreak/>
        <w:drawing>
          <wp:anchor distT="0" distB="0" distL="114300" distR="114300" simplePos="0" relativeHeight="253009920" behindDoc="0" locked="0" layoutInCell="1" allowOverlap="1" wp14:anchorId="5831E3E0" wp14:editId="41549D40">
            <wp:simplePos x="0" y="0"/>
            <wp:positionH relativeFrom="column">
              <wp:posOffset>-1925510</wp:posOffset>
            </wp:positionH>
            <wp:positionV relativeFrom="paragraph">
              <wp:posOffset>508635</wp:posOffset>
            </wp:positionV>
            <wp:extent cx="8215200" cy="42264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15200" cy="422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1A5" w:rsidRPr="00C508C1">
        <w:rPr>
          <w:color w:val="000000" w:themeColor="text1"/>
        </w:rPr>
        <w:t>人権</w:t>
      </w:r>
      <w:r w:rsidR="00943892" w:rsidRPr="00C508C1">
        <w:rPr>
          <w:color w:val="000000" w:themeColor="text1"/>
        </w:rPr>
        <w:t>を</w:t>
      </w:r>
      <w:r w:rsidR="00BA31A5" w:rsidRPr="00C508C1">
        <w:rPr>
          <w:color w:val="000000" w:themeColor="text1"/>
        </w:rPr>
        <w:t>侵害</w:t>
      </w:r>
      <w:r w:rsidR="00943892" w:rsidRPr="00C508C1">
        <w:rPr>
          <w:color w:val="000000" w:themeColor="text1"/>
        </w:rPr>
        <w:t>されたと思った時の対応として、「友達、同僚、先輩、教師、上司など信頼できる人に</w:t>
      </w:r>
      <w:r w:rsidR="00943892" w:rsidRPr="00C508C1">
        <w:rPr>
          <w:rFonts w:hint="eastAsia"/>
          <w:color w:val="000000" w:themeColor="text1"/>
        </w:rPr>
        <w:t>相談した</w:t>
      </w:r>
      <w:r w:rsidR="00943892" w:rsidRPr="00C508C1">
        <w:rPr>
          <w:color w:val="000000" w:themeColor="text1"/>
        </w:rPr>
        <w:t>」（38.2％）が最も多く、ついで「</w:t>
      </w:r>
      <w:r w:rsidR="00943892" w:rsidRPr="00C508C1">
        <w:rPr>
          <w:rFonts w:hint="eastAsia"/>
          <w:color w:val="000000" w:themeColor="text1"/>
        </w:rPr>
        <w:t>家族、親戚に相談した</w:t>
      </w:r>
      <w:r w:rsidR="00943892" w:rsidRPr="00C508C1">
        <w:rPr>
          <w:color w:val="000000" w:themeColor="text1"/>
        </w:rPr>
        <w:t>」（28.3％）が多くなっています</w:t>
      </w:r>
      <w:r w:rsidR="00660258" w:rsidRPr="00C508C1">
        <w:rPr>
          <w:color w:val="000000" w:themeColor="text1"/>
        </w:rPr>
        <w:t>。その一方</w:t>
      </w:r>
      <w:r w:rsidR="00943892" w:rsidRPr="00C508C1">
        <w:rPr>
          <w:color w:val="000000" w:themeColor="text1"/>
        </w:rPr>
        <w:t>、「</w:t>
      </w:r>
      <w:r w:rsidR="00943892" w:rsidRPr="00C508C1">
        <w:rPr>
          <w:rFonts w:hint="eastAsia"/>
          <w:color w:val="000000" w:themeColor="text1"/>
        </w:rPr>
        <w:t>何もしなかった</w:t>
      </w:r>
      <w:r w:rsidR="00943892" w:rsidRPr="00C508C1">
        <w:rPr>
          <w:color w:val="000000" w:themeColor="text1"/>
        </w:rPr>
        <w:t>」（28.8</w:t>
      </w:r>
      <w:r w:rsidR="000D6E76" w:rsidRPr="00C508C1">
        <w:rPr>
          <w:color w:val="000000" w:themeColor="text1"/>
        </w:rPr>
        <w:t>％）</w:t>
      </w:r>
      <w:r w:rsidR="00660258" w:rsidRPr="00C508C1">
        <w:rPr>
          <w:color w:val="000000" w:themeColor="text1"/>
        </w:rPr>
        <w:t>が３割近くを占めており、相談できる環境づくり、周知が必要です</w:t>
      </w:r>
      <w:r w:rsidR="00943892" w:rsidRPr="00C508C1">
        <w:rPr>
          <w:rFonts w:hint="eastAsia"/>
          <w:color w:val="000000" w:themeColor="text1"/>
        </w:rPr>
        <w:t>（</w:t>
      </w:r>
      <w:r w:rsidR="00280A5B" w:rsidRPr="00C508C1">
        <w:rPr>
          <w:rFonts w:hint="eastAsia"/>
          <w:color w:val="000000" w:themeColor="text1"/>
        </w:rPr>
        <w:t>表</w:t>
      </w:r>
      <w:r w:rsidR="00943892" w:rsidRPr="00C508C1">
        <w:rPr>
          <w:rFonts w:hint="eastAsia"/>
          <w:color w:val="000000" w:themeColor="text1"/>
        </w:rPr>
        <w:t>2-3）</w:t>
      </w:r>
      <w:r w:rsidR="000D6E76" w:rsidRPr="00C508C1">
        <w:rPr>
          <w:rFonts w:hint="eastAsia"/>
          <w:color w:val="000000" w:themeColor="text1"/>
        </w:rPr>
        <w:t>。</w:t>
      </w:r>
    </w:p>
    <w:p w14:paraId="3758AEA7" w14:textId="10D6CC30" w:rsidR="00943892" w:rsidRPr="00C508C1" w:rsidRDefault="00280A5B" w:rsidP="005D0566">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図</w:t>
      </w:r>
      <w:r w:rsidR="00943892" w:rsidRPr="00C508C1">
        <w:rPr>
          <w:rFonts w:asciiTheme="majorEastAsia" w:eastAsiaTheme="majorEastAsia" w:hAnsiTheme="majorEastAsia"/>
          <w:color w:val="000000" w:themeColor="text1"/>
          <w:sz w:val="20"/>
        </w:rPr>
        <w:t xml:space="preserve">2-1　</w:t>
      </w:r>
      <w:r w:rsidR="00943892" w:rsidRPr="00C508C1">
        <w:rPr>
          <w:rFonts w:asciiTheme="majorEastAsia" w:eastAsiaTheme="majorEastAsia" w:hAnsiTheme="majorEastAsia" w:hint="eastAsia"/>
          <w:color w:val="000000" w:themeColor="text1"/>
          <w:sz w:val="20"/>
        </w:rPr>
        <w:t>人権を侵害されたと思った経験の有無</w:t>
      </w:r>
    </w:p>
    <w:p w14:paraId="06C45F8D" w14:textId="0283B8B9" w:rsidR="009F7728" w:rsidRPr="00BC0728" w:rsidRDefault="009F7728" w:rsidP="00A520EE">
      <w:pPr>
        <w:rPr>
          <w:color w:val="000000" w:themeColor="text1"/>
        </w:rPr>
      </w:pPr>
    </w:p>
    <w:p w14:paraId="558CD7FE" w14:textId="189766B1" w:rsidR="00943892" w:rsidRPr="00C508C1" w:rsidRDefault="00943892" w:rsidP="00A520EE">
      <w:pPr>
        <w:rPr>
          <w:color w:val="000000" w:themeColor="text1"/>
        </w:rPr>
      </w:pPr>
    </w:p>
    <w:p w14:paraId="17471E4B" w14:textId="0B0A4C68" w:rsidR="00943892" w:rsidRPr="00C508C1" w:rsidRDefault="00943892" w:rsidP="00A520EE">
      <w:pPr>
        <w:rPr>
          <w:color w:val="000000" w:themeColor="text1"/>
        </w:rPr>
      </w:pPr>
    </w:p>
    <w:p w14:paraId="1E61CFC2" w14:textId="626376B1" w:rsidR="00943892" w:rsidRPr="00C508C1" w:rsidRDefault="00943892" w:rsidP="00A520EE">
      <w:pPr>
        <w:rPr>
          <w:color w:val="000000" w:themeColor="text1"/>
        </w:rPr>
      </w:pPr>
    </w:p>
    <w:p w14:paraId="296BF4E8" w14:textId="7A0B36D9" w:rsidR="00943892" w:rsidRPr="00C508C1" w:rsidRDefault="00943892" w:rsidP="00A520EE">
      <w:pPr>
        <w:rPr>
          <w:color w:val="000000" w:themeColor="text1"/>
        </w:rPr>
      </w:pPr>
    </w:p>
    <w:p w14:paraId="2D9F414C" w14:textId="39C59DD0" w:rsidR="00943892" w:rsidRPr="00C508C1" w:rsidRDefault="00943892" w:rsidP="00A520EE">
      <w:pPr>
        <w:rPr>
          <w:color w:val="000000" w:themeColor="text1"/>
        </w:rPr>
      </w:pPr>
    </w:p>
    <w:p w14:paraId="5198D25B" w14:textId="2C055999" w:rsidR="00943892" w:rsidRPr="00C508C1" w:rsidRDefault="00943892" w:rsidP="00A520EE">
      <w:pPr>
        <w:rPr>
          <w:color w:val="000000" w:themeColor="text1"/>
        </w:rPr>
      </w:pPr>
    </w:p>
    <w:p w14:paraId="6ECACD6A" w14:textId="66EF38AE" w:rsidR="00943892" w:rsidRPr="00C508C1" w:rsidRDefault="00943892" w:rsidP="00A520EE">
      <w:pPr>
        <w:rPr>
          <w:color w:val="000000" w:themeColor="text1"/>
        </w:rPr>
      </w:pPr>
    </w:p>
    <w:p w14:paraId="4755FFCB" w14:textId="315BB28D" w:rsidR="002C1748" w:rsidRPr="00C508C1" w:rsidRDefault="002C1748" w:rsidP="00A520EE">
      <w:pPr>
        <w:rPr>
          <w:color w:val="000000" w:themeColor="text1"/>
        </w:rPr>
      </w:pPr>
    </w:p>
    <w:p w14:paraId="4942F074" w14:textId="784CC8D9" w:rsidR="002C1748" w:rsidRPr="00C508C1" w:rsidRDefault="002C1748" w:rsidP="00A520EE">
      <w:pPr>
        <w:rPr>
          <w:color w:val="000000" w:themeColor="text1"/>
        </w:rPr>
      </w:pPr>
    </w:p>
    <w:p w14:paraId="280F6696" w14:textId="0A039688" w:rsidR="002C1748" w:rsidRPr="00C508C1" w:rsidRDefault="002C1748" w:rsidP="00A520EE">
      <w:pPr>
        <w:rPr>
          <w:color w:val="000000" w:themeColor="text1"/>
        </w:rPr>
      </w:pPr>
    </w:p>
    <w:p w14:paraId="71DF572A" w14:textId="73E58569" w:rsidR="002C1748" w:rsidRPr="00C508C1" w:rsidRDefault="002C1748" w:rsidP="00A520EE">
      <w:pPr>
        <w:rPr>
          <w:color w:val="000000" w:themeColor="text1"/>
        </w:rPr>
      </w:pPr>
    </w:p>
    <w:p w14:paraId="201FDBD3" w14:textId="7B9DD264" w:rsidR="002C1748" w:rsidRPr="00C508C1" w:rsidRDefault="002C1748" w:rsidP="00A520EE">
      <w:pPr>
        <w:rPr>
          <w:color w:val="000000" w:themeColor="text1"/>
        </w:rPr>
      </w:pPr>
    </w:p>
    <w:p w14:paraId="0140E0FB" w14:textId="3446CE7D" w:rsidR="002C1748" w:rsidRPr="00C508C1" w:rsidRDefault="002C1748" w:rsidP="00A520EE">
      <w:pPr>
        <w:rPr>
          <w:color w:val="000000" w:themeColor="text1"/>
        </w:rPr>
      </w:pPr>
    </w:p>
    <w:p w14:paraId="05F6A73A" w14:textId="3EE92892" w:rsidR="000E05A0" w:rsidRPr="00C508C1" w:rsidRDefault="000E05A0" w:rsidP="007F7E75">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 xml:space="preserve">表2-2　</w:t>
      </w:r>
      <w:r w:rsidRPr="00C508C1">
        <w:rPr>
          <w:rFonts w:asciiTheme="majorEastAsia" w:eastAsiaTheme="majorEastAsia" w:hAnsiTheme="majorEastAsia" w:hint="eastAsia"/>
          <w:color w:val="000000" w:themeColor="text1"/>
          <w:sz w:val="20"/>
        </w:rPr>
        <w:t>人権侵害の内容</w:t>
      </w:r>
    </w:p>
    <w:p w14:paraId="63F8A38B" w14:textId="110B3664" w:rsidR="00943892" w:rsidRPr="00C508C1" w:rsidRDefault="00E03D82" w:rsidP="00A520EE">
      <w:pPr>
        <w:rPr>
          <w:color w:val="000000" w:themeColor="text1"/>
        </w:rPr>
      </w:pPr>
      <w:r w:rsidRPr="00E03D82">
        <w:rPr>
          <w:noProof/>
          <w:color w:val="000000" w:themeColor="text1"/>
        </w:rPr>
        <w:drawing>
          <wp:anchor distT="0" distB="0" distL="114300" distR="114300" simplePos="0" relativeHeight="252990464" behindDoc="0" locked="0" layoutInCell="1" allowOverlap="1" wp14:anchorId="026ADCCA" wp14:editId="42CF6124">
            <wp:simplePos x="0" y="0"/>
            <wp:positionH relativeFrom="column">
              <wp:posOffset>208915</wp:posOffset>
            </wp:positionH>
            <wp:positionV relativeFrom="paragraph">
              <wp:posOffset>8519</wp:posOffset>
            </wp:positionV>
            <wp:extent cx="5583960" cy="210312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396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0BB59" w14:textId="78EB8F50" w:rsidR="00943892" w:rsidRPr="00C508C1" w:rsidRDefault="00943892" w:rsidP="00A520EE">
      <w:pPr>
        <w:rPr>
          <w:color w:val="000000" w:themeColor="text1"/>
        </w:rPr>
      </w:pPr>
    </w:p>
    <w:p w14:paraId="4B7F89D8" w14:textId="1667F6BC" w:rsidR="00B56BCC" w:rsidRPr="00C508C1" w:rsidRDefault="00B56BCC" w:rsidP="00A520EE">
      <w:pPr>
        <w:rPr>
          <w:color w:val="000000" w:themeColor="text1"/>
        </w:rPr>
      </w:pPr>
    </w:p>
    <w:p w14:paraId="76D80566" w14:textId="76D4E628" w:rsidR="00B56BCC" w:rsidRPr="00C508C1" w:rsidRDefault="00B56BCC" w:rsidP="00A520EE">
      <w:pPr>
        <w:rPr>
          <w:color w:val="000000" w:themeColor="text1"/>
        </w:rPr>
      </w:pPr>
    </w:p>
    <w:p w14:paraId="58540367" w14:textId="56DC2579" w:rsidR="00B56BCC" w:rsidRPr="00C508C1" w:rsidRDefault="00B56BCC" w:rsidP="00A520EE">
      <w:pPr>
        <w:rPr>
          <w:color w:val="000000" w:themeColor="text1"/>
        </w:rPr>
      </w:pPr>
    </w:p>
    <w:p w14:paraId="6F5C94D3" w14:textId="3ECA3431" w:rsidR="00B56BCC" w:rsidRPr="00C508C1" w:rsidRDefault="00B56BCC" w:rsidP="00A520EE">
      <w:pPr>
        <w:rPr>
          <w:color w:val="000000" w:themeColor="text1"/>
        </w:rPr>
      </w:pPr>
    </w:p>
    <w:p w14:paraId="4DC65571" w14:textId="3C443D57" w:rsidR="00B56BCC" w:rsidRPr="00C508C1" w:rsidRDefault="00B56BCC" w:rsidP="00A520EE">
      <w:pPr>
        <w:rPr>
          <w:color w:val="000000" w:themeColor="text1"/>
        </w:rPr>
      </w:pPr>
    </w:p>
    <w:p w14:paraId="447937A8" w14:textId="0356053F" w:rsidR="000E05A0" w:rsidRPr="00C508C1" w:rsidRDefault="000E05A0" w:rsidP="00A520EE">
      <w:pPr>
        <w:rPr>
          <w:color w:val="000000" w:themeColor="text1"/>
        </w:rPr>
      </w:pPr>
    </w:p>
    <w:p w14:paraId="4CC8B461" w14:textId="75FBBF8B" w:rsidR="00B56BCC" w:rsidRPr="00C508C1" w:rsidRDefault="00B56BCC" w:rsidP="00A520EE">
      <w:pPr>
        <w:rPr>
          <w:color w:val="000000" w:themeColor="text1"/>
        </w:rPr>
      </w:pPr>
    </w:p>
    <w:p w14:paraId="066A9A57" w14:textId="1C443A2F" w:rsidR="007F7E75" w:rsidRPr="00C508C1" w:rsidRDefault="007F7E75" w:rsidP="00A520EE">
      <w:pPr>
        <w:rPr>
          <w:color w:val="000000" w:themeColor="text1"/>
        </w:rPr>
      </w:pPr>
    </w:p>
    <w:p w14:paraId="0A03E530" w14:textId="34C21C8D" w:rsidR="000E05A0" w:rsidRPr="00C508C1" w:rsidRDefault="00E03D82" w:rsidP="007F7E75">
      <w:pPr>
        <w:pStyle w:val="a0"/>
        <w:ind w:leftChars="0" w:left="0" w:firstLineChars="0" w:firstLine="0"/>
        <w:jc w:val="center"/>
        <w:rPr>
          <w:rFonts w:asciiTheme="majorEastAsia" w:eastAsiaTheme="majorEastAsia" w:hAnsiTheme="majorEastAsia"/>
          <w:color w:val="000000" w:themeColor="text1"/>
          <w:sz w:val="20"/>
        </w:rPr>
      </w:pPr>
      <w:r w:rsidRPr="00E03D82">
        <w:rPr>
          <w:noProof/>
          <w:color w:val="000000" w:themeColor="text1"/>
        </w:rPr>
        <w:drawing>
          <wp:anchor distT="0" distB="0" distL="114300" distR="114300" simplePos="0" relativeHeight="252989440" behindDoc="0" locked="0" layoutInCell="1" allowOverlap="1" wp14:anchorId="3B4EB4BD" wp14:editId="256F6E5A">
            <wp:simplePos x="0" y="0"/>
            <wp:positionH relativeFrom="column">
              <wp:posOffset>627308</wp:posOffset>
            </wp:positionH>
            <wp:positionV relativeFrom="paragraph">
              <wp:posOffset>227330</wp:posOffset>
            </wp:positionV>
            <wp:extent cx="4658400" cy="2096280"/>
            <wp:effectExtent l="0" t="0" r="889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58400" cy="209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5A0" w:rsidRPr="00C508C1">
        <w:rPr>
          <w:rFonts w:asciiTheme="majorEastAsia" w:eastAsiaTheme="majorEastAsia" w:hAnsiTheme="majorEastAsia"/>
          <w:color w:val="000000" w:themeColor="text1"/>
          <w:sz w:val="20"/>
        </w:rPr>
        <w:t xml:space="preserve">表2-3　</w:t>
      </w:r>
      <w:r w:rsidR="000E05A0" w:rsidRPr="00C508C1">
        <w:rPr>
          <w:rFonts w:asciiTheme="majorEastAsia" w:eastAsiaTheme="majorEastAsia" w:hAnsiTheme="majorEastAsia" w:hint="eastAsia"/>
          <w:color w:val="000000" w:themeColor="text1"/>
          <w:sz w:val="20"/>
        </w:rPr>
        <w:t>人権を侵害されたと思った時の対応</w:t>
      </w:r>
    </w:p>
    <w:p w14:paraId="486D2D95" w14:textId="6A1B5D6E" w:rsidR="00B56BCC" w:rsidRPr="00C508C1" w:rsidRDefault="00B56BCC" w:rsidP="00A520EE">
      <w:pPr>
        <w:rPr>
          <w:color w:val="000000" w:themeColor="text1"/>
        </w:rPr>
      </w:pPr>
    </w:p>
    <w:p w14:paraId="1F7A8971" w14:textId="7BFF926E" w:rsidR="00B56BCC" w:rsidRPr="00C508C1" w:rsidRDefault="00B56BCC" w:rsidP="00A520EE">
      <w:pPr>
        <w:rPr>
          <w:color w:val="000000" w:themeColor="text1"/>
        </w:rPr>
      </w:pPr>
    </w:p>
    <w:p w14:paraId="3AF78580" w14:textId="2CAEF664" w:rsidR="00B56BCC" w:rsidRPr="00C508C1" w:rsidRDefault="00B56BCC" w:rsidP="00A520EE">
      <w:pPr>
        <w:rPr>
          <w:color w:val="000000" w:themeColor="text1"/>
        </w:rPr>
      </w:pPr>
    </w:p>
    <w:p w14:paraId="44C943FC" w14:textId="327C4620" w:rsidR="00B56BCC" w:rsidRPr="00C508C1" w:rsidRDefault="00B56BCC" w:rsidP="00A520EE">
      <w:pPr>
        <w:rPr>
          <w:color w:val="000000" w:themeColor="text1"/>
        </w:rPr>
      </w:pPr>
    </w:p>
    <w:p w14:paraId="7841F522" w14:textId="0C5CA46C" w:rsidR="00B56BCC" w:rsidRPr="00C508C1" w:rsidRDefault="00B56BCC" w:rsidP="00A520EE">
      <w:pPr>
        <w:rPr>
          <w:color w:val="000000" w:themeColor="text1"/>
        </w:rPr>
      </w:pPr>
    </w:p>
    <w:p w14:paraId="15660A59" w14:textId="1D91C620" w:rsidR="00B56BCC" w:rsidRPr="00C508C1" w:rsidRDefault="00B56BCC" w:rsidP="00A520EE">
      <w:pPr>
        <w:rPr>
          <w:color w:val="000000" w:themeColor="text1"/>
        </w:rPr>
      </w:pPr>
    </w:p>
    <w:p w14:paraId="06A7A884" w14:textId="46ECF855" w:rsidR="00B56BCC" w:rsidRPr="00C508C1" w:rsidRDefault="00B56BCC" w:rsidP="00A520EE">
      <w:pPr>
        <w:rPr>
          <w:color w:val="000000" w:themeColor="text1"/>
        </w:rPr>
      </w:pPr>
    </w:p>
    <w:p w14:paraId="68F87B8F" w14:textId="77777777" w:rsidR="00B56BCC" w:rsidRPr="00C508C1" w:rsidRDefault="00B56BCC" w:rsidP="00A520EE">
      <w:pPr>
        <w:rPr>
          <w:color w:val="000000" w:themeColor="text1"/>
        </w:rPr>
      </w:pPr>
    </w:p>
    <w:p w14:paraId="342C85B9" w14:textId="77777777" w:rsidR="00B56BCC" w:rsidRPr="00C508C1" w:rsidRDefault="00B56BCC" w:rsidP="00A520EE">
      <w:pPr>
        <w:rPr>
          <w:color w:val="000000" w:themeColor="text1"/>
        </w:rPr>
      </w:pPr>
    </w:p>
    <w:p w14:paraId="48F16F0A" w14:textId="11335292" w:rsidR="000E05A0" w:rsidRPr="007718DF" w:rsidRDefault="000E05A0" w:rsidP="000E05A0">
      <w:pPr>
        <w:pStyle w:val="affd"/>
        <w:spacing w:afterLines="20" w:after="72"/>
        <w:rPr>
          <w:b/>
          <w:bCs/>
          <w:color w:val="000000" w:themeColor="text1"/>
        </w:rPr>
      </w:pPr>
      <w:r w:rsidRPr="007718DF">
        <w:rPr>
          <w:rFonts w:hint="eastAsia"/>
          <w:b/>
          <w:bCs/>
          <w:color w:val="000000" w:themeColor="text1"/>
          <w:u w:val="none"/>
        </w:rPr>
        <w:lastRenderedPageBreak/>
        <w:t xml:space="preserve">③ </w:t>
      </w:r>
      <w:r w:rsidR="009129D2" w:rsidRPr="007718DF">
        <w:rPr>
          <w:rFonts w:hint="eastAsia"/>
          <w:b/>
          <w:bCs/>
          <w:color w:val="000000" w:themeColor="text1"/>
          <w:u w:val="none"/>
        </w:rPr>
        <w:t>市民</w:t>
      </w:r>
      <w:r w:rsidR="00691D8A" w:rsidRPr="007718DF">
        <w:rPr>
          <w:rFonts w:hint="eastAsia"/>
          <w:b/>
          <w:bCs/>
          <w:color w:val="000000" w:themeColor="text1"/>
          <w:u w:val="none"/>
        </w:rPr>
        <w:t>が</w:t>
      </w:r>
      <w:r w:rsidR="009129D2" w:rsidRPr="007718DF">
        <w:rPr>
          <w:rFonts w:hint="eastAsia"/>
          <w:b/>
          <w:bCs/>
          <w:color w:val="000000" w:themeColor="text1"/>
          <w:u w:val="none"/>
        </w:rPr>
        <w:t>関心</w:t>
      </w:r>
      <w:r w:rsidR="00691D8A" w:rsidRPr="007718DF">
        <w:rPr>
          <w:rFonts w:hint="eastAsia"/>
          <w:b/>
          <w:bCs/>
          <w:color w:val="000000" w:themeColor="text1"/>
          <w:u w:val="none"/>
        </w:rPr>
        <w:t>を持つ</w:t>
      </w:r>
      <w:r w:rsidRPr="007718DF">
        <w:rPr>
          <w:rFonts w:hint="eastAsia"/>
          <w:b/>
          <w:bCs/>
          <w:color w:val="000000" w:themeColor="text1"/>
          <w:u w:val="none"/>
        </w:rPr>
        <w:t>人権</w:t>
      </w:r>
      <w:r w:rsidR="009129D2" w:rsidRPr="007718DF">
        <w:rPr>
          <w:rFonts w:hint="eastAsia"/>
          <w:b/>
          <w:bCs/>
          <w:color w:val="000000" w:themeColor="text1"/>
          <w:u w:val="none"/>
        </w:rPr>
        <w:t>問題</w:t>
      </w:r>
    </w:p>
    <w:p w14:paraId="713DA401" w14:textId="75564876" w:rsidR="000E05A0" w:rsidRPr="00C508C1" w:rsidRDefault="00691D8A" w:rsidP="0066292A">
      <w:pPr>
        <w:pStyle w:val="a0"/>
        <w:rPr>
          <w:color w:val="000000" w:themeColor="text1"/>
        </w:rPr>
      </w:pPr>
      <w:r w:rsidRPr="00C508C1">
        <w:rPr>
          <w:rFonts w:hint="eastAsia"/>
          <w:color w:val="000000" w:themeColor="text1"/>
        </w:rPr>
        <w:t>市民が関心を持つ</w:t>
      </w:r>
      <w:r w:rsidR="000E05A0" w:rsidRPr="00C508C1">
        <w:rPr>
          <w:rFonts w:hint="eastAsia"/>
          <w:color w:val="000000" w:themeColor="text1"/>
        </w:rPr>
        <w:t>人権</w:t>
      </w:r>
      <w:r w:rsidRPr="00C508C1">
        <w:rPr>
          <w:rFonts w:hint="eastAsia"/>
          <w:color w:val="000000" w:themeColor="text1"/>
        </w:rPr>
        <w:t>問題（「関心がある」と「少し関心がある」の合計）で最も多いものは、「障害者に関する人権問題」（91.4％）で、これに次いで「職業や雇用をめぐる人権問題（差別待遇、職業や職種に対する偏り、過労死など）」（90.8％）となっています</w:t>
      </w:r>
      <w:r w:rsidR="00280A5B" w:rsidRPr="00C508C1">
        <w:rPr>
          <w:rFonts w:hint="eastAsia"/>
          <w:color w:val="000000" w:themeColor="text1"/>
        </w:rPr>
        <w:t>（図</w:t>
      </w:r>
      <w:r w:rsidR="00B77FBE" w:rsidRPr="00C508C1">
        <w:rPr>
          <w:rFonts w:hint="eastAsia"/>
          <w:color w:val="000000" w:themeColor="text1"/>
        </w:rPr>
        <w:t>3）</w:t>
      </w:r>
      <w:r w:rsidR="000D6E76" w:rsidRPr="00C508C1">
        <w:rPr>
          <w:rFonts w:hint="eastAsia"/>
          <w:color w:val="000000" w:themeColor="text1"/>
        </w:rPr>
        <w:t>。</w:t>
      </w:r>
      <w:r w:rsidRPr="00C508C1">
        <w:rPr>
          <w:rFonts w:hint="eastAsia"/>
          <w:color w:val="000000" w:themeColor="text1"/>
        </w:rPr>
        <w:t>以下、</w:t>
      </w:r>
      <w:r w:rsidR="0066292A" w:rsidRPr="00C508C1">
        <w:rPr>
          <w:rFonts w:hint="eastAsia"/>
          <w:color w:val="000000" w:themeColor="text1"/>
        </w:rPr>
        <w:t>「子どもに関する人権問題」（89.</w:t>
      </w:r>
      <w:r w:rsidR="00C85D15">
        <w:rPr>
          <w:rFonts w:hint="eastAsia"/>
          <w:color w:val="000000" w:themeColor="text1"/>
        </w:rPr>
        <w:t>3</w:t>
      </w:r>
      <w:r w:rsidR="0066292A" w:rsidRPr="00C508C1">
        <w:rPr>
          <w:rFonts w:hint="eastAsia"/>
          <w:color w:val="000000" w:themeColor="text1"/>
        </w:rPr>
        <w:t>％）、「</w:t>
      </w:r>
      <w:r w:rsidR="0066292A" w:rsidRPr="00C508C1">
        <w:rPr>
          <w:color w:val="000000" w:themeColor="text1"/>
        </w:rPr>
        <w:t>女性に関する人権問題」（88.</w:t>
      </w:r>
      <w:r w:rsidR="00C85D15">
        <w:rPr>
          <w:rFonts w:hint="eastAsia"/>
          <w:color w:val="000000" w:themeColor="text1"/>
        </w:rPr>
        <w:t>0</w:t>
      </w:r>
      <w:r w:rsidR="0066292A" w:rsidRPr="00C508C1">
        <w:rPr>
          <w:color w:val="000000" w:themeColor="text1"/>
        </w:rPr>
        <w:t>％）、「セクシュアルハラスメント、パワーハラスメント」（87.8％）、「高齢者に関する人権問題」（87.</w:t>
      </w:r>
      <w:r w:rsidR="00C85D15">
        <w:rPr>
          <w:rFonts w:hint="eastAsia"/>
          <w:color w:val="000000" w:themeColor="text1"/>
        </w:rPr>
        <w:t>4</w:t>
      </w:r>
      <w:r w:rsidR="0066292A" w:rsidRPr="00C508C1">
        <w:rPr>
          <w:color w:val="000000" w:themeColor="text1"/>
        </w:rPr>
        <w:t>％）、「インターネットにおける人権侵害」（83.5％）、「新型コロナウイルス感染症感染者や回復者並びに治療にかかわる医療従事者やその家族の人権問題」（83.5％）、「こころの病（うつ病、依存症など）をもつ人に関する人権問題」（83.</w:t>
      </w:r>
      <w:r w:rsidR="00C85D15">
        <w:rPr>
          <w:rFonts w:hint="eastAsia"/>
          <w:color w:val="000000" w:themeColor="text1"/>
        </w:rPr>
        <w:t>1</w:t>
      </w:r>
      <w:r w:rsidR="0066292A" w:rsidRPr="00C508C1">
        <w:rPr>
          <w:color w:val="000000" w:themeColor="text1"/>
        </w:rPr>
        <w:t>％）などが続いています</w:t>
      </w:r>
      <w:r w:rsidR="00B77FBE" w:rsidRPr="00C508C1">
        <w:rPr>
          <w:rFonts w:hint="eastAsia"/>
          <w:color w:val="000000" w:themeColor="text1"/>
        </w:rPr>
        <w:t>（図3）</w:t>
      </w:r>
      <w:r w:rsidR="000D6E76" w:rsidRPr="00C508C1">
        <w:rPr>
          <w:rFonts w:hint="eastAsia"/>
          <w:color w:val="000000" w:themeColor="text1"/>
        </w:rPr>
        <w:t>。</w:t>
      </w:r>
      <w:r w:rsidR="0066292A" w:rsidRPr="00C508C1">
        <w:rPr>
          <w:color w:val="000000" w:themeColor="text1"/>
        </w:rPr>
        <w:t>いずれの人権問題も半数以上が関心を持っていますが、わが国固有の人権問題である「同和問題（部落差別）」（68.2％）や、近年、社会的な認知が広がって</w:t>
      </w:r>
      <w:r w:rsidR="00D6648A" w:rsidRPr="00C508C1">
        <w:rPr>
          <w:color w:val="000000" w:themeColor="text1"/>
        </w:rPr>
        <w:t>きて</w:t>
      </w:r>
      <w:r w:rsidR="0066292A" w:rsidRPr="00C508C1">
        <w:rPr>
          <w:color w:val="000000" w:themeColor="text1"/>
        </w:rPr>
        <w:t>いる「</w:t>
      </w:r>
      <w:r w:rsidR="0066292A" w:rsidRPr="00C508C1">
        <w:rPr>
          <w:rFonts w:hint="eastAsia"/>
          <w:color w:val="000000" w:themeColor="text1"/>
        </w:rPr>
        <w:t>性的マイノリティ（性的指向の異なる人・性別違和など）の人権問題</w:t>
      </w:r>
      <w:r w:rsidR="0066292A" w:rsidRPr="00C508C1">
        <w:rPr>
          <w:color w:val="000000" w:themeColor="text1"/>
        </w:rPr>
        <w:t>」（68.2％）</w:t>
      </w:r>
      <w:r w:rsidR="00D6648A" w:rsidRPr="00C508C1">
        <w:rPr>
          <w:color w:val="000000" w:themeColor="text1"/>
        </w:rPr>
        <w:t>、「アイヌの人々の人権問題」（56.</w:t>
      </w:r>
      <w:r w:rsidR="00C85D15">
        <w:rPr>
          <w:rFonts w:hint="eastAsia"/>
          <w:color w:val="000000" w:themeColor="text1"/>
        </w:rPr>
        <w:t>9</w:t>
      </w:r>
      <w:r w:rsidR="00D6648A" w:rsidRPr="00C508C1">
        <w:rPr>
          <w:color w:val="000000" w:themeColor="text1"/>
        </w:rPr>
        <w:t>％）</w:t>
      </w:r>
      <w:r w:rsidR="0066292A" w:rsidRPr="00C508C1">
        <w:rPr>
          <w:color w:val="000000" w:themeColor="text1"/>
        </w:rPr>
        <w:t>は下位となっています</w:t>
      </w:r>
      <w:r w:rsidR="000E05A0" w:rsidRPr="00C508C1">
        <w:rPr>
          <w:rFonts w:hint="eastAsia"/>
          <w:color w:val="000000" w:themeColor="text1"/>
        </w:rPr>
        <w:t>（図</w:t>
      </w:r>
      <w:r w:rsidR="00D6648A" w:rsidRPr="00C508C1">
        <w:rPr>
          <w:rFonts w:hint="eastAsia"/>
          <w:color w:val="000000" w:themeColor="text1"/>
        </w:rPr>
        <w:t>3</w:t>
      </w:r>
      <w:r w:rsidR="000E05A0" w:rsidRPr="00C508C1">
        <w:rPr>
          <w:rFonts w:hint="eastAsia"/>
          <w:color w:val="000000" w:themeColor="text1"/>
        </w:rPr>
        <w:t>）</w:t>
      </w:r>
      <w:r w:rsidR="000D6E76" w:rsidRPr="00C508C1">
        <w:rPr>
          <w:rFonts w:hint="eastAsia"/>
          <w:color w:val="000000" w:themeColor="text1"/>
        </w:rPr>
        <w:t>。</w:t>
      </w:r>
    </w:p>
    <w:p w14:paraId="2B12D776" w14:textId="5A209DE0" w:rsidR="00B56BCC" w:rsidRPr="00C508C1" w:rsidRDefault="00B56BCC" w:rsidP="00A520EE">
      <w:pPr>
        <w:rPr>
          <w:color w:val="000000" w:themeColor="text1"/>
        </w:rPr>
      </w:pPr>
    </w:p>
    <w:p w14:paraId="60ADFB06" w14:textId="592BB627" w:rsidR="00D6648A" w:rsidRPr="00C508C1" w:rsidRDefault="00E03D82" w:rsidP="007F7E75">
      <w:pPr>
        <w:pStyle w:val="a0"/>
        <w:ind w:leftChars="0" w:left="0" w:firstLineChars="0" w:firstLine="0"/>
        <w:jc w:val="center"/>
        <w:rPr>
          <w:rFonts w:asciiTheme="majorEastAsia" w:eastAsiaTheme="majorEastAsia" w:hAnsiTheme="majorEastAsia"/>
          <w:color w:val="000000" w:themeColor="text1"/>
          <w:sz w:val="20"/>
        </w:rPr>
      </w:pPr>
      <w:r w:rsidRPr="00E03D82">
        <w:rPr>
          <w:noProof/>
        </w:rPr>
        <w:drawing>
          <wp:anchor distT="0" distB="0" distL="114300" distR="114300" simplePos="0" relativeHeight="252991488" behindDoc="0" locked="0" layoutInCell="1" allowOverlap="1" wp14:anchorId="244315BA" wp14:editId="6350AEAE">
            <wp:simplePos x="0" y="0"/>
            <wp:positionH relativeFrom="column">
              <wp:posOffset>-750199</wp:posOffset>
            </wp:positionH>
            <wp:positionV relativeFrom="paragraph">
              <wp:posOffset>182245</wp:posOffset>
            </wp:positionV>
            <wp:extent cx="7250400" cy="60156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50400" cy="60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5B" w:rsidRPr="00C508C1">
        <w:rPr>
          <w:rFonts w:asciiTheme="majorEastAsia" w:eastAsiaTheme="majorEastAsia" w:hAnsiTheme="majorEastAsia"/>
          <w:color w:val="000000" w:themeColor="text1"/>
          <w:sz w:val="20"/>
        </w:rPr>
        <w:t>図</w:t>
      </w:r>
      <w:r w:rsidR="00D6648A" w:rsidRPr="00C508C1">
        <w:rPr>
          <w:rFonts w:asciiTheme="majorEastAsia" w:eastAsiaTheme="majorEastAsia" w:hAnsiTheme="majorEastAsia"/>
          <w:color w:val="000000" w:themeColor="text1"/>
          <w:sz w:val="20"/>
        </w:rPr>
        <w:t xml:space="preserve">3　</w:t>
      </w:r>
      <w:r w:rsidR="00D6648A" w:rsidRPr="00C508C1">
        <w:rPr>
          <w:rFonts w:asciiTheme="majorEastAsia" w:eastAsiaTheme="majorEastAsia" w:hAnsiTheme="majorEastAsia" w:hint="eastAsia"/>
          <w:color w:val="000000" w:themeColor="text1"/>
          <w:sz w:val="20"/>
        </w:rPr>
        <w:t>市民が関心を持つ人権問題</w:t>
      </w:r>
    </w:p>
    <w:p w14:paraId="2A136F3F" w14:textId="475313CF" w:rsidR="00B56BCC" w:rsidRPr="00E03D82" w:rsidRDefault="00B56BCC" w:rsidP="00A520EE">
      <w:pPr>
        <w:rPr>
          <w:color w:val="000000" w:themeColor="text1"/>
        </w:rPr>
      </w:pPr>
    </w:p>
    <w:p w14:paraId="502A692F" w14:textId="77777777" w:rsidR="00D6648A" w:rsidRPr="00C508C1" w:rsidRDefault="00D6648A" w:rsidP="00A520EE">
      <w:pPr>
        <w:rPr>
          <w:color w:val="000000" w:themeColor="text1"/>
        </w:rPr>
      </w:pPr>
    </w:p>
    <w:p w14:paraId="68F81B1C" w14:textId="77777777" w:rsidR="00D6648A" w:rsidRPr="00C508C1" w:rsidRDefault="00D6648A" w:rsidP="00A520EE">
      <w:pPr>
        <w:rPr>
          <w:color w:val="000000" w:themeColor="text1"/>
        </w:rPr>
      </w:pPr>
    </w:p>
    <w:p w14:paraId="1134FBAF" w14:textId="77777777" w:rsidR="00D6648A" w:rsidRPr="00C508C1" w:rsidRDefault="00D6648A" w:rsidP="00A520EE">
      <w:pPr>
        <w:rPr>
          <w:color w:val="000000" w:themeColor="text1"/>
        </w:rPr>
      </w:pPr>
    </w:p>
    <w:p w14:paraId="38A81B60" w14:textId="77777777" w:rsidR="00D6648A" w:rsidRPr="00C508C1" w:rsidRDefault="00D6648A" w:rsidP="00A520EE">
      <w:pPr>
        <w:rPr>
          <w:color w:val="000000" w:themeColor="text1"/>
        </w:rPr>
      </w:pPr>
    </w:p>
    <w:p w14:paraId="242F118F" w14:textId="77777777" w:rsidR="00D6648A" w:rsidRPr="00C508C1" w:rsidRDefault="00D6648A" w:rsidP="00A520EE">
      <w:pPr>
        <w:rPr>
          <w:color w:val="000000" w:themeColor="text1"/>
        </w:rPr>
      </w:pPr>
    </w:p>
    <w:p w14:paraId="3CC17311" w14:textId="77777777" w:rsidR="00D6648A" w:rsidRPr="00C508C1" w:rsidRDefault="00D6648A" w:rsidP="00A520EE">
      <w:pPr>
        <w:rPr>
          <w:color w:val="000000" w:themeColor="text1"/>
        </w:rPr>
      </w:pPr>
    </w:p>
    <w:p w14:paraId="64681E07" w14:textId="77777777" w:rsidR="00D6648A" w:rsidRPr="00C508C1" w:rsidRDefault="00D6648A" w:rsidP="00A520EE">
      <w:pPr>
        <w:rPr>
          <w:color w:val="000000" w:themeColor="text1"/>
        </w:rPr>
      </w:pPr>
    </w:p>
    <w:p w14:paraId="0954DDFE" w14:textId="77777777" w:rsidR="00D6648A" w:rsidRPr="00C508C1" w:rsidRDefault="00D6648A" w:rsidP="00A520EE">
      <w:pPr>
        <w:rPr>
          <w:color w:val="000000" w:themeColor="text1"/>
        </w:rPr>
      </w:pPr>
    </w:p>
    <w:p w14:paraId="17D51EE2" w14:textId="77777777" w:rsidR="00D6648A" w:rsidRPr="00C508C1" w:rsidRDefault="00D6648A" w:rsidP="00A520EE">
      <w:pPr>
        <w:rPr>
          <w:color w:val="000000" w:themeColor="text1"/>
        </w:rPr>
      </w:pPr>
    </w:p>
    <w:p w14:paraId="660E941F" w14:textId="77777777" w:rsidR="00D6648A" w:rsidRPr="00C508C1" w:rsidRDefault="00D6648A" w:rsidP="00A520EE">
      <w:pPr>
        <w:rPr>
          <w:color w:val="000000" w:themeColor="text1"/>
        </w:rPr>
      </w:pPr>
    </w:p>
    <w:p w14:paraId="5855692A" w14:textId="77777777" w:rsidR="00D6648A" w:rsidRPr="00C508C1" w:rsidRDefault="00D6648A" w:rsidP="00A520EE">
      <w:pPr>
        <w:rPr>
          <w:color w:val="000000" w:themeColor="text1"/>
        </w:rPr>
      </w:pPr>
    </w:p>
    <w:p w14:paraId="42BF1BF6" w14:textId="77777777" w:rsidR="00D6648A" w:rsidRPr="00C508C1" w:rsidRDefault="00D6648A" w:rsidP="00A520EE">
      <w:pPr>
        <w:rPr>
          <w:color w:val="000000" w:themeColor="text1"/>
        </w:rPr>
      </w:pPr>
    </w:p>
    <w:p w14:paraId="38A07799" w14:textId="77777777" w:rsidR="00D6648A" w:rsidRPr="00C508C1" w:rsidRDefault="00D6648A" w:rsidP="00A520EE">
      <w:pPr>
        <w:rPr>
          <w:color w:val="000000" w:themeColor="text1"/>
        </w:rPr>
      </w:pPr>
    </w:p>
    <w:p w14:paraId="7F18EA24" w14:textId="77777777" w:rsidR="00D6648A" w:rsidRPr="00C508C1" w:rsidRDefault="00D6648A" w:rsidP="00A520EE">
      <w:pPr>
        <w:rPr>
          <w:color w:val="000000" w:themeColor="text1"/>
        </w:rPr>
      </w:pPr>
    </w:p>
    <w:p w14:paraId="79DB64CE" w14:textId="77777777" w:rsidR="00D6648A" w:rsidRPr="00C508C1" w:rsidRDefault="00D6648A" w:rsidP="00A520EE">
      <w:pPr>
        <w:rPr>
          <w:color w:val="000000" w:themeColor="text1"/>
        </w:rPr>
      </w:pPr>
    </w:p>
    <w:p w14:paraId="70B72B3E" w14:textId="77777777" w:rsidR="00D6648A" w:rsidRPr="00C508C1" w:rsidRDefault="00D6648A" w:rsidP="00A520EE">
      <w:pPr>
        <w:rPr>
          <w:color w:val="000000" w:themeColor="text1"/>
        </w:rPr>
      </w:pPr>
    </w:p>
    <w:p w14:paraId="3E02E5D4" w14:textId="77777777" w:rsidR="00D6648A" w:rsidRPr="00C508C1" w:rsidRDefault="00D6648A" w:rsidP="00A520EE">
      <w:pPr>
        <w:rPr>
          <w:color w:val="000000" w:themeColor="text1"/>
        </w:rPr>
      </w:pPr>
    </w:p>
    <w:p w14:paraId="1037DD0C" w14:textId="77777777" w:rsidR="00D6648A" w:rsidRPr="00C508C1" w:rsidRDefault="00D6648A" w:rsidP="00A520EE">
      <w:pPr>
        <w:rPr>
          <w:color w:val="000000" w:themeColor="text1"/>
        </w:rPr>
      </w:pPr>
    </w:p>
    <w:p w14:paraId="5FB04C6B" w14:textId="77777777" w:rsidR="00D6648A" w:rsidRPr="00C508C1" w:rsidRDefault="00D6648A" w:rsidP="00A520EE">
      <w:pPr>
        <w:rPr>
          <w:color w:val="000000" w:themeColor="text1"/>
        </w:rPr>
      </w:pPr>
    </w:p>
    <w:p w14:paraId="09708EC0" w14:textId="77777777" w:rsidR="00D6648A" w:rsidRPr="00C508C1" w:rsidRDefault="00D6648A" w:rsidP="00A520EE">
      <w:pPr>
        <w:rPr>
          <w:color w:val="000000" w:themeColor="text1"/>
        </w:rPr>
      </w:pPr>
    </w:p>
    <w:p w14:paraId="3E21021D" w14:textId="77777777" w:rsidR="00D6648A" w:rsidRPr="00C508C1" w:rsidRDefault="00D6648A" w:rsidP="00A520EE">
      <w:pPr>
        <w:rPr>
          <w:color w:val="000000" w:themeColor="text1"/>
        </w:rPr>
      </w:pPr>
    </w:p>
    <w:p w14:paraId="469F7BC8" w14:textId="0CE087C3" w:rsidR="00B56BCC" w:rsidRPr="00C508C1" w:rsidRDefault="00B56BCC">
      <w:pPr>
        <w:widowControl/>
        <w:jc w:val="left"/>
        <w:rPr>
          <w:color w:val="000000" w:themeColor="text1"/>
        </w:rPr>
      </w:pPr>
      <w:r w:rsidRPr="00C508C1">
        <w:rPr>
          <w:color w:val="000000" w:themeColor="text1"/>
        </w:rPr>
        <w:br w:type="page"/>
      </w:r>
    </w:p>
    <w:p w14:paraId="49571A4B" w14:textId="0ABCC094" w:rsidR="007669CF" w:rsidRPr="007718DF" w:rsidRDefault="007669CF" w:rsidP="007669CF">
      <w:pPr>
        <w:pStyle w:val="affd"/>
        <w:spacing w:afterLines="20" w:after="72"/>
        <w:rPr>
          <w:b/>
          <w:bCs/>
          <w:color w:val="000000" w:themeColor="text1"/>
        </w:rPr>
      </w:pPr>
      <w:r w:rsidRPr="007718DF">
        <w:rPr>
          <w:rFonts w:hint="eastAsia"/>
          <w:b/>
          <w:bCs/>
          <w:color w:val="000000" w:themeColor="text1"/>
          <w:u w:val="none"/>
        </w:rPr>
        <w:lastRenderedPageBreak/>
        <w:t>④ 人権問題にかかわる法律や条例、制度の認知状況</w:t>
      </w:r>
    </w:p>
    <w:p w14:paraId="68466B91" w14:textId="58556A01" w:rsidR="000114B6" w:rsidRPr="00C508C1" w:rsidRDefault="00D537D9" w:rsidP="000114B6">
      <w:pPr>
        <w:pStyle w:val="a0"/>
        <w:rPr>
          <w:color w:val="000000" w:themeColor="text1"/>
        </w:rPr>
      </w:pPr>
      <w:r w:rsidRPr="00C508C1">
        <w:rPr>
          <w:rFonts w:hint="eastAsia"/>
          <w:color w:val="000000" w:themeColor="text1"/>
        </w:rPr>
        <w:t>人権問題にかかわる法律や条例、制度について「内容</w:t>
      </w:r>
      <w:r w:rsidR="00E34431">
        <w:rPr>
          <w:rFonts w:hint="eastAsia"/>
          <w:color w:val="000000" w:themeColor="text1"/>
        </w:rPr>
        <w:t>を</w:t>
      </w:r>
      <w:r w:rsidRPr="00C508C1">
        <w:rPr>
          <w:rFonts w:hint="eastAsia"/>
          <w:color w:val="000000" w:themeColor="text1"/>
        </w:rPr>
        <w:t>知っている」割合が最も高いのは、「いじめ防止対策推進法」（13.1％）です</w:t>
      </w:r>
      <w:r w:rsidR="000114B6" w:rsidRPr="00C508C1">
        <w:rPr>
          <w:rFonts w:hint="eastAsia"/>
          <w:color w:val="000000" w:themeColor="text1"/>
        </w:rPr>
        <w:t>（表4）</w:t>
      </w:r>
      <w:r w:rsidR="000D6E76" w:rsidRPr="00C508C1">
        <w:rPr>
          <w:rFonts w:hint="eastAsia"/>
          <w:color w:val="000000" w:themeColor="text1"/>
        </w:rPr>
        <w:t>。</w:t>
      </w:r>
      <w:r w:rsidRPr="00C508C1">
        <w:rPr>
          <w:rFonts w:hint="eastAsia"/>
          <w:color w:val="000000" w:themeColor="text1"/>
        </w:rPr>
        <w:t>これに次いで「世界人権宣言」（11.8％）、「女性活躍推進法」（10.6％）、「本人通知制度」（10.1％）となっています</w:t>
      </w:r>
      <w:r w:rsidR="00280A5B" w:rsidRPr="00C508C1">
        <w:rPr>
          <w:rFonts w:hint="eastAsia"/>
          <w:color w:val="000000" w:themeColor="text1"/>
        </w:rPr>
        <w:t>（</w:t>
      </w:r>
      <w:r w:rsidR="000114B6" w:rsidRPr="00C508C1">
        <w:rPr>
          <w:rFonts w:hint="eastAsia"/>
          <w:color w:val="000000" w:themeColor="text1"/>
        </w:rPr>
        <w:t>表4）</w:t>
      </w:r>
      <w:r w:rsidR="000D6E76" w:rsidRPr="00C508C1">
        <w:rPr>
          <w:rFonts w:hint="eastAsia"/>
          <w:color w:val="000000" w:themeColor="text1"/>
        </w:rPr>
        <w:t>。</w:t>
      </w:r>
    </w:p>
    <w:p w14:paraId="34D8F1FC" w14:textId="496D9458" w:rsidR="007669CF" w:rsidRPr="00C508C1" w:rsidRDefault="00D537D9" w:rsidP="00E34431">
      <w:pPr>
        <w:pStyle w:val="a0"/>
        <w:rPr>
          <w:color w:val="000000" w:themeColor="text1"/>
        </w:rPr>
      </w:pPr>
      <w:r w:rsidRPr="00C508C1">
        <w:rPr>
          <w:rFonts w:hint="eastAsia"/>
          <w:color w:val="000000" w:themeColor="text1"/>
        </w:rPr>
        <w:t>「内容</w:t>
      </w:r>
      <w:r w:rsidR="00E34431">
        <w:rPr>
          <w:rFonts w:hint="eastAsia"/>
          <w:color w:val="000000" w:themeColor="text1"/>
        </w:rPr>
        <w:t>を</w:t>
      </w:r>
      <w:r w:rsidRPr="00C508C1">
        <w:rPr>
          <w:rFonts w:hint="eastAsia"/>
          <w:color w:val="000000" w:themeColor="text1"/>
        </w:rPr>
        <w:t>知っている」と「内容は知らないが名称は知っている」を合わせた認知率は、「世界人権宣言」（67.2％）が最も高く、次いで「いじめ防止対策推進法」（64.9％）、「女性活躍推進法」（55.5％）、「子供の貧困対策推進法」（52.4％）、「部落差別解消推進法」（46.1％）などが高くなっています。逆に、大阪府の条例や「貝塚市</w:t>
      </w:r>
      <w:r w:rsidR="000114B6" w:rsidRPr="00C508C1">
        <w:rPr>
          <w:rFonts w:hint="eastAsia"/>
          <w:color w:val="000000" w:themeColor="text1"/>
        </w:rPr>
        <w:t>パートナーシップ宣誓制度</w:t>
      </w:r>
      <w:r w:rsidRPr="00C508C1">
        <w:rPr>
          <w:rFonts w:hint="eastAsia"/>
          <w:color w:val="000000" w:themeColor="text1"/>
        </w:rPr>
        <w:t>」</w:t>
      </w:r>
      <w:r w:rsidR="000114B6" w:rsidRPr="00C508C1">
        <w:rPr>
          <w:rFonts w:hint="eastAsia"/>
          <w:color w:val="000000" w:themeColor="text1"/>
        </w:rPr>
        <w:t>は「知らない」が多く、認知率</w:t>
      </w:r>
      <w:r w:rsidR="00503E52" w:rsidRPr="00C508C1">
        <w:rPr>
          <w:rFonts w:hint="eastAsia"/>
          <w:color w:val="000000" w:themeColor="text1"/>
        </w:rPr>
        <w:t>の順位として</w:t>
      </w:r>
      <w:r w:rsidR="000114B6" w:rsidRPr="00C508C1">
        <w:rPr>
          <w:rFonts w:hint="eastAsia"/>
          <w:color w:val="000000" w:themeColor="text1"/>
        </w:rPr>
        <w:t>は下位となっています</w:t>
      </w:r>
      <w:r w:rsidR="00280A5B" w:rsidRPr="00C508C1">
        <w:rPr>
          <w:rFonts w:hint="eastAsia"/>
          <w:color w:val="000000" w:themeColor="text1"/>
        </w:rPr>
        <w:t>（</w:t>
      </w:r>
      <w:r w:rsidR="007669CF" w:rsidRPr="00C508C1">
        <w:rPr>
          <w:rFonts w:hint="eastAsia"/>
          <w:color w:val="000000" w:themeColor="text1"/>
        </w:rPr>
        <w:t>表</w:t>
      </w:r>
      <w:r w:rsidR="000114B6" w:rsidRPr="00C508C1">
        <w:rPr>
          <w:rFonts w:hint="eastAsia"/>
          <w:color w:val="000000" w:themeColor="text1"/>
        </w:rPr>
        <w:t>4</w:t>
      </w:r>
      <w:r w:rsidR="007669CF" w:rsidRPr="00C508C1">
        <w:rPr>
          <w:rFonts w:hint="eastAsia"/>
          <w:color w:val="000000" w:themeColor="text1"/>
        </w:rPr>
        <w:t>）</w:t>
      </w:r>
      <w:r w:rsidR="000D6E76" w:rsidRPr="00C508C1">
        <w:rPr>
          <w:rFonts w:hint="eastAsia"/>
          <w:color w:val="000000" w:themeColor="text1"/>
        </w:rPr>
        <w:t>。</w:t>
      </w:r>
    </w:p>
    <w:p w14:paraId="043607F8" w14:textId="4F3FFAA3" w:rsidR="00D6648A" w:rsidRPr="00C508C1" w:rsidRDefault="00D6648A" w:rsidP="00A520EE">
      <w:pPr>
        <w:rPr>
          <w:color w:val="000000" w:themeColor="text1"/>
        </w:rPr>
      </w:pPr>
    </w:p>
    <w:p w14:paraId="057DA037" w14:textId="6C3D1311" w:rsidR="007F7E75" w:rsidRPr="00C508C1" w:rsidRDefault="007F7E75" w:rsidP="007F7E75">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 xml:space="preserve">表4　</w:t>
      </w:r>
      <w:r w:rsidRPr="00C508C1">
        <w:rPr>
          <w:rFonts w:asciiTheme="majorEastAsia" w:eastAsiaTheme="majorEastAsia" w:hAnsiTheme="majorEastAsia" w:hint="eastAsia"/>
          <w:color w:val="000000" w:themeColor="text1"/>
          <w:sz w:val="20"/>
        </w:rPr>
        <w:t>人権問題にかかわる法律や条例、制度の認知状況</w:t>
      </w:r>
    </w:p>
    <w:p w14:paraId="27DC5D42" w14:textId="5D718CC0" w:rsidR="00D6648A" w:rsidRPr="00C508C1" w:rsidRDefault="004708A1" w:rsidP="00A520EE">
      <w:pPr>
        <w:rPr>
          <w:color w:val="000000" w:themeColor="text1"/>
        </w:rPr>
      </w:pPr>
      <w:r w:rsidRPr="004708A1">
        <w:rPr>
          <w:noProof/>
          <w:color w:val="000000" w:themeColor="text1"/>
        </w:rPr>
        <w:drawing>
          <wp:anchor distT="0" distB="0" distL="114300" distR="114300" simplePos="0" relativeHeight="252992512" behindDoc="0" locked="0" layoutInCell="1" allowOverlap="1" wp14:anchorId="4B01EFEB" wp14:editId="48526F22">
            <wp:simplePos x="0" y="0"/>
            <wp:positionH relativeFrom="column">
              <wp:posOffset>839758</wp:posOffset>
            </wp:positionH>
            <wp:positionV relativeFrom="paragraph">
              <wp:posOffset>31318</wp:posOffset>
            </wp:positionV>
            <wp:extent cx="4138200" cy="4720320"/>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38200" cy="472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26E3D" w14:textId="4F146B9F" w:rsidR="00D6648A" w:rsidRPr="00C508C1" w:rsidRDefault="00D6648A" w:rsidP="00A520EE">
      <w:pPr>
        <w:rPr>
          <w:color w:val="000000" w:themeColor="text1"/>
        </w:rPr>
      </w:pPr>
    </w:p>
    <w:p w14:paraId="2E7BFC05" w14:textId="1BC22900" w:rsidR="00D6648A" w:rsidRPr="00C508C1" w:rsidRDefault="00D6648A" w:rsidP="00A520EE">
      <w:pPr>
        <w:rPr>
          <w:color w:val="000000" w:themeColor="text1"/>
        </w:rPr>
      </w:pPr>
    </w:p>
    <w:p w14:paraId="658007D5" w14:textId="5BFB77B2" w:rsidR="00D6648A" w:rsidRPr="00C508C1" w:rsidRDefault="00D6648A" w:rsidP="00A520EE">
      <w:pPr>
        <w:rPr>
          <w:color w:val="000000" w:themeColor="text1"/>
        </w:rPr>
      </w:pPr>
    </w:p>
    <w:p w14:paraId="7BB9632C" w14:textId="77777777" w:rsidR="00D6648A" w:rsidRPr="00C508C1" w:rsidRDefault="00D6648A" w:rsidP="00A520EE">
      <w:pPr>
        <w:rPr>
          <w:color w:val="000000" w:themeColor="text1"/>
        </w:rPr>
      </w:pPr>
    </w:p>
    <w:p w14:paraId="121E854D" w14:textId="46F86E1C" w:rsidR="00D6648A" w:rsidRPr="00C508C1" w:rsidRDefault="00D6648A" w:rsidP="00A520EE">
      <w:pPr>
        <w:rPr>
          <w:color w:val="000000" w:themeColor="text1"/>
        </w:rPr>
      </w:pPr>
    </w:p>
    <w:p w14:paraId="37EC8742" w14:textId="423BBD6E" w:rsidR="00D6648A" w:rsidRPr="00C508C1" w:rsidRDefault="00D6648A" w:rsidP="00A520EE">
      <w:pPr>
        <w:rPr>
          <w:color w:val="000000" w:themeColor="text1"/>
        </w:rPr>
      </w:pPr>
    </w:p>
    <w:p w14:paraId="080DAFDE" w14:textId="15B1279F" w:rsidR="00D6648A" w:rsidRPr="00C508C1" w:rsidRDefault="00D6648A" w:rsidP="00A520EE">
      <w:pPr>
        <w:rPr>
          <w:color w:val="000000" w:themeColor="text1"/>
        </w:rPr>
      </w:pPr>
    </w:p>
    <w:p w14:paraId="3F632C9D" w14:textId="77777777" w:rsidR="00D537D9" w:rsidRPr="00C508C1" w:rsidRDefault="00D537D9" w:rsidP="00A520EE">
      <w:pPr>
        <w:rPr>
          <w:color w:val="000000" w:themeColor="text1"/>
        </w:rPr>
      </w:pPr>
    </w:p>
    <w:p w14:paraId="5AB3547B" w14:textId="77777777" w:rsidR="00D537D9" w:rsidRPr="00C508C1" w:rsidRDefault="00D537D9" w:rsidP="00A520EE">
      <w:pPr>
        <w:rPr>
          <w:color w:val="000000" w:themeColor="text1"/>
        </w:rPr>
      </w:pPr>
    </w:p>
    <w:p w14:paraId="2CBCDD88" w14:textId="77777777" w:rsidR="00D537D9" w:rsidRPr="00C508C1" w:rsidRDefault="00D537D9" w:rsidP="00A520EE">
      <w:pPr>
        <w:rPr>
          <w:color w:val="000000" w:themeColor="text1"/>
        </w:rPr>
      </w:pPr>
    </w:p>
    <w:p w14:paraId="648B84FE" w14:textId="77777777" w:rsidR="00D537D9" w:rsidRPr="00C508C1" w:rsidRDefault="00D537D9" w:rsidP="00A520EE">
      <w:pPr>
        <w:rPr>
          <w:color w:val="000000" w:themeColor="text1"/>
        </w:rPr>
      </w:pPr>
    </w:p>
    <w:p w14:paraId="5779F544" w14:textId="77777777" w:rsidR="00D537D9" w:rsidRPr="00C508C1" w:rsidRDefault="00D537D9" w:rsidP="00A520EE">
      <w:pPr>
        <w:rPr>
          <w:color w:val="000000" w:themeColor="text1"/>
        </w:rPr>
      </w:pPr>
    </w:p>
    <w:p w14:paraId="7CC3083E" w14:textId="77777777" w:rsidR="00D537D9" w:rsidRPr="00C508C1" w:rsidRDefault="00D537D9" w:rsidP="00A520EE">
      <w:pPr>
        <w:rPr>
          <w:color w:val="000000" w:themeColor="text1"/>
        </w:rPr>
      </w:pPr>
    </w:p>
    <w:p w14:paraId="4B8C33CB" w14:textId="7E2B299D" w:rsidR="00D6648A" w:rsidRPr="00C508C1" w:rsidRDefault="00D6648A" w:rsidP="00A520EE">
      <w:pPr>
        <w:rPr>
          <w:color w:val="000000" w:themeColor="text1"/>
        </w:rPr>
      </w:pPr>
    </w:p>
    <w:p w14:paraId="5CABDE91" w14:textId="21AD6EAB" w:rsidR="00D6648A" w:rsidRPr="00C508C1" w:rsidRDefault="00D6648A" w:rsidP="00A520EE">
      <w:pPr>
        <w:rPr>
          <w:color w:val="000000" w:themeColor="text1"/>
        </w:rPr>
      </w:pPr>
    </w:p>
    <w:p w14:paraId="48864920" w14:textId="463EFA81" w:rsidR="00D6648A" w:rsidRPr="00C508C1" w:rsidRDefault="00D6648A" w:rsidP="00A520EE">
      <w:pPr>
        <w:rPr>
          <w:color w:val="000000" w:themeColor="text1"/>
        </w:rPr>
      </w:pPr>
    </w:p>
    <w:p w14:paraId="62B03268" w14:textId="6B167910" w:rsidR="00D6648A" w:rsidRPr="00C508C1" w:rsidRDefault="00D6648A" w:rsidP="00A520EE">
      <w:pPr>
        <w:rPr>
          <w:color w:val="000000" w:themeColor="text1"/>
        </w:rPr>
      </w:pPr>
    </w:p>
    <w:p w14:paraId="1C8A9B32" w14:textId="63BF3B39" w:rsidR="00D6648A" w:rsidRPr="00C508C1" w:rsidRDefault="00D6648A" w:rsidP="00A520EE">
      <w:pPr>
        <w:rPr>
          <w:color w:val="000000" w:themeColor="text1"/>
        </w:rPr>
      </w:pPr>
    </w:p>
    <w:p w14:paraId="0C7097B9" w14:textId="7F4841CA" w:rsidR="00D6648A" w:rsidRPr="00C508C1" w:rsidRDefault="00D6648A" w:rsidP="00A520EE">
      <w:pPr>
        <w:rPr>
          <w:color w:val="000000" w:themeColor="text1"/>
        </w:rPr>
      </w:pPr>
    </w:p>
    <w:p w14:paraId="5FFE524E" w14:textId="77777777" w:rsidR="000114B6" w:rsidRPr="00C508C1" w:rsidRDefault="000114B6" w:rsidP="00A520EE">
      <w:pPr>
        <w:rPr>
          <w:color w:val="000000" w:themeColor="text1"/>
        </w:rPr>
      </w:pPr>
    </w:p>
    <w:p w14:paraId="0B054E67" w14:textId="55D2A519" w:rsidR="00FC039C" w:rsidRPr="00C508C1" w:rsidRDefault="00FC039C">
      <w:pPr>
        <w:widowControl/>
        <w:jc w:val="left"/>
        <w:rPr>
          <w:color w:val="000000" w:themeColor="text1"/>
        </w:rPr>
      </w:pPr>
    </w:p>
    <w:p w14:paraId="5D269D70" w14:textId="3E4B4208" w:rsidR="00503E52" w:rsidRPr="007718DF" w:rsidRDefault="00503E52" w:rsidP="00503E52">
      <w:pPr>
        <w:pStyle w:val="affd"/>
        <w:spacing w:afterLines="20" w:after="72"/>
        <w:rPr>
          <w:b/>
          <w:bCs/>
          <w:color w:val="000000" w:themeColor="text1"/>
        </w:rPr>
      </w:pPr>
      <w:r w:rsidRPr="007718DF">
        <w:rPr>
          <w:rFonts w:hint="eastAsia"/>
          <w:b/>
          <w:bCs/>
          <w:color w:val="000000" w:themeColor="text1"/>
          <w:u w:val="none"/>
        </w:rPr>
        <w:t>⑤ 結婚</w:t>
      </w:r>
      <w:r w:rsidR="00113360" w:rsidRPr="007718DF">
        <w:rPr>
          <w:rFonts w:hint="eastAsia"/>
          <w:b/>
          <w:bCs/>
          <w:color w:val="000000" w:themeColor="text1"/>
          <w:u w:val="none"/>
        </w:rPr>
        <w:t>に対する考え方</w:t>
      </w:r>
    </w:p>
    <w:p w14:paraId="178270EB" w14:textId="4FFF3673" w:rsidR="00503E52" w:rsidRPr="00C508C1" w:rsidRDefault="00854E79" w:rsidP="00854E79">
      <w:pPr>
        <w:pStyle w:val="a0"/>
        <w:rPr>
          <w:color w:val="000000" w:themeColor="text1"/>
        </w:rPr>
      </w:pPr>
      <w:r w:rsidRPr="00C508C1">
        <w:rPr>
          <w:rFonts w:hint="eastAsia"/>
          <w:color w:val="000000" w:themeColor="text1"/>
        </w:rPr>
        <w:t>結婚相手などパートナーを決める際の重視する点</w:t>
      </w:r>
      <w:r w:rsidR="00503E52" w:rsidRPr="00C508C1">
        <w:rPr>
          <w:rFonts w:hint="eastAsia"/>
          <w:color w:val="000000" w:themeColor="text1"/>
        </w:rPr>
        <w:t>について</w:t>
      </w:r>
      <w:r w:rsidRPr="00C508C1">
        <w:rPr>
          <w:rFonts w:hint="eastAsia"/>
          <w:color w:val="000000" w:themeColor="text1"/>
        </w:rPr>
        <w:t>たずねたところ、最も多かったものは</w:t>
      </w:r>
      <w:r w:rsidR="00503E52" w:rsidRPr="00C508C1">
        <w:rPr>
          <w:rFonts w:hint="eastAsia"/>
          <w:color w:val="000000" w:themeColor="text1"/>
        </w:rPr>
        <w:t>「</w:t>
      </w:r>
      <w:r w:rsidRPr="00C508C1">
        <w:rPr>
          <w:rFonts w:hint="eastAsia"/>
          <w:color w:val="000000" w:themeColor="text1"/>
        </w:rPr>
        <w:t>人柄や性格</w:t>
      </w:r>
      <w:r w:rsidR="00503E52" w:rsidRPr="00C508C1">
        <w:rPr>
          <w:rFonts w:hint="eastAsia"/>
          <w:color w:val="000000" w:themeColor="text1"/>
        </w:rPr>
        <w:t>」</w:t>
      </w:r>
      <w:r w:rsidRPr="00C508C1">
        <w:rPr>
          <w:rFonts w:hint="eastAsia"/>
          <w:color w:val="000000" w:themeColor="text1"/>
        </w:rPr>
        <w:t>（94.4%）で、男女とも</w:t>
      </w:r>
      <w:r w:rsidR="00503E52" w:rsidRPr="00C508C1">
        <w:rPr>
          <w:rFonts w:hint="eastAsia"/>
          <w:color w:val="000000" w:themeColor="text1"/>
        </w:rPr>
        <w:t>最も高</w:t>
      </w:r>
      <w:r w:rsidR="000D6E76" w:rsidRPr="00C508C1">
        <w:rPr>
          <w:rFonts w:hint="eastAsia"/>
          <w:color w:val="000000" w:themeColor="text1"/>
        </w:rPr>
        <w:t>くなっています</w:t>
      </w:r>
      <w:r w:rsidRPr="00C508C1">
        <w:rPr>
          <w:rFonts w:hint="eastAsia"/>
          <w:color w:val="000000" w:themeColor="text1"/>
        </w:rPr>
        <w:t>。次いで</w:t>
      </w:r>
      <w:r w:rsidR="00503E52" w:rsidRPr="00C508C1">
        <w:rPr>
          <w:rFonts w:hint="eastAsia"/>
          <w:color w:val="000000" w:themeColor="text1"/>
        </w:rPr>
        <w:t>「</w:t>
      </w:r>
      <w:r w:rsidRPr="00C508C1">
        <w:rPr>
          <w:rFonts w:hint="eastAsia"/>
          <w:color w:val="000000" w:themeColor="text1"/>
        </w:rPr>
        <w:t>趣味や価値観</w:t>
      </w:r>
      <w:r w:rsidR="00503E52" w:rsidRPr="00C508C1">
        <w:rPr>
          <w:rFonts w:hint="eastAsia"/>
          <w:color w:val="000000" w:themeColor="text1"/>
        </w:rPr>
        <w:t>」（</w:t>
      </w:r>
      <w:r w:rsidRPr="00C508C1">
        <w:rPr>
          <w:rFonts w:hint="eastAsia"/>
          <w:color w:val="000000" w:themeColor="text1"/>
        </w:rPr>
        <w:t>68.5</w:t>
      </w:r>
      <w:r w:rsidR="00503E52" w:rsidRPr="00C508C1">
        <w:rPr>
          <w:rFonts w:hint="eastAsia"/>
          <w:color w:val="000000" w:themeColor="text1"/>
        </w:rPr>
        <w:t>％）</w:t>
      </w:r>
      <w:r w:rsidRPr="00C508C1">
        <w:rPr>
          <w:rFonts w:hint="eastAsia"/>
          <w:color w:val="000000" w:themeColor="text1"/>
        </w:rPr>
        <w:t>、「健康」（63.6％）、「家事や育児に対する理解と協力」（57.4％）、「仕事に対する理解と協力」（55.7％）など</w:t>
      </w:r>
      <w:r w:rsidR="000D6E76" w:rsidRPr="00C508C1">
        <w:rPr>
          <w:rFonts w:hint="eastAsia"/>
          <w:color w:val="000000" w:themeColor="text1"/>
        </w:rPr>
        <w:t>が続いています</w:t>
      </w:r>
      <w:r w:rsidR="00503E52" w:rsidRPr="00C508C1">
        <w:rPr>
          <w:rFonts w:hint="eastAsia"/>
          <w:color w:val="000000" w:themeColor="text1"/>
        </w:rPr>
        <w:t>（図</w:t>
      </w:r>
      <w:r w:rsidRPr="00C508C1">
        <w:rPr>
          <w:rFonts w:hint="eastAsia"/>
          <w:color w:val="000000" w:themeColor="text1"/>
        </w:rPr>
        <w:t>5</w:t>
      </w:r>
      <w:r w:rsidR="00503E52" w:rsidRPr="00C508C1">
        <w:rPr>
          <w:rFonts w:hint="eastAsia"/>
          <w:color w:val="000000" w:themeColor="text1"/>
        </w:rPr>
        <w:t>）</w:t>
      </w:r>
      <w:r w:rsidR="000D6E76" w:rsidRPr="00C508C1">
        <w:rPr>
          <w:rFonts w:hint="eastAsia"/>
          <w:color w:val="000000" w:themeColor="text1"/>
        </w:rPr>
        <w:t>。</w:t>
      </w:r>
      <w:r w:rsidRPr="00C508C1">
        <w:rPr>
          <w:rFonts w:hint="eastAsia"/>
          <w:color w:val="000000" w:themeColor="text1"/>
        </w:rPr>
        <w:t>「経済力」の割合は、男性（26.1％）に比べ女性（67.4％）で突出して高く、「相手やその家族の宗教」「職業」の各割合も男性に比べ女性のほうが10ポイント以上高くなっています</w:t>
      </w:r>
      <w:r w:rsidR="00503E52" w:rsidRPr="00C508C1">
        <w:rPr>
          <w:rFonts w:hint="eastAsia"/>
          <w:color w:val="000000" w:themeColor="text1"/>
        </w:rPr>
        <w:t>（図</w:t>
      </w:r>
      <w:r w:rsidRPr="00C508C1">
        <w:rPr>
          <w:rFonts w:hint="eastAsia"/>
          <w:color w:val="000000" w:themeColor="text1"/>
        </w:rPr>
        <w:t>5</w:t>
      </w:r>
      <w:r w:rsidR="00503E52" w:rsidRPr="00C508C1">
        <w:rPr>
          <w:rFonts w:hint="eastAsia"/>
          <w:color w:val="000000" w:themeColor="text1"/>
        </w:rPr>
        <w:t>）</w:t>
      </w:r>
      <w:r w:rsidR="000D6E76" w:rsidRPr="00C508C1">
        <w:rPr>
          <w:rFonts w:hint="eastAsia"/>
          <w:color w:val="000000" w:themeColor="text1"/>
        </w:rPr>
        <w:t>。</w:t>
      </w:r>
    </w:p>
    <w:p w14:paraId="62203D4F" w14:textId="28B7FC82" w:rsidR="00CD1230" w:rsidRPr="00C508C1" w:rsidRDefault="00CD1230" w:rsidP="00854E79">
      <w:pPr>
        <w:pStyle w:val="a0"/>
        <w:rPr>
          <w:color w:val="000000" w:themeColor="text1"/>
        </w:rPr>
      </w:pPr>
      <w:r w:rsidRPr="00C508C1">
        <w:rPr>
          <w:color w:val="000000" w:themeColor="text1"/>
        </w:rPr>
        <w:lastRenderedPageBreak/>
        <w:t>一方、「国籍・民族」（12.4％）や「相手やその家族が障害者かどうか」（9.6％）、「同和地区</w:t>
      </w:r>
      <w:r w:rsidR="00F33D65" w:rsidRPr="00C508C1">
        <w:rPr>
          <w:rStyle w:val="aff6"/>
          <w:color w:val="000000" w:themeColor="text1"/>
        </w:rPr>
        <w:footnoteReference w:id="4"/>
      </w:r>
      <w:r w:rsidRPr="00C508C1">
        <w:rPr>
          <w:color w:val="000000" w:themeColor="text1"/>
        </w:rPr>
        <w:t>の出身者であると言われていないかどうか」（8.8％）</w:t>
      </w:r>
      <w:r w:rsidR="007A3CE3" w:rsidRPr="00C508C1">
        <w:rPr>
          <w:color w:val="000000" w:themeColor="text1"/>
        </w:rPr>
        <w:t>などは少なく、下位となっていますが、回答者の約10人に１人程度が重視する点として挙げています</w:t>
      </w:r>
      <w:r w:rsidR="00280A5B" w:rsidRPr="00C508C1">
        <w:rPr>
          <w:rFonts w:hint="eastAsia"/>
          <w:color w:val="000000" w:themeColor="text1"/>
        </w:rPr>
        <w:t>（図</w:t>
      </w:r>
      <w:r w:rsidR="007A3CE3" w:rsidRPr="00C508C1">
        <w:rPr>
          <w:rFonts w:hint="eastAsia"/>
          <w:color w:val="000000" w:themeColor="text1"/>
        </w:rPr>
        <w:t>5）</w:t>
      </w:r>
      <w:r w:rsidR="000D6E76" w:rsidRPr="00C508C1">
        <w:rPr>
          <w:rFonts w:hint="eastAsia"/>
          <w:color w:val="000000" w:themeColor="text1"/>
        </w:rPr>
        <w:t>。</w:t>
      </w:r>
    </w:p>
    <w:p w14:paraId="67F3FB2D" w14:textId="4F863266" w:rsidR="00FC039C" w:rsidRPr="00C508C1" w:rsidRDefault="00FC039C" w:rsidP="00A520EE">
      <w:pPr>
        <w:rPr>
          <w:color w:val="000000" w:themeColor="text1"/>
        </w:rPr>
      </w:pPr>
    </w:p>
    <w:p w14:paraId="4AA07030" w14:textId="60E14F98" w:rsidR="00A12849" w:rsidRPr="00C508C1" w:rsidRDefault="0022717C" w:rsidP="00854E79">
      <w:pPr>
        <w:pStyle w:val="a0"/>
        <w:ind w:leftChars="0" w:left="0" w:firstLineChars="0" w:firstLine="0"/>
        <w:jc w:val="center"/>
        <w:rPr>
          <w:rFonts w:asciiTheme="majorEastAsia" w:eastAsiaTheme="majorEastAsia" w:hAnsiTheme="majorEastAsia"/>
          <w:color w:val="000000" w:themeColor="text1"/>
          <w:sz w:val="20"/>
        </w:rPr>
      </w:pPr>
      <w:r w:rsidRPr="0022717C">
        <w:rPr>
          <w:noProof/>
        </w:rPr>
        <w:drawing>
          <wp:anchor distT="0" distB="0" distL="114300" distR="114300" simplePos="0" relativeHeight="253010944" behindDoc="0" locked="0" layoutInCell="1" allowOverlap="1" wp14:anchorId="0459C1CF" wp14:editId="78839481">
            <wp:simplePos x="0" y="0"/>
            <wp:positionH relativeFrom="column">
              <wp:posOffset>-588010</wp:posOffset>
            </wp:positionH>
            <wp:positionV relativeFrom="paragraph">
              <wp:posOffset>184785</wp:posOffset>
            </wp:positionV>
            <wp:extent cx="6698880" cy="734508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98880" cy="73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849" w:rsidRPr="00C508C1">
        <w:rPr>
          <w:rFonts w:asciiTheme="majorEastAsia" w:eastAsiaTheme="majorEastAsia" w:hAnsiTheme="majorEastAsia"/>
          <w:color w:val="000000" w:themeColor="text1"/>
          <w:sz w:val="20"/>
        </w:rPr>
        <w:t xml:space="preserve">図5　</w:t>
      </w:r>
      <w:r w:rsidR="00A12849" w:rsidRPr="00C508C1">
        <w:rPr>
          <w:rFonts w:asciiTheme="majorEastAsia" w:eastAsiaTheme="majorEastAsia" w:hAnsiTheme="majorEastAsia" w:hint="eastAsia"/>
          <w:color w:val="000000" w:themeColor="text1"/>
          <w:sz w:val="20"/>
        </w:rPr>
        <w:t>結婚相手などパートナーを決める際の重視する点</w:t>
      </w:r>
    </w:p>
    <w:p w14:paraId="15F7E0E4" w14:textId="1C721D78" w:rsidR="00FC039C" w:rsidRPr="0022717C" w:rsidRDefault="00FC039C" w:rsidP="00A520EE">
      <w:pPr>
        <w:rPr>
          <w:color w:val="000000" w:themeColor="text1"/>
        </w:rPr>
      </w:pPr>
    </w:p>
    <w:p w14:paraId="617B41C0" w14:textId="5C24B28B" w:rsidR="00FC039C" w:rsidRPr="00C508C1" w:rsidRDefault="00FC039C" w:rsidP="00A520EE">
      <w:pPr>
        <w:rPr>
          <w:color w:val="000000" w:themeColor="text1"/>
        </w:rPr>
      </w:pPr>
    </w:p>
    <w:p w14:paraId="5096420F" w14:textId="3F11954F" w:rsidR="00FC039C" w:rsidRPr="00C508C1" w:rsidRDefault="00FC039C" w:rsidP="00A520EE">
      <w:pPr>
        <w:rPr>
          <w:color w:val="000000" w:themeColor="text1"/>
        </w:rPr>
      </w:pPr>
    </w:p>
    <w:p w14:paraId="2F711516" w14:textId="77777777" w:rsidR="00FC039C" w:rsidRPr="00C508C1" w:rsidRDefault="00FC039C" w:rsidP="00A520EE">
      <w:pPr>
        <w:rPr>
          <w:color w:val="000000" w:themeColor="text1"/>
        </w:rPr>
      </w:pPr>
    </w:p>
    <w:p w14:paraId="2042CC74" w14:textId="77777777" w:rsidR="00FC039C" w:rsidRPr="00C508C1" w:rsidRDefault="00FC039C" w:rsidP="00A520EE">
      <w:pPr>
        <w:rPr>
          <w:color w:val="000000" w:themeColor="text1"/>
        </w:rPr>
      </w:pPr>
    </w:p>
    <w:p w14:paraId="0232AC62" w14:textId="401AC77F" w:rsidR="00503E52" w:rsidRPr="00B0116A" w:rsidRDefault="00503E52" w:rsidP="00A520EE">
      <w:pPr>
        <w:rPr>
          <w:color w:val="000000" w:themeColor="text1"/>
        </w:rPr>
      </w:pPr>
    </w:p>
    <w:p w14:paraId="6D0BEA3D" w14:textId="77777777" w:rsidR="00503E52" w:rsidRPr="00C508C1" w:rsidRDefault="00503E52" w:rsidP="00A520EE">
      <w:pPr>
        <w:rPr>
          <w:color w:val="000000" w:themeColor="text1"/>
        </w:rPr>
      </w:pPr>
    </w:p>
    <w:p w14:paraId="7D2620AB" w14:textId="77777777" w:rsidR="00503E52" w:rsidRPr="00C508C1" w:rsidRDefault="00503E52" w:rsidP="00A520EE">
      <w:pPr>
        <w:rPr>
          <w:color w:val="000000" w:themeColor="text1"/>
        </w:rPr>
      </w:pPr>
    </w:p>
    <w:p w14:paraId="3AC0304A" w14:textId="77777777" w:rsidR="00503E52" w:rsidRPr="00C508C1" w:rsidRDefault="00503E52" w:rsidP="00A520EE">
      <w:pPr>
        <w:rPr>
          <w:color w:val="000000" w:themeColor="text1"/>
        </w:rPr>
      </w:pPr>
    </w:p>
    <w:p w14:paraId="7A095D92" w14:textId="77777777" w:rsidR="00503E52" w:rsidRPr="00C508C1" w:rsidRDefault="00503E52" w:rsidP="00A520EE">
      <w:pPr>
        <w:rPr>
          <w:color w:val="000000" w:themeColor="text1"/>
        </w:rPr>
      </w:pPr>
    </w:p>
    <w:p w14:paraId="5457B04F" w14:textId="77777777" w:rsidR="00503E52" w:rsidRPr="00C508C1" w:rsidRDefault="00503E52" w:rsidP="00A520EE">
      <w:pPr>
        <w:rPr>
          <w:color w:val="000000" w:themeColor="text1"/>
        </w:rPr>
      </w:pPr>
    </w:p>
    <w:p w14:paraId="4313B3B8" w14:textId="77777777" w:rsidR="00503E52" w:rsidRPr="00C508C1" w:rsidRDefault="00503E52" w:rsidP="00A520EE">
      <w:pPr>
        <w:rPr>
          <w:color w:val="000000" w:themeColor="text1"/>
        </w:rPr>
      </w:pPr>
    </w:p>
    <w:p w14:paraId="65E27EB2" w14:textId="77777777" w:rsidR="00503E52" w:rsidRPr="00C508C1" w:rsidRDefault="00503E52" w:rsidP="00A520EE">
      <w:pPr>
        <w:rPr>
          <w:color w:val="000000" w:themeColor="text1"/>
        </w:rPr>
      </w:pPr>
    </w:p>
    <w:p w14:paraId="3D235F3C" w14:textId="77777777" w:rsidR="00503E52" w:rsidRPr="00C508C1" w:rsidRDefault="00503E52" w:rsidP="00A520EE">
      <w:pPr>
        <w:rPr>
          <w:color w:val="000000" w:themeColor="text1"/>
        </w:rPr>
      </w:pPr>
    </w:p>
    <w:p w14:paraId="11096235" w14:textId="77777777" w:rsidR="00503E52" w:rsidRPr="00C508C1" w:rsidRDefault="00503E52" w:rsidP="00A520EE">
      <w:pPr>
        <w:rPr>
          <w:color w:val="000000" w:themeColor="text1"/>
        </w:rPr>
      </w:pPr>
    </w:p>
    <w:p w14:paraId="300943D3" w14:textId="77777777" w:rsidR="00503E52" w:rsidRPr="00C508C1" w:rsidRDefault="00503E52" w:rsidP="00A520EE">
      <w:pPr>
        <w:rPr>
          <w:color w:val="000000" w:themeColor="text1"/>
        </w:rPr>
      </w:pPr>
    </w:p>
    <w:p w14:paraId="6E7BD4CF" w14:textId="77777777" w:rsidR="00503E52" w:rsidRPr="00C508C1" w:rsidRDefault="00503E52" w:rsidP="00A520EE">
      <w:pPr>
        <w:rPr>
          <w:color w:val="000000" w:themeColor="text1"/>
        </w:rPr>
      </w:pPr>
    </w:p>
    <w:p w14:paraId="1F9FFD44" w14:textId="77777777" w:rsidR="00503E52" w:rsidRPr="00C508C1" w:rsidRDefault="00503E52" w:rsidP="00A520EE">
      <w:pPr>
        <w:rPr>
          <w:color w:val="000000" w:themeColor="text1"/>
        </w:rPr>
      </w:pPr>
    </w:p>
    <w:p w14:paraId="57C3DB1D" w14:textId="77777777" w:rsidR="00503E52" w:rsidRPr="00C508C1" w:rsidRDefault="00503E52" w:rsidP="00A520EE">
      <w:pPr>
        <w:rPr>
          <w:color w:val="000000" w:themeColor="text1"/>
        </w:rPr>
      </w:pPr>
    </w:p>
    <w:p w14:paraId="0FB9D755" w14:textId="77777777" w:rsidR="00503E52" w:rsidRPr="00C508C1" w:rsidRDefault="00503E52" w:rsidP="00A520EE">
      <w:pPr>
        <w:rPr>
          <w:color w:val="000000" w:themeColor="text1"/>
        </w:rPr>
      </w:pPr>
    </w:p>
    <w:p w14:paraId="67868BA7" w14:textId="77777777" w:rsidR="00503E52" w:rsidRPr="00C508C1" w:rsidRDefault="00503E52" w:rsidP="00A520EE">
      <w:pPr>
        <w:rPr>
          <w:color w:val="000000" w:themeColor="text1"/>
        </w:rPr>
      </w:pPr>
    </w:p>
    <w:p w14:paraId="2FA87337" w14:textId="77777777" w:rsidR="00503E52" w:rsidRPr="00C508C1" w:rsidRDefault="00503E52" w:rsidP="00A520EE">
      <w:pPr>
        <w:rPr>
          <w:color w:val="000000" w:themeColor="text1"/>
        </w:rPr>
      </w:pPr>
    </w:p>
    <w:p w14:paraId="6C58CDE2" w14:textId="77777777" w:rsidR="00503E52" w:rsidRPr="00C508C1" w:rsidRDefault="00503E52" w:rsidP="00A520EE">
      <w:pPr>
        <w:rPr>
          <w:color w:val="000000" w:themeColor="text1"/>
        </w:rPr>
      </w:pPr>
    </w:p>
    <w:p w14:paraId="25DF4D31" w14:textId="77777777" w:rsidR="00503E52" w:rsidRPr="00C508C1" w:rsidRDefault="00503E52" w:rsidP="00A520EE">
      <w:pPr>
        <w:rPr>
          <w:color w:val="000000" w:themeColor="text1"/>
        </w:rPr>
      </w:pPr>
    </w:p>
    <w:p w14:paraId="02A10E79" w14:textId="77777777" w:rsidR="00503E52" w:rsidRPr="00C508C1" w:rsidRDefault="00503E52" w:rsidP="00A520EE">
      <w:pPr>
        <w:rPr>
          <w:color w:val="000000" w:themeColor="text1"/>
        </w:rPr>
      </w:pPr>
    </w:p>
    <w:p w14:paraId="77B4D7E0" w14:textId="77777777" w:rsidR="00503E52" w:rsidRPr="00C508C1" w:rsidRDefault="00503E52" w:rsidP="00A520EE">
      <w:pPr>
        <w:rPr>
          <w:color w:val="000000" w:themeColor="text1"/>
        </w:rPr>
      </w:pPr>
    </w:p>
    <w:p w14:paraId="3DAA415A" w14:textId="77777777" w:rsidR="00FC039C" w:rsidRPr="00C508C1" w:rsidRDefault="00FC039C" w:rsidP="00A520EE">
      <w:pPr>
        <w:rPr>
          <w:color w:val="000000" w:themeColor="text1"/>
        </w:rPr>
      </w:pPr>
    </w:p>
    <w:p w14:paraId="56793D6B" w14:textId="2F1CAFF3" w:rsidR="005F3D95" w:rsidRPr="00C508C1" w:rsidRDefault="005F3D95">
      <w:pPr>
        <w:widowControl/>
        <w:jc w:val="left"/>
        <w:rPr>
          <w:color w:val="000000" w:themeColor="text1"/>
        </w:rPr>
      </w:pPr>
      <w:r w:rsidRPr="00C508C1">
        <w:rPr>
          <w:color w:val="000000" w:themeColor="text1"/>
        </w:rPr>
        <w:br w:type="page"/>
      </w:r>
    </w:p>
    <w:p w14:paraId="0516F319" w14:textId="07D35152" w:rsidR="005F3D95" w:rsidRPr="007718DF" w:rsidRDefault="005F3D95" w:rsidP="005F3D95">
      <w:pPr>
        <w:pStyle w:val="affd"/>
        <w:spacing w:afterLines="20" w:after="72"/>
        <w:rPr>
          <w:b/>
          <w:bCs/>
          <w:color w:val="000000" w:themeColor="text1"/>
        </w:rPr>
      </w:pPr>
      <w:r w:rsidRPr="007718DF">
        <w:rPr>
          <w:rFonts w:hint="eastAsia"/>
          <w:b/>
          <w:bCs/>
          <w:color w:val="000000" w:themeColor="text1"/>
          <w:u w:val="none"/>
        </w:rPr>
        <w:lastRenderedPageBreak/>
        <w:t>⑥ 人権問題に関する学習や研修会・講演会などへの参加状況</w:t>
      </w:r>
    </w:p>
    <w:p w14:paraId="2A42D672" w14:textId="4A07A434" w:rsidR="00F274D8" w:rsidRPr="00C508C1" w:rsidRDefault="005F3D95" w:rsidP="005F3D95">
      <w:pPr>
        <w:pStyle w:val="a0"/>
        <w:rPr>
          <w:color w:val="000000" w:themeColor="text1"/>
        </w:rPr>
      </w:pPr>
      <w:r w:rsidRPr="00C508C1">
        <w:rPr>
          <w:rFonts w:hint="eastAsia"/>
          <w:color w:val="000000" w:themeColor="text1"/>
        </w:rPr>
        <w:t>人権問題について、</w:t>
      </w:r>
      <w:r w:rsidR="00F274D8" w:rsidRPr="00C508C1">
        <w:rPr>
          <w:rFonts w:hint="eastAsia"/>
          <w:color w:val="000000" w:themeColor="text1"/>
        </w:rPr>
        <w:t>どの年代も小</w:t>
      </w:r>
      <w:r w:rsidRPr="00C508C1">
        <w:rPr>
          <w:rFonts w:hint="eastAsia"/>
          <w:color w:val="000000" w:themeColor="text1"/>
        </w:rPr>
        <w:t>学校の授業で学んだ経験のある割合</w:t>
      </w:r>
      <w:r w:rsidR="00F274D8" w:rsidRPr="00C508C1">
        <w:rPr>
          <w:rFonts w:hint="eastAsia"/>
          <w:color w:val="000000" w:themeColor="text1"/>
        </w:rPr>
        <w:t>が高く</w:t>
      </w:r>
      <w:r w:rsidRPr="00C508C1">
        <w:rPr>
          <w:rFonts w:hint="eastAsia"/>
          <w:color w:val="000000" w:themeColor="text1"/>
        </w:rPr>
        <w:t>、18～</w:t>
      </w:r>
      <w:r w:rsidR="00F274D8" w:rsidRPr="00C508C1">
        <w:rPr>
          <w:rFonts w:hint="eastAsia"/>
          <w:color w:val="000000" w:themeColor="text1"/>
        </w:rPr>
        <w:t>49歳までの各年代では</w:t>
      </w:r>
      <w:r w:rsidRPr="00C508C1">
        <w:rPr>
          <w:rFonts w:hint="eastAsia"/>
          <w:color w:val="000000" w:themeColor="text1"/>
        </w:rPr>
        <w:t>７～８割台</w:t>
      </w:r>
      <w:r w:rsidR="00F274D8" w:rsidRPr="00C508C1">
        <w:rPr>
          <w:rFonts w:hint="eastAsia"/>
          <w:color w:val="000000" w:themeColor="text1"/>
        </w:rPr>
        <w:t>となっています（図6-1）。10歳代は「</w:t>
      </w:r>
      <w:r w:rsidRPr="00C508C1">
        <w:rPr>
          <w:rFonts w:hint="eastAsia"/>
          <w:color w:val="000000" w:themeColor="text1"/>
        </w:rPr>
        <w:t>中学校で</w:t>
      </w:r>
      <w:r w:rsidR="00F274D8" w:rsidRPr="00C508C1">
        <w:rPr>
          <w:rFonts w:hint="eastAsia"/>
          <w:color w:val="000000" w:themeColor="text1"/>
        </w:rPr>
        <w:t>学んだ」の割合が91.7％で最も高くなっています（図6-1）。</w:t>
      </w:r>
    </w:p>
    <w:p w14:paraId="5C78B1B0" w14:textId="3778FB4B" w:rsidR="005F3D95" w:rsidRPr="00C508C1" w:rsidRDefault="00F274D8" w:rsidP="00F274D8">
      <w:pPr>
        <w:pStyle w:val="a0"/>
        <w:rPr>
          <w:color w:val="000000" w:themeColor="text1"/>
        </w:rPr>
      </w:pPr>
      <w:r w:rsidRPr="00C508C1">
        <w:rPr>
          <w:rFonts w:hint="eastAsia"/>
          <w:color w:val="000000" w:themeColor="text1"/>
        </w:rPr>
        <w:t>過去５年間に、人権問題に関する研修会や講演会に参加した経験について、</w:t>
      </w:r>
      <w:r w:rsidR="00026C36" w:rsidRPr="00C508C1">
        <w:rPr>
          <w:rFonts w:hint="eastAsia"/>
          <w:color w:val="000000" w:themeColor="text1"/>
        </w:rPr>
        <w:t>参加率は「勤めている職場での研修会や講演会」（12.8％）が最も高</w:t>
      </w:r>
      <w:r w:rsidR="006B1CF8" w:rsidRPr="00C508C1">
        <w:rPr>
          <w:rFonts w:hint="eastAsia"/>
          <w:color w:val="000000" w:themeColor="text1"/>
        </w:rPr>
        <w:t>くなっています</w:t>
      </w:r>
      <w:r w:rsidR="00280A5B" w:rsidRPr="00C508C1">
        <w:rPr>
          <w:rFonts w:hint="eastAsia"/>
          <w:color w:val="000000" w:themeColor="text1"/>
        </w:rPr>
        <w:t>（</w:t>
      </w:r>
      <w:r w:rsidR="005F3D95" w:rsidRPr="00C508C1">
        <w:rPr>
          <w:rFonts w:hint="eastAsia"/>
          <w:color w:val="000000" w:themeColor="text1"/>
        </w:rPr>
        <w:t>表</w:t>
      </w:r>
      <w:r w:rsidR="00026C36" w:rsidRPr="00C508C1">
        <w:rPr>
          <w:rFonts w:hint="eastAsia"/>
          <w:color w:val="000000" w:themeColor="text1"/>
        </w:rPr>
        <w:t>6-2</w:t>
      </w:r>
      <w:r w:rsidR="005F3D95" w:rsidRPr="00C508C1">
        <w:rPr>
          <w:rFonts w:hint="eastAsia"/>
          <w:color w:val="000000" w:themeColor="text1"/>
        </w:rPr>
        <w:t>）。</w:t>
      </w:r>
    </w:p>
    <w:p w14:paraId="7A96BE50" w14:textId="17B93D45" w:rsidR="00D6648A" w:rsidRPr="00C508C1" w:rsidRDefault="00D6648A" w:rsidP="00A520EE">
      <w:pPr>
        <w:rPr>
          <w:color w:val="000000" w:themeColor="text1"/>
        </w:rPr>
      </w:pPr>
    </w:p>
    <w:p w14:paraId="456D607A" w14:textId="29D8DFE8" w:rsidR="005F3D95" w:rsidRPr="00C508C1" w:rsidRDefault="002E4810" w:rsidP="00F274D8">
      <w:pPr>
        <w:pStyle w:val="a0"/>
        <w:ind w:leftChars="0" w:left="0" w:firstLineChars="0" w:firstLine="0"/>
        <w:jc w:val="center"/>
        <w:rPr>
          <w:rFonts w:asciiTheme="majorEastAsia" w:eastAsiaTheme="majorEastAsia" w:hAnsiTheme="majorEastAsia"/>
          <w:color w:val="000000" w:themeColor="text1"/>
          <w:sz w:val="20"/>
        </w:rPr>
      </w:pPr>
      <w:r w:rsidRPr="002E4810">
        <w:rPr>
          <w:noProof/>
        </w:rPr>
        <w:drawing>
          <wp:anchor distT="0" distB="0" distL="114300" distR="114300" simplePos="0" relativeHeight="252994560" behindDoc="0" locked="0" layoutInCell="1" allowOverlap="1" wp14:anchorId="22F60317" wp14:editId="1328714D">
            <wp:simplePos x="0" y="0"/>
            <wp:positionH relativeFrom="column">
              <wp:posOffset>-1216025</wp:posOffset>
            </wp:positionH>
            <wp:positionV relativeFrom="paragraph">
              <wp:posOffset>297180</wp:posOffset>
            </wp:positionV>
            <wp:extent cx="7457400" cy="440748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57400" cy="440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95" w:rsidRPr="00C508C1">
        <w:rPr>
          <w:rFonts w:asciiTheme="majorEastAsia" w:eastAsiaTheme="majorEastAsia" w:hAnsiTheme="majorEastAsia"/>
          <w:color w:val="000000" w:themeColor="text1"/>
          <w:sz w:val="20"/>
        </w:rPr>
        <w:t>図6-1　人権問題について学校の授業で学んだ経験</w:t>
      </w:r>
    </w:p>
    <w:p w14:paraId="040FF662" w14:textId="61B22933" w:rsidR="005F3D95" w:rsidRPr="00C508C1" w:rsidRDefault="005F3D95" w:rsidP="00A520EE">
      <w:pPr>
        <w:rPr>
          <w:color w:val="000000" w:themeColor="text1"/>
        </w:rPr>
      </w:pPr>
    </w:p>
    <w:p w14:paraId="736BAFB1" w14:textId="23B31FD4" w:rsidR="005F3D95" w:rsidRPr="002E4810" w:rsidRDefault="005F3D95" w:rsidP="00A520EE">
      <w:pPr>
        <w:rPr>
          <w:color w:val="000000" w:themeColor="text1"/>
        </w:rPr>
      </w:pPr>
    </w:p>
    <w:p w14:paraId="045142F7" w14:textId="77777777" w:rsidR="005F3D95" w:rsidRPr="00C508C1" w:rsidRDefault="005F3D95" w:rsidP="00A520EE">
      <w:pPr>
        <w:rPr>
          <w:color w:val="000000" w:themeColor="text1"/>
        </w:rPr>
      </w:pPr>
    </w:p>
    <w:p w14:paraId="111B71D7" w14:textId="77777777" w:rsidR="005F3D95" w:rsidRPr="00C508C1" w:rsidRDefault="005F3D95" w:rsidP="00A520EE">
      <w:pPr>
        <w:rPr>
          <w:color w:val="000000" w:themeColor="text1"/>
        </w:rPr>
      </w:pPr>
    </w:p>
    <w:p w14:paraId="64EB125B" w14:textId="77777777" w:rsidR="005F3D95" w:rsidRPr="00C508C1" w:rsidRDefault="005F3D95" w:rsidP="00A520EE">
      <w:pPr>
        <w:rPr>
          <w:color w:val="000000" w:themeColor="text1"/>
        </w:rPr>
      </w:pPr>
    </w:p>
    <w:p w14:paraId="292C1150" w14:textId="77777777" w:rsidR="005F3D95" w:rsidRPr="00C508C1" w:rsidRDefault="005F3D95" w:rsidP="00A520EE">
      <w:pPr>
        <w:rPr>
          <w:color w:val="000000" w:themeColor="text1"/>
        </w:rPr>
      </w:pPr>
    </w:p>
    <w:p w14:paraId="1AA10541" w14:textId="77777777" w:rsidR="005F3D95" w:rsidRPr="00C508C1" w:rsidRDefault="005F3D95" w:rsidP="00A520EE">
      <w:pPr>
        <w:rPr>
          <w:color w:val="000000" w:themeColor="text1"/>
        </w:rPr>
      </w:pPr>
    </w:p>
    <w:p w14:paraId="2E534443" w14:textId="77777777" w:rsidR="005F3D95" w:rsidRPr="00C508C1" w:rsidRDefault="005F3D95" w:rsidP="00A520EE">
      <w:pPr>
        <w:rPr>
          <w:color w:val="000000" w:themeColor="text1"/>
        </w:rPr>
      </w:pPr>
    </w:p>
    <w:p w14:paraId="4B6E9A47" w14:textId="77777777" w:rsidR="005F3D95" w:rsidRPr="00C508C1" w:rsidRDefault="005F3D95" w:rsidP="00A520EE">
      <w:pPr>
        <w:rPr>
          <w:color w:val="000000" w:themeColor="text1"/>
        </w:rPr>
      </w:pPr>
    </w:p>
    <w:p w14:paraId="6D216AC2" w14:textId="77777777" w:rsidR="005F3D95" w:rsidRPr="00C508C1" w:rsidRDefault="005F3D95" w:rsidP="00A520EE">
      <w:pPr>
        <w:rPr>
          <w:color w:val="000000" w:themeColor="text1"/>
        </w:rPr>
      </w:pPr>
    </w:p>
    <w:p w14:paraId="360993EE" w14:textId="77777777" w:rsidR="005F3D95" w:rsidRPr="00C508C1" w:rsidRDefault="005F3D95" w:rsidP="00A520EE">
      <w:pPr>
        <w:rPr>
          <w:color w:val="000000" w:themeColor="text1"/>
        </w:rPr>
      </w:pPr>
    </w:p>
    <w:p w14:paraId="287CEA41" w14:textId="77777777" w:rsidR="005F3D95" w:rsidRPr="00C508C1" w:rsidRDefault="005F3D95" w:rsidP="00A520EE">
      <w:pPr>
        <w:rPr>
          <w:color w:val="000000" w:themeColor="text1"/>
        </w:rPr>
      </w:pPr>
    </w:p>
    <w:p w14:paraId="3C82B780" w14:textId="77777777" w:rsidR="005F3D95" w:rsidRPr="00C508C1" w:rsidRDefault="005F3D95" w:rsidP="00A520EE">
      <w:pPr>
        <w:rPr>
          <w:color w:val="000000" w:themeColor="text1"/>
        </w:rPr>
      </w:pPr>
    </w:p>
    <w:p w14:paraId="7DC6850F" w14:textId="77777777" w:rsidR="005F3D95" w:rsidRPr="00C508C1" w:rsidRDefault="005F3D95" w:rsidP="00A520EE">
      <w:pPr>
        <w:rPr>
          <w:color w:val="000000" w:themeColor="text1"/>
        </w:rPr>
      </w:pPr>
    </w:p>
    <w:p w14:paraId="43EB8F4E" w14:textId="77777777" w:rsidR="005F3D95" w:rsidRPr="00C508C1" w:rsidRDefault="005F3D95" w:rsidP="00A520EE">
      <w:pPr>
        <w:rPr>
          <w:color w:val="000000" w:themeColor="text1"/>
        </w:rPr>
      </w:pPr>
    </w:p>
    <w:p w14:paraId="3EE56ABE" w14:textId="77777777" w:rsidR="005F3D95" w:rsidRPr="00C508C1" w:rsidRDefault="005F3D95" w:rsidP="00A520EE">
      <w:pPr>
        <w:rPr>
          <w:color w:val="000000" w:themeColor="text1"/>
        </w:rPr>
      </w:pPr>
    </w:p>
    <w:p w14:paraId="023CD8D6" w14:textId="77777777" w:rsidR="005F3D95" w:rsidRPr="00C508C1" w:rsidRDefault="005F3D95" w:rsidP="00A520EE">
      <w:pPr>
        <w:rPr>
          <w:color w:val="000000" w:themeColor="text1"/>
        </w:rPr>
      </w:pPr>
    </w:p>
    <w:p w14:paraId="73574D1A" w14:textId="77777777" w:rsidR="005F3D95" w:rsidRPr="00C508C1" w:rsidRDefault="005F3D95" w:rsidP="00A520EE">
      <w:pPr>
        <w:rPr>
          <w:color w:val="000000" w:themeColor="text1"/>
        </w:rPr>
      </w:pPr>
    </w:p>
    <w:p w14:paraId="7735C399" w14:textId="77777777" w:rsidR="005F3D95" w:rsidRPr="00C508C1" w:rsidRDefault="005F3D95" w:rsidP="00A520EE">
      <w:pPr>
        <w:rPr>
          <w:color w:val="000000" w:themeColor="text1"/>
        </w:rPr>
      </w:pPr>
    </w:p>
    <w:p w14:paraId="649DBDBD" w14:textId="77777777" w:rsidR="005F3D95" w:rsidRPr="00C508C1" w:rsidRDefault="005F3D95" w:rsidP="00A520EE">
      <w:pPr>
        <w:rPr>
          <w:color w:val="000000" w:themeColor="text1"/>
        </w:rPr>
      </w:pPr>
    </w:p>
    <w:p w14:paraId="1284F0ED" w14:textId="77777777" w:rsidR="005F3D95" w:rsidRPr="00C508C1" w:rsidRDefault="005F3D95" w:rsidP="00A520EE">
      <w:pPr>
        <w:rPr>
          <w:color w:val="000000" w:themeColor="text1"/>
        </w:rPr>
      </w:pPr>
    </w:p>
    <w:p w14:paraId="719A1F87" w14:textId="7B370C0A" w:rsidR="00F274D8" w:rsidRPr="00C508C1" w:rsidRDefault="00F274D8" w:rsidP="00F274D8">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表6-2　人権問題に</w:t>
      </w:r>
      <w:r w:rsidR="00026C36" w:rsidRPr="00C508C1">
        <w:rPr>
          <w:rFonts w:asciiTheme="majorEastAsia" w:eastAsiaTheme="majorEastAsia" w:hAnsiTheme="majorEastAsia"/>
          <w:color w:val="000000" w:themeColor="text1"/>
          <w:sz w:val="20"/>
        </w:rPr>
        <w:t>関する研修会や講演会に参加した</w:t>
      </w:r>
      <w:r w:rsidRPr="00C508C1">
        <w:rPr>
          <w:rFonts w:asciiTheme="majorEastAsia" w:eastAsiaTheme="majorEastAsia" w:hAnsiTheme="majorEastAsia"/>
          <w:color w:val="000000" w:themeColor="text1"/>
          <w:sz w:val="20"/>
        </w:rPr>
        <w:t>経験</w:t>
      </w:r>
    </w:p>
    <w:p w14:paraId="05400BF2" w14:textId="264F96B5" w:rsidR="005F3D95" w:rsidRPr="00C508C1" w:rsidRDefault="002E4810" w:rsidP="00A520EE">
      <w:pPr>
        <w:rPr>
          <w:color w:val="000000" w:themeColor="text1"/>
        </w:rPr>
      </w:pPr>
      <w:r w:rsidRPr="002E4810">
        <w:rPr>
          <w:noProof/>
          <w:color w:val="000000" w:themeColor="text1"/>
        </w:rPr>
        <w:drawing>
          <wp:anchor distT="0" distB="0" distL="114300" distR="114300" simplePos="0" relativeHeight="252995584" behindDoc="0" locked="0" layoutInCell="1" allowOverlap="1" wp14:anchorId="7B947781" wp14:editId="397F946D">
            <wp:simplePos x="0" y="0"/>
            <wp:positionH relativeFrom="column">
              <wp:posOffset>69850</wp:posOffset>
            </wp:positionH>
            <wp:positionV relativeFrom="paragraph">
              <wp:posOffset>72390</wp:posOffset>
            </wp:positionV>
            <wp:extent cx="5583600" cy="2257560"/>
            <wp:effectExtent l="0" t="0" r="0" b="9525"/>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3600" cy="225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1B8C7" w14:textId="77777777" w:rsidR="00F274D8" w:rsidRPr="00C508C1" w:rsidRDefault="00F274D8" w:rsidP="00A520EE">
      <w:pPr>
        <w:rPr>
          <w:color w:val="000000" w:themeColor="text1"/>
        </w:rPr>
      </w:pPr>
    </w:p>
    <w:p w14:paraId="0F7A6CD5" w14:textId="77777777" w:rsidR="00F274D8" w:rsidRPr="00C508C1" w:rsidRDefault="00F274D8" w:rsidP="00A520EE">
      <w:pPr>
        <w:rPr>
          <w:color w:val="000000" w:themeColor="text1"/>
        </w:rPr>
      </w:pPr>
    </w:p>
    <w:p w14:paraId="66ADE63E" w14:textId="77777777" w:rsidR="00F274D8" w:rsidRPr="00C508C1" w:rsidRDefault="00F274D8" w:rsidP="00A520EE">
      <w:pPr>
        <w:rPr>
          <w:color w:val="000000" w:themeColor="text1"/>
        </w:rPr>
      </w:pPr>
    </w:p>
    <w:p w14:paraId="3866C193" w14:textId="77777777" w:rsidR="00F274D8" w:rsidRPr="00C508C1" w:rsidRDefault="00F274D8" w:rsidP="00A520EE">
      <w:pPr>
        <w:rPr>
          <w:color w:val="000000" w:themeColor="text1"/>
        </w:rPr>
      </w:pPr>
    </w:p>
    <w:p w14:paraId="591CF134" w14:textId="77777777" w:rsidR="00F274D8" w:rsidRPr="00C508C1" w:rsidRDefault="00F274D8" w:rsidP="00A520EE">
      <w:pPr>
        <w:rPr>
          <w:color w:val="000000" w:themeColor="text1"/>
        </w:rPr>
      </w:pPr>
    </w:p>
    <w:p w14:paraId="465E38B3" w14:textId="77777777" w:rsidR="00F274D8" w:rsidRPr="00C508C1" w:rsidRDefault="00F274D8" w:rsidP="00A520EE">
      <w:pPr>
        <w:rPr>
          <w:color w:val="000000" w:themeColor="text1"/>
        </w:rPr>
      </w:pPr>
    </w:p>
    <w:p w14:paraId="27B1F894" w14:textId="77777777" w:rsidR="00F274D8" w:rsidRPr="00C508C1" w:rsidRDefault="00F274D8" w:rsidP="00A520EE">
      <w:pPr>
        <w:rPr>
          <w:color w:val="000000" w:themeColor="text1"/>
        </w:rPr>
      </w:pPr>
    </w:p>
    <w:p w14:paraId="260D6D48" w14:textId="2FCA2906" w:rsidR="009F7728" w:rsidRPr="00C508C1" w:rsidRDefault="009F7728">
      <w:pPr>
        <w:widowControl/>
        <w:jc w:val="left"/>
        <w:rPr>
          <w:rFonts w:ascii="BIZ UDゴシック" w:eastAsia="BIZ UDゴシック" w:hAnsi="BIZ UDゴシック" w:cstheme="majorBidi"/>
          <w:b/>
          <w:noProof/>
          <w:color w:val="000000" w:themeColor="text1"/>
          <w:sz w:val="36"/>
          <w:szCs w:val="36"/>
        </w:rPr>
      </w:pPr>
      <w:r w:rsidRPr="00C508C1">
        <w:rPr>
          <w:rFonts w:ascii="BIZ UDゴシック" w:eastAsia="BIZ UDゴシック" w:hAnsi="BIZ UDゴシック"/>
          <w:color w:val="000000" w:themeColor="text1"/>
        </w:rPr>
        <w:br w:type="page"/>
      </w:r>
    </w:p>
    <w:bookmarkStart w:id="8" w:name="_Toc129938532"/>
    <w:p w14:paraId="32EE6458" w14:textId="36924FD5" w:rsidR="00471EA6" w:rsidRPr="00C508C1" w:rsidRDefault="00952DD4" w:rsidP="00471EA6">
      <w:pPr>
        <w:pStyle w:val="1"/>
        <w:rPr>
          <w:rFonts w:ascii="BIZ UDゴシック" w:eastAsia="BIZ UDゴシック" w:hAnsi="BIZ UDゴシック"/>
        </w:rPr>
      </w:pPr>
      <w:r w:rsidRPr="00FB2126">
        <w:rPr>
          <w:rFonts w:ascii="BIZ UDゴシック" w:eastAsia="BIZ UDゴシック" w:hAnsi="BIZ UDゴシック" w:hint="eastAsia"/>
          <w:color w:val="3366FF"/>
        </w:rPr>
        <w:lastRenderedPageBreak/>
        <mc:AlternateContent>
          <mc:Choice Requires="wps">
            <w:drawing>
              <wp:anchor distT="0" distB="0" distL="114300" distR="114300" simplePos="0" relativeHeight="252911616" behindDoc="1" locked="0" layoutInCell="1" allowOverlap="1" wp14:anchorId="61EE282B" wp14:editId="232EF2E2">
                <wp:simplePos x="0" y="0"/>
                <wp:positionH relativeFrom="column">
                  <wp:posOffset>-111760</wp:posOffset>
                </wp:positionH>
                <wp:positionV relativeFrom="paragraph">
                  <wp:posOffset>-11734</wp:posOffset>
                </wp:positionV>
                <wp:extent cx="6038850" cy="485775"/>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6038850" cy="485775"/>
                        </a:xfrm>
                        <a:prstGeom prst="rect">
                          <a:avLst/>
                        </a:prstGeom>
                        <a:solidFill>
                          <a:srgbClr val="CCECFF"/>
                        </a:solidFill>
                        <a:ln>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7E89095" id="正方形/長方形 12" o:spid="_x0000_s1026" style="position:absolute;left:0;text-align:left;margin-left:-8.8pt;margin-top:-.9pt;width:475.5pt;height:38.25pt;z-index:-25040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" fillcolor="#ccecff" strokecolor="#36f" strokeweight="2pt"/>
            </w:pict>
          </mc:Fallback>
        </mc:AlternateContent>
      </w:r>
      <w:r w:rsidR="00471EA6" w:rsidRPr="00FB2126">
        <w:rPr>
          <w:rFonts w:ascii="BIZ UDゴシック" w:eastAsia="BIZ UDゴシック" w:hAnsi="BIZ UDゴシック" w:hint="eastAsia"/>
          <w:color w:val="3366FF"/>
        </w:rPr>
        <w:t>第２章　本方針の基本的な考え方</w:t>
      </w:r>
      <w:bookmarkEnd w:id="8"/>
    </w:p>
    <w:p w14:paraId="7E8C526A" w14:textId="77777777" w:rsidR="00471EA6" w:rsidRPr="00C508C1" w:rsidRDefault="00471EA6" w:rsidP="00471EA6">
      <w:pPr>
        <w:rPr>
          <w:rFonts w:ascii="UD デジタル 教科書体 NP-R" w:eastAsia="UD デジタル 教科書体 NP-R"/>
          <w:color w:val="000000" w:themeColor="text1"/>
        </w:rPr>
      </w:pPr>
    </w:p>
    <w:p w14:paraId="6842B387" w14:textId="6C7692F2" w:rsidR="00471EA6" w:rsidRPr="00A90DFA" w:rsidRDefault="00471EA6" w:rsidP="00471EA6">
      <w:pPr>
        <w:pStyle w:val="2"/>
        <w:rPr>
          <w:rFonts w:ascii="BIZ UDゴシック" w:eastAsia="BIZ UDゴシック" w:hAnsi="BIZ UDゴシック"/>
          <w:b/>
          <w:color w:val="3366FF"/>
        </w:rPr>
      </w:pPr>
      <w:bookmarkStart w:id="9" w:name="_Toc129938533"/>
      <w:r w:rsidRPr="00A90DFA">
        <w:rPr>
          <w:rFonts w:ascii="BIZ UDゴシック" w:eastAsia="BIZ UDゴシック" w:hAnsi="BIZ UDゴシック" w:hint="eastAsia"/>
          <w:b/>
          <w:color w:val="3366FF"/>
        </w:rPr>
        <w:t>１　人権行政の定義づけ</w:t>
      </w:r>
      <w:bookmarkEnd w:id="9"/>
    </w:p>
    <w:p w14:paraId="3D9C5B52" w14:textId="59242669" w:rsidR="00774DE3" w:rsidRPr="00C508C1" w:rsidRDefault="00E330C3" w:rsidP="009B4ECB">
      <w:pPr>
        <w:pStyle w:val="a0"/>
        <w:rPr>
          <w:color w:val="000000" w:themeColor="text1"/>
        </w:rPr>
      </w:pPr>
      <w:r w:rsidRPr="00C508C1">
        <w:rPr>
          <w:rFonts w:hint="eastAsia"/>
          <w:color w:val="000000" w:themeColor="text1"/>
        </w:rPr>
        <w:t>人権は、「すべての人々が生命と自由を確保し</w:t>
      </w:r>
      <w:r w:rsidR="009622DF" w:rsidRPr="00C508C1">
        <w:rPr>
          <w:rFonts w:hint="eastAsia"/>
          <w:color w:val="000000" w:themeColor="text1"/>
        </w:rPr>
        <w:t>、</w:t>
      </w:r>
      <w:r w:rsidRPr="00C508C1">
        <w:rPr>
          <w:rFonts w:hint="eastAsia"/>
          <w:color w:val="000000" w:themeColor="text1"/>
        </w:rPr>
        <w:t>それぞれの幸福を追求する権利」あるいは「人間が人間らしく生きる権利で</w:t>
      </w:r>
      <w:r w:rsidR="009622DF" w:rsidRPr="00C508C1">
        <w:rPr>
          <w:rFonts w:hint="eastAsia"/>
          <w:color w:val="000000" w:themeColor="text1"/>
        </w:rPr>
        <w:t>、</w:t>
      </w:r>
      <w:r w:rsidRPr="00C508C1">
        <w:rPr>
          <w:rFonts w:hint="eastAsia"/>
          <w:color w:val="000000" w:themeColor="text1"/>
        </w:rPr>
        <w:t>生まれながらに持つ権利」であり、</w:t>
      </w:r>
      <w:r w:rsidR="00774DE3" w:rsidRPr="00C508C1">
        <w:rPr>
          <w:rFonts w:hint="eastAsia"/>
          <w:color w:val="000000" w:themeColor="text1"/>
        </w:rPr>
        <w:t>人は、誰でも</w:t>
      </w:r>
      <w:r w:rsidR="00D443C3" w:rsidRPr="00C508C1">
        <w:rPr>
          <w:rFonts w:hint="eastAsia"/>
          <w:color w:val="000000" w:themeColor="text1"/>
        </w:rPr>
        <w:t>生まれながらにして</w:t>
      </w:r>
      <w:r w:rsidR="00774DE3" w:rsidRPr="00C508C1">
        <w:rPr>
          <w:rFonts w:hint="eastAsia"/>
          <w:color w:val="000000" w:themeColor="text1"/>
        </w:rPr>
        <w:t>自分らしく、そして幸せに生活するという基本的人権を</w:t>
      </w:r>
      <w:r w:rsidR="00E70479" w:rsidRPr="00C508C1">
        <w:rPr>
          <w:rFonts w:hint="eastAsia"/>
          <w:color w:val="000000" w:themeColor="text1"/>
        </w:rPr>
        <w:t>もっています。</w:t>
      </w:r>
    </w:p>
    <w:p w14:paraId="43AA9B28" w14:textId="76AE0FEB" w:rsidR="00E330C3" w:rsidRPr="00C508C1" w:rsidRDefault="00E330C3" w:rsidP="00E330C3">
      <w:pPr>
        <w:pStyle w:val="a0"/>
        <w:rPr>
          <w:color w:val="000000" w:themeColor="text1"/>
        </w:rPr>
      </w:pPr>
      <w:r w:rsidRPr="00C508C1">
        <w:rPr>
          <w:rFonts w:hint="eastAsia"/>
          <w:color w:val="000000" w:themeColor="text1"/>
        </w:rPr>
        <w:t>本市</w:t>
      </w:r>
      <w:r w:rsidR="00CA40D8" w:rsidRPr="00C508C1">
        <w:rPr>
          <w:rFonts w:hint="eastAsia"/>
          <w:color w:val="000000" w:themeColor="text1"/>
        </w:rPr>
        <w:t>が</w:t>
      </w:r>
      <w:r w:rsidRPr="00C508C1">
        <w:rPr>
          <w:rFonts w:hint="eastAsia"/>
          <w:color w:val="000000" w:themeColor="text1"/>
        </w:rPr>
        <w:t>担う業務は、市内に暮らす住民や本市を行き交う人々の人権に深く関わっています。</w:t>
      </w:r>
      <w:r w:rsidRPr="00C508C1">
        <w:rPr>
          <w:color w:val="000000" w:themeColor="text1"/>
        </w:rPr>
        <w:t>本市のすべての職員が、人権を十分理解して行政サービスを提供することが求められます。</w:t>
      </w:r>
    </w:p>
    <w:p w14:paraId="40645A48" w14:textId="4AF986AA" w:rsidR="00E330C3" w:rsidRPr="00C508C1" w:rsidRDefault="00E330C3" w:rsidP="00E330C3">
      <w:pPr>
        <w:pStyle w:val="a0"/>
        <w:rPr>
          <w:color w:val="000000" w:themeColor="text1"/>
        </w:rPr>
      </w:pPr>
      <w:r w:rsidRPr="00C508C1">
        <w:rPr>
          <w:color w:val="000000" w:themeColor="text1"/>
        </w:rPr>
        <w:t>「人権行政」は、本市の職員一人ひとりが人権尊重社会の確立をめざし、人権の尊重を基調として業務に取り組むことであり、</w:t>
      </w:r>
      <w:r w:rsidR="009622DF" w:rsidRPr="00C508C1">
        <w:rPr>
          <w:color w:val="000000" w:themeColor="text1"/>
        </w:rPr>
        <w:t>人権行政を担うためには、人権を具体化し保障する</w:t>
      </w:r>
      <w:r w:rsidR="006361DD" w:rsidRPr="00C508C1">
        <w:rPr>
          <w:color w:val="000000" w:themeColor="text1"/>
        </w:rPr>
        <w:t>ため、同和問題（部落差別）をはじめ、ヘイトスピーチや性的指向・性自認等の新たな人権問題の解決など、人権に関する重要課題について社会の理解を深めること、差別や不合理な格差を解消すること、人権にかかわる当事者や関係者の権利を広げ、擁護するとともに、当事者の社会参加や交流を促進することといった</w:t>
      </w:r>
      <w:r w:rsidR="009622DF" w:rsidRPr="00C508C1">
        <w:rPr>
          <w:color w:val="000000" w:themeColor="text1"/>
        </w:rPr>
        <w:t>視点で業務を遂行することが必要です。</w:t>
      </w:r>
    </w:p>
    <w:p w14:paraId="5E90AEC7" w14:textId="1DA57271" w:rsidR="009622DF" w:rsidRPr="00C508C1" w:rsidRDefault="009622DF" w:rsidP="009B4ECB">
      <w:pPr>
        <w:pStyle w:val="a0"/>
        <w:rPr>
          <w:color w:val="000000" w:themeColor="text1"/>
        </w:rPr>
      </w:pPr>
      <w:r w:rsidRPr="00C508C1">
        <w:rPr>
          <w:rFonts w:hint="eastAsia"/>
          <w:color w:val="000000" w:themeColor="text1"/>
        </w:rPr>
        <w:t>また、行政施策の中で、市民一人ひとりの人権が尊重される自由で平等な社会、</w:t>
      </w:r>
      <w:r w:rsidR="00BF3894">
        <w:rPr>
          <w:rFonts w:hint="eastAsia"/>
          <w:color w:val="000000" w:themeColor="text1"/>
        </w:rPr>
        <w:t>すべ</w:t>
      </w:r>
      <w:r w:rsidRPr="00C508C1">
        <w:rPr>
          <w:rFonts w:hint="eastAsia"/>
          <w:color w:val="000000" w:themeColor="text1"/>
        </w:rPr>
        <w:t>ての人々が、人権尊重の精神を当たり前の</w:t>
      </w:r>
      <w:r w:rsidR="00CA40D8" w:rsidRPr="00C508C1">
        <w:rPr>
          <w:rFonts w:hint="eastAsia"/>
          <w:color w:val="000000" w:themeColor="text1"/>
        </w:rPr>
        <w:t>もの</w:t>
      </w:r>
      <w:r w:rsidRPr="00C508C1">
        <w:rPr>
          <w:rFonts w:hint="eastAsia"/>
          <w:color w:val="000000" w:themeColor="text1"/>
        </w:rPr>
        <w:t>として身につけて行動し、人権を基本とした人間関係が</w:t>
      </w:r>
      <w:r w:rsidR="00220AC2" w:rsidRPr="00C508C1">
        <w:rPr>
          <w:rFonts w:hint="eastAsia"/>
          <w:color w:val="000000" w:themeColor="text1"/>
        </w:rPr>
        <w:t>広く</w:t>
      </w:r>
      <w:r w:rsidRPr="00C508C1">
        <w:rPr>
          <w:rFonts w:hint="eastAsia"/>
          <w:color w:val="000000" w:themeColor="text1"/>
        </w:rPr>
        <w:t>根づ</w:t>
      </w:r>
      <w:r w:rsidR="00220AC2" w:rsidRPr="00C508C1">
        <w:rPr>
          <w:rFonts w:hint="eastAsia"/>
          <w:color w:val="000000" w:themeColor="text1"/>
        </w:rPr>
        <w:t>いた社会を構築していくための施策が「人権施策」であり</w:t>
      </w:r>
      <w:r w:rsidRPr="00C508C1">
        <w:rPr>
          <w:rFonts w:hint="eastAsia"/>
          <w:color w:val="000000" w:themeColor="text1"/>
        </w:rPr>
        <w:t>、</w:t>
      </w:r>
      <w:r w:rsidR="00220AC2" w:rsidRPr="00C508C1">
        <w:rPr>
          <w:rFonts w:hint="eastAsia"/>
          <w:color w:val="000000" w:themeColor="text1"/>
        </w:rPr>
        <w:t>人権尊重の意識を醸成する教育・啓発をはじめ、人権問題に関する相談、人権侵害を受けた当事者や関係者への支援並びに権利擁護など</w:t>
      </w:r>
      <w:r w:rsidR="00E34431">
        <w:rPr>
          <w:rFonts w:hint="eastAsia"/>
          <w:color w:val="000000" w:themeColor="text1"/>
        </w:rPr>
        <w:t>様々</w:t>
      </w:r>
      <w:r w:rsidR="00220AC2" w:rsidRPr="00C508C1">
        <w:rPr>
          <w:rFonts w:hint="eastAsia"/>
          <w:color w:val="000000" w:themeColor="text1"/>
        </w:rPr>
        <w:t>な人権施策を総合的に推進することが重要です。</w:t>
      </w:r>
    </w:p>
    <w:p w14:paraId="66E01D7A" w14:textId="3721E7A7" w:rsidR="00220AC2" w:rsidRPr="00C508C1" w:rsidRDefault="00220AC2" w:rsidP="009B4ECB">
      <w:pPr>
        <w:pStyle w:val="a0"/>
        <w:rPr>
          <w:color w:val="000000" w:themeColor="text1"/>
        </w:rPr>
      </w:pPr>
      <w:r w:rsidRPr="00C508C1">
        <w:rPr>
          <w:color w:val="000000" w:themeColor="text1"/>
        </w:rPr>
        <w:t>本市のすべての職員がそれぞれの業務</w:t>
      </w:r>
      <w:r w:rsidR="00413275" w:rsidRPr="00C508C1">
        <w:rPr>
          <w:color w:val="000000" w:themeColor="text1"/>
        </w:rPr>
        <w:t>において</w:t>
      </w:r>
      <w:r w:rsidRPr="00C508C1">
        <w:rPr>
          <w:color w:val="000000" w:themeColor="text1"/>
        </w:rPr>
        <w:t>人権</w:t>
      </w:r>
      <w:r w:rsidR="005B6E60" w:rsidRPr="00C508C1">
        <w:rPr>
          <w:color w:val="000000" w:themeColor="text1"/>
        </w:rPr>
        <w:t>の視点</w:t>
      </w:r>
      <w:r w:rsidRPr="00C508C1">
        <w:rPr>
          <w:color w:val="000000" w:themeColor="text1"/>
        </w:rPr>
        <w:t>を</w:t>
      </w:r>
      <w:r w:rsidR="005B6E60" w:rsidRPr="00C508C1">
        <w:rPr>
          <w:color w:val="000000" w:themeColor="text1"/>
        </w:rPr>
        <w:t>と</w:t>
      </w:r>
      <w:r w:rsidRPr="00C508C1">
        <w:rPr>
          <w:color w:val="000000" w:themeColor="text1"/>
        </w:rPr>
        <w:t>り込み、多種多様な人権施策がより積極的に進められるよう取り組むことが必要です。</w:t>
      </w:r>
    </w:p>
    <w:p w14:paraId="7526A55C" w14:textId="77777777" w:rsidR="00220AC2" w:rsidRPr="00C508C1" w:rsidRDefault="00220AC2" w:rsidP="009B4ECB">
      <w:pPr>
        <w:pStyle w:val="a0"/>
        <w:rPr>
          <w:color w:val="000000" w:themeColor="text1"/>
        </w:rPr>
      </w:pPr>
    </w:p>
    <w:p w14:paraId="66A2ADF6" w14:textId="77777777" w:rsidR="00220AC2" w:rsidRPr="00C508C1" w:rsidRDefault="00220AC2" w:rsidP="009B4ECB">
      <w:pPr>
        <w:pStyle w:val="a0"/>
        <w:rPr>
          <w:color w:val="000000" w:themeColor="text1"/>
        </w:rPr>
      </w:pPr>
    </w:p>
    <w:p w14:paraId="0F0ECF95" w14:textId="42DBE79D" w:rsidR="00CA40D8" w:rsidRPr="00A90DFA" w:rsidRDefault="00CA40D8" w:rsidP="00CA40D8">
      <w:pPr>
        <w:pStyle w:val="2"/>
        <w:rPr>
          <w:rFonts w:ascii="BIZ UDゴシック" w:eastAsia="BIZ UDゴシック" w:hAnsi="BIZ UDゴシック"/>
          <w:b/>
          <w:color w:val="3366FF"/>
        </w:rPr>
      </w:pPr>
      <w:bookmarkStart w:id="10" w:name="_Toc129938534"/>
      <w:r w:rsidRPr="00A90DFA">
        <w:rPr>
          <w:rFonts w:ascii="BIZ UDゴシック" w:eastAsia="BIZ UDゴシック" w:hAnsi="BIZ UDゴシック" w:hint="eastAsia"/>
          <w:b/>
          <w:color w:val="3366FF"/>
        </w:rPr>
        <w:t>２　本方針の位置づけ</w:t>
      </w:r>
      <w:bookmarkEnd w:id="10"/>
    </w:p>
    <w:p w14:paraId="653B0D4A" w14:textId="287B74DF" w:rsidR="00576243" w:rsidRPr="00C508C1" w:rsidRDefault="00576243" w:rsidP="00576243">
      <w:pPr>
        <w:pStyle w:val="a0"/>
        <w:rPr>
          <w:color w:val="000000" w:themeColor="text1"/>
        </w:rPr>
      </w:pPr>
      <w:r w:rsidRPr="00C508C1">
        <w:rPr>
          <w:rFonts w:hint="eastAsia"/>
          <w:color w:val="000000" w:themeColor="text1"/>
        </w:rPr>
        <w:t>本方針は、本市の「第５次総合計画」の推進方策である「市民とともに　紡ぐ　まちづくり」の柱の一つに位置づけられる「人権が尊重されるまちづくりを進める」ための方針を示すものであり、人権尊重の文化が貝塚市民の日常生活の中に築かれ、まちづくりの主役である市民と本市とが協働し、「人権文化のまちづくり」を進めていくための理念や</w:t>
      </w:r>
      <w:r w:rsidR="000001F6" w:rsidRPr="00C508C1">
        <w:rPr>
          <w:rFonts w:hint="eastAsia"/>
          <w:color w:val="000000" w:themeColor="text1"/>
        </w:rPr>
        <w:t>取組み</w:t>
      </w:r>
      <w:r w:rsidRPr="00C508C1">
        <w:rPr>
          <w:rFonts w:hint="eastAsia"/>
          <w:color w:val="000000" w:themeColor="text1"/>
        </w:rPr>
        <w:t>の方向性を明らかにするものです。</w:t>
      </w:r>
    </w:p>
    <w:p w14:paraId="3396B084" w14:textId="221DED08" w:rsidR="00FE2BE6" w:rsidRPr="00C508C1" w:rsidRDefault="00576243" w:rsidP="00FE2BE6">
      <w:pPr>
        <w:pStyle w:val="a0"/>
        <w:rPr>
          <w:color w:val="000000" w:themeColor="text1"/>
        </w:rPr>
      </w:pPr>
      <w:r w:rsidRPr="00C508C1">
        <w:rPr>
          <w:color w:val="000000" w:themeColor="text1"/>
        </w:rPr>
        <w:t>また、</w:t>
      </w:r>
      <w:r w:rsidRPr="00C508C1">
        <w:rPr>
          <w:rFonts w:hint="eastAsia"/>
          <w:color w:val="000000" w:themeColor="text1"/>
        </w:rPr>
        <w:t>「人権教育及び人権啓発の推進に関する法律（人権教育・啓発推進法）」に示された地方公共団体の責務を踏まえ、本市の人権教育・人権啓発の総合的な推進を図るための指針にもなるものです。</w:t>
      </w:r>
      <w:r w:rsidR="00FE2BE6" w:rsidRPr="00C508C1">
        <w:rPr>
          <w:rFonts w:hint="eastAsia"/>
          <w:color w:val="000000" w:themeColor="text1"/>
        </w:rPr>
        <w:t>さらに、</w:t>
      </w:r>
      <w:r w:rsidR="00FE2BE6" w:rsidRPr="00C508C1">
        <w:rPr>
          <w:color w:val="000000" w:themeColor="text1"/>
        </w:rPr>
        <w:t>本方針は、</w:t>
      </w:r>
      <w:r w:rsidR="00FE2BE6" w:rsidRPr="00C508C1">
        <w:rPr>
          <w:rFonts w:hint="eastAsia"/>
          <w:color w:val="000000" w:themeColor="text1"/>
        </w:rPr>
        <w:t>市民や企業、各種団体との協働により、人権が尊重されるまちの実現を図るためのガイドラインでもあり、市民生活や企業・団体等の活動の中で、一人ひとりが人権尊重の考え方を踏まえ、自主的に協力し合って取り組むように働きかけを行っていきます。</w:t>
      </w:r>
    </w:p>
    <w:p w14:paraId="029620EB" w14:textId="77777777" w:rsidR="00FE2BE6" w:rsidRPr="00C508C1" w:rsidRDefault="00FE2BE6" w:rsidP="00FE2BE6">
      <w:pPr>
        <w:autoSpaceDN w:val="0"/>
        <w:ind w:leftChars="100" w:left="220" w:firstLineChars="100" w:firstLine="220"/>
        <w:rPr>
          <w:rFonts w:ascii="UD デジタル 教科書体 NP-R" w:eastAsia="UD デジタル 教科書体 NP-R"/>
          <w:color w:val="000000" w:themeColor="text1"/>
        </w:rPr>
      </w:pPr>
    </w:p>
    <w:p w14:paraId="36C718CA" w14:textId="77777777" w:rsidR="00CA40D8" w:rsidRPr="00C508C1" w:rsidRDefault="00CA40D8" w:rsidP="001723F1">
      <w:pPr>
        <w:pStyle w:val="a0"/>
        <w:ind w:leftChars="0" w:left="0" w:firstLineChars="0" w:firstLine="0"/>
        <w:rPr>
          <w:color w:val="000000" w:themeColor="text1"/>
        </w:rPr>
      </w:pPr>
    </w:p>
    <w:p w14:paraId="7B2BB78F" w14:textId="572DE567" w:rsidR="001723F1" w:rsidRPr="00C508C1" w:rsidRDefault="001723F1">
      <w:pPr>
        <w:widowControl/>
        <w:jc w:val="left"/>
        <w:rPr>
          <w:rFonts w:ascii="UD デジタル 教科書体 NP-R" w:eastAsia="UD デジタル 教科書体 NP-R"/>
          <w:color w:val="000000" w:themeColor="text1"/>
          <w:szCs w:val="22"/>
        </w:rPr>
      </w:pPr>
      <w:r w:rsidRPr="00C508C1">
        <w:rPr>
          <w:color w:val="000000" w:themeColor="text1"/>
        </w:rPr>
        <w:br w:type="page"/>
      </w:r>
    </w:p>
    <w:p w14:paraId="2A572A9E" w14:textId="6297B58F" w:rsidR="001723F1" w:rsidRPr="00A90DFA" w:rsidRDefault="001723F1" w:rsidP="001723F1">
      <w:pPr>
        <w:pStyle w:val="2"/>
        <w:rPr>
          <w:rFonts w:ascii="BIZ UDゴシック" w:eastAsia="BIZ UDゴシック" w:hAnsi="BIZ UDゴシック"/>
          <w:b/>
          <w:color w:val="3366FF"/>
        </w:rPr>
      </w:pPr>
      <w:bookmarkStart w:id="11" w:name="_Toc129938535"/>
      <w:r w:rsidRPr="00A90DFA">
        <w:rPr>
          <w:rFonts w:ascii="BIZ UDゴシック" w:eastAsia="BIZ UDゴシック" w:hAnsi="BIZ UDゴシック" w:hint="eastAsia"/>
          <w:b/>
          <w:color w:val="3366FF"/>
        </w:rPr>
        <w:lastRenderedPageBreak/>
        <w:t>３　人権行政の基本理念</w:t>
      </w:r>
      <w:bookmarkEnd w:id="11"/>
    </w:p>
    <w:p w14:paraId="77A631A1" w14:textId="07E459BF" w:rsidR="00ED1206" w:rsidRPr="00C508C1" w:rsidRDefault="00ED1206" w:rsidP="001723F1">
      <w:pPr>
        <w:pStyle w:val="a0"/>
        <w:rPr>
          <w:color w:val="000000" w:themeColor="text1"/>
        </w:rPr>
      </w:pPr>
      <w:r w:rsidRPr="00C508C1">
        <w:rPr>
          <w:rFonts w:hint="eastAsia"/>
          <w:color w:val="000000" w:themeColor="text1"/>
        </w:rPr>
        <w:t>人権とは、</w:t>
      </w:r>
      <w:r w:rsidR="00BF3894">
        <w:rPr>
          <w:rFonts w:hint="eastAsia"/>
          <w:color w:val="000000" w:themeColor="text1"/>
        </w:rPr>
        <w:t>すべて</w:t>
      </w:r>
      <w:r w:rsidRPr="00C508C1">
        <w:rPr>
          <w:rFonts w:hint="eastAsia"/>
          <w:color w:val="000000" w:themeColor="text1"/>
        </w:rPr>
        <w:t>の人間が人間の尊厳に基づいて持っている固有の権利であり、社会を構成する</w:t>
      </w:r>
      <w:r w:rsidR="00BF3894">
        <w:rPr>
          <w:rFonts w:hint="eastAsia"/>
          <w:color w:val="000000" w:themeColor="text1"/>
        </w:rPr>
        <w:t>すべて</w:t>
      </w:r>
      <w:r w:rsidRPr="00C508C1">
        <w:rPr>
          <w:rFonts w:hint="eastAsia"/>
          <w:color w:val="000000" w:themeColor="text1"/>
        </w:rPr>
        <w:t>の人々が個人としての生存と自由を確保し、社会において幸福な生活を営むために欠かすことのできない最低限の権利のことです。この権利は、</w:t>
      </w:r>
      <w:r w:rsidR="00BF3894">
        <w:rPr>
          <w:rFonts w:hint="eastAsia"/>
          <w:color w:val="000000" w:themeColor="text1"/>
        </w:rPr>
        <w:t>すべて</w:t>
      </w:r>
      <w:r w:rsidRPr="00C508C1">
        <w:rPr>
          <w:rFonts w:hint="eastAsia"/>
          <w:color w:val="000000" w:themeColor="text1"/>
        </w:rPr>
        <w:t>の人々に平等に、永久にあるべきものであり、日本国憲法において「基本的人権」として保障されています。</w:t>
      </w:r>
    </w:p>
    <w:p w14:paraId="40A542BE" w14:textId="3EE9A632" w:rsidR="00AA724D" w:rsidRPr="00C508C1" w:rsidRDefault="00ED1206" w:rsidP="001723F1">
      <w:pPr>
        <w:pStyle w:val="a0"/>
        <w:rPr>
          <w:color w:val="000000" w:themeColor="text1"/>
        </w:rPr>
      </w:pPr>
      <w:r w:rsidRPr="00C508C1">
        <w:rPr>
          <w:rFonts w:hint="eastAsia"/>
          <w:color w:val="000000" w:themeColor="text1"/>
        </w:rPr>
        <w:t>本市では、平成６</w:t>
      </w:r>
      <w:r w:rsidRPr="00C508C1">
        <w:rPr>
          <w:color w:val="000000" w:themeColor="text1"/>
        </w:rPr>
        <w:t>(1994)年12月に「貝塚市人権擁護に関する条例」を施行し、</w:t>
      </w:r>
      <w:r w:rsidR="00AA724D" w:rsidRPr="00C508C1">
        <w:rPr>
          <w:color w:val="000000" w:themeColor="text1"/>
        </w:rPr>
        <w:t>この条例の第１条において「</w:t>
      </w:r>
      <w:r w:rsidR="00AA724D" w:rsidRPr="00C508C1">
        <w:rPr>
          <w:rFonts w:hint="eastAsia"/>
          <w:color w:val="000000" w:themeColor="text1"/>
        </w:rPr>
        <w:t>人間の尊厳が侵されることなく、何人も基本的人権を真に保障されるよう、部落差別をはじめ、あらゆる差別を根本的かつ速やかになくし、もって市民一人ひとりの参加による「差別のない明るく住みよい国際都市貝</w:t>
      </w:r>
      <w:r w:rsidR="00AA33BA" w:rsidRPr="00C508C1">
        <w:rPr>
          <w:rFonts w:hint="eastAsia"/>
          <w:color w:val="000000" w:themeColor="text1"/>
        </w:rPr>
        <w:t>塚</w:t>
      </w:r>
      <w:r w:rsidR="00AA724D" w:rsidRPr="00C508C1">
        <w:rPr>
          <w:rFonts w:hint="eastAsia"/>
          <w:color w:val="000000" w:themeColor="text1"/>
        </w:rPr>
        <w:t>市」の実現に寄与する</w:t>
      </w:r>
      <w:r w:rsidR="00AA724D" w:rsidRPr="00C508C1">
        <w:rPr>
          <w:color w:val="000000" w:themeColor="text1"/>
        </w:rPr>
        <w:t>」と</w:t>
      </w:r>
      <w:r w:rsidR="0061286C" w:rsidRPr="00C508C1">
        <w:rPr>
          <w:color w:val="000000" w:themeColor="text1"/>
        </w:rPr>
        <w:t>条例の目的を</w:t>
      </w:r>
      <w:r w:rsidR="00AA724D" w:rsidRPr="00C508C1">
        <w:rPr>
          <w:color w:val="000000" w:themeColor="text1"/>
        </w:rPr>
        <w:t>うた</w:t>
      </w:r>
      <w:r w:rsidR="00A17474" w:rsidRPr="00C508C1">
        <w:rPr>
          <w:color w:val="000000" w:themeColor="text1"/>
        </w:rPr>
        <w:t>って</w:t>
      </w:r>
      <w:r w:rsidR="00AA724D" w:rsidRPr="00C508C1">
        <w:rPr>
          <w:color w:val="000000" w:themeColor="text1"/>
        </w:rPr>
        <w:t>います。</w:t>
      </w:r>
    </w:p>
    <w:p w14:paraId="6F2F6CC0" w14:textId="4F0A3814" w:rsidR="009D7A65" w:rsidRPr="00C508C1" w:rsidRDefault="00AA724D" w:rsidP="009D7A65">
      <w:pPr>
        <w:pStyle w:val="a0"/>
        <w:rPr>
          <w:color w:val="000000" w:themeColor="text1"/>
        </w:rPr>
      </w:pPr>
      <w:r w:rsidRPr="00C508C1">
        <w:rPr>
          <w:color w:val="000000" w:themeColor="text1"/>
        </w:rPr>
        <w:t>この条例の</w:t>
      </w:r>
      <w:r w:rsidR="00A17474" w:rsidRPr="00C508C1">
        <w:rPr>
          <w:color w:val="000000" w:themeColor="text1"/>
        </w:rPr>
        <w:t>目的</w:t>
      </w:r>
      <w:r w:rsidRPr="00C508C1">
        <w:rPr>
          <w:color w:val="000000" w:themeColor="text1"/>
        </w:rPr>
        <w:t>を</w:t>
      </w:r>
      <w:r w:rsidR="00ED1206" w:rsidRPr="00C508C1">
        <w:rPr>
          <w:rFonts w:hint="eastAsia"/>
          <w:color w:val="000000" w:themeColor="text1"/>
        </w:rPr>
        <w:t>踏まえ、</w:t>
      </w:r>
      <w:r w:rsidR="001723F1" w:rsidRPr="00C508C1">
        <w:rPr>
          <w:rFonts w:hint="eastAsia"/>
          <w:color w:val="000000" w:themeColor="text1"/>
        </w:rPr>
        <w:t>平成17(2005)年</w:t>
      </w:r>
      <w:r w:rsidR="00F508CD" w:rsidRPr="00C508C1">
        <w:rPr>
          <w:rFonts w:hint="eastAsia"/>
          <w:color w:val="000000" w:themeColor="text1"/>
        </w:rPr>
        <w:t>４月</w:t>
      </w:r>
      <w:r w:rsidR="001723F1" w:rsidRPr="00C508C1">
        <w:rPr>
          <w:rFonts w:hint="eastAsia"/>
          <w:color w:val="000000" w:themeColor="text1"/>
        </w:rPr>
        <w:t>に「貝塚市人権行政基本方針」（以下「第１次方針」という。）</w:t>
      </w:r>
      <w:r w:rsidR="0061286C" w:rsidRPr="00C508C1">
        <w:rPr>
          <w:rFonts w:hint="eastAsia"/>
          <w:color w:val="000000" w:themeColor="text1"/>
        </w:rPr>
        <w:t>を策定し</w:t>
      </w:r>
      <w:r w:rsidR="001723F1" w:rsidRPr="00C508C1">
        <w:rPr>
          <w:rFonts w:hint="eastAsia"/>
          <w:color w:val="000000" w:themeColor="text1"/>
        </w:rPr>
        <w:t>、</w:t>
      </w:r>
      <w:r w:rsidRPr="00C508C1">
        <w:rPr>
          <w:rFonts w:hint="eastAsia"/>
          <w:color w:val="000000" w:themeColor="text1"/>
        </w:rPr>
        <w:t>すべての人々の人権が尊重され、</w:t>
      </w:r>
      <w:r w:rsidRPr="00C508C1">
        <w:rPr>
          <w:color w:val="000000" w:themeColor="text1"/>
        </w:rPr>
        <w:t>差別のない社会を実現するため、次の</w:t>
      </w:r>
      <w:r w:rsidR="001723F1" w:rsidRPr="00C508C1">
        <w:rPr>
          <w:rFonts w:hint="eastAsia"/>
          <w:color w:val="000000" w:themeColor="text1"/>
        </w:rPr>
        <w:t>基本理念</w:t>
      </w:r>
      <w:r w:rsidRPr="00C508C1">
        <w:rPr>
          <w:rFonts w:hint="eastAsia"/>
          <w:color w:val="000000" w:themeColor="text1"/>
        </w:rPr>
        <w:t>のもと</w:t>
      </w:r>
      <w:r w:rsidR="00FE2BE6" w:rsidRPr="00C508C1">
        <w:rPr>
          <w:rFonts w:hint="eastAsia"/>
          <w:color w:val="000000" w:themeColor="text1"/>
        </w:rPr>
        <w:t>、</w:t>
      </w:r>
      <w:r w:rsidRPr="00C508C1">
        <w:rPr>
          <w:rFonts w:hint="eastAsia"/>
          <w:color w:val="000000" w:themeColor="text1"/>
        </w:rPr>
        <w:t>人権行政を推進してきました。</w:t>
      </w:r>
    </w:p>
    <w:p w14:paraId="49E27066" w14:textId="139FEF9B" w:rsidR="00FE2BE6" w:rsidRPr="00C508C1" w:rsidRDefault="009D7A65" w:rsidP="009D7A65">
      <w:pPr>
        <w:pStyle w:val="a0"/>
        <w:rPr>
          <w:color w:val="000000" w:themeColor="text1"/>
        </w:rPr>
      </w:pPr>
      <w:r w:rsidRPr="00C508C1">
        <w:rPr>
          <w:rFonts w:hint="eastAsia"/>
          <w:color w:val="000000" w:themeColor="text1"/>
        </w:rPr>
        <w:t>本市において、人権が尊重されるまちづくりを推進するためには、市民それぞれが人権の意義を正しく認識し、市民一人ひとりが「人間の尊厳」を持つかけがえのない存在として意識し守ることが必要です。</w:t>
      </w:r>
    </w:p>
    <w:p w14:paraId="6D0AC4E4" w14:textId="367E4ACF" w:rsidR="001723F1" w:rsidRPr="00C508C1" w:rsidRDefault="0061286C" w:rsidP="00A17474">
      <w:pPr>
        <w:pStyle w:val="a0"/>
        <w:rPr>
          <w:color w:val="000000" w:themeColor="text1"/>
        </w:rPr>
      </w:pPr>
      <w:r w:rsidRPr="00C508C1">
        <w:rPr>
          <w:rFonts w:hint="eastAsia"/>
          <w:color w:val="000000" w:themeColor="text1"/>
        </w:rPr>
        <w:t>このような考え方を市全体に定着させるためには不断の努力が必要であることから、</w:t>
      </w:r>
      <w:r w:rsidR="00AF7D42" w:rsidRPr="00C508C1">
        <w:rPr>
          <w:rFonts w:hint="eastAsia"/>
          <w:color w:val="000000" w:themeColor="text1"/>
        </w:rPr>
        <w:t>今後</w:t>
      </w:r>
      <w:r w:rsidR="00AF7D42" w:rsidRPr="00C508C1">
        <w:rPr>
          <w:color w:val="000000" w:themeColor="text1"/>
        </w:rPr>
        <w:t>も第１次方針の基本理念を継承することとし 、</w:t>
      </w:r>
      <w:r w:rsidR="00A17474" w:rsidRPr="00C508C1">
        <w:rPr>
          <w:rFonts w:hint="eastAsia"/>
          <w:color w:val="000000" w:themeColor="text1"/>
        </w:rPr>
        <w:t>一人ひとりがかけがえのない存在として、各人がもつ「</w:t>
      </w:r>
      <w:r w:rsidR="00A17474" w:rsidRPr="00C508C1">
        <w:rPr>
          <w:color w:val="000000" w:themeColor="text1"/>
        </w:rPr>
        <w:t>自分らしさ」を十分発揮し</w:t>
      </w:r>
      <w:r w:rsidRPr="00C508C1">
        <w:rPr>
          <w:color w:val="000000" w:themeColor="text1"/>
        </w:rPr>
        <w:t>豊かな心</w:t>
      </w:r>
      <w:r w:rsidRPr="00C508C1">
        <w:rPr>
          <w:rFonts w:hint="eastAsia"/>
          <w:color w:val="000000" w:themeColor="text1"/>
        </w:rPr>
        <w:t>が育まれ、互いに人権が尊重される差別のないまち</w:t>
      </w:r>
      <w:r w:rsidR="00A17474" w:rsidRPr="00C508C1">
        <w:rPr>
          <w:color w:val="000000" w:themeColor="text1"/>
        </w:rPr>
        <w:t>の実現をめざします。</w:t>
      </w:r>
    </w:p>
    <w:p w14:paraId="16C69562" w14:textId="77777777" w:rsidR="001723F1" w:rsidRPr="00C508C1" w:rsidRDefault="001723F1" w:rsidP="001723F1">
      <w:pPr>
        <w:pStyle w:val="a0"/>
        <w:ind w:leftChars="0" w:left="0" w:firstLineChars="0" w:firstLine="0"/>
        <w:rPr>
          <w:color w:val="000000" w:themeColor="text1"/>
        </w:rPr>
      </w:pPr>
    </w:p>
    <w:p w14:paraId="5B5D98D5" w14:textId="5565000B" w:rsidR="001723F1" w:rsidRPr="007340FA" w:rsidRDefault="00AF7D42" w:rsidP="00AF7D42">
      <w:pPr>
        <w:pStyle w:val="a0"/>
        <w:ind w:leftChars="0" w:left="0" w:firstLineChars="0" w:firstLine="0"/>
        <w:jc w:val="center"/>
        <w:rPr>
          <w:color w:val="3366FF"/>
        </w:rPr>
      </w:pPr>
      <w:r w:rsidRPr="007340FA">
        <w:rPr>
          <w:color w:val="3366FF"/>
        </w:rPr>
        <w:t>【基本理念】</w:t>
      </w:r>
    </w:p>
    <w:p w14:paraId="047B06A8" w14:textId="2F1235AC" w:rsidR="00AF7D42" w:rsidRPr="00C508C1" w:rsidRDefault="00AF7D42" w:rsidP="001723F1">
      <w:pPr>
        <w:pStyle w:val="a0"/>
        <w:ind w:leftChars="0" w:left="0" w:firstLineChars="0" w:firstLine="0"/>
        <w:rPr>
          <w:color w:val="000000" w:themeColor="text1"/>
        </w:rPr>
      </w:pPr>
      <w:r w:rsidRPr="00C508C1">
        <w:rPr>
          <w:noProof/>
          <w:color w:val="000000" w:themeColor="text1"/>
        </w:rPr>
        <mc:AlternateContent>
          <mc:Choice Requires="wps">
            <w:drawing>
              <wp:anchor distT="0" distB="0" distL="114300" distR="114300" simplePos="0" relativeHeight="252918784" behindDoc="0" locked="0" layoutInCell="1" allowOverlap="1" wp14:anchorId="68A1E298" wp14:editId="114C7C66">
                <wp:simplePos x="0" y="0"/>
                <wp:positionH relativeFrom="column">
                  <wp:posOffset>550214</wp:posOffset>
                </wp:positionH>
                <wp:positionV relativeFrom="paragraph">
                  <wp:posOffset>5080</wp:posOffset>
                </wp:positionV>
                <wp:extent cx="4752000" cy="1057275"/>
                <wp:effectExtent l="0" t="0" r="10795" b="28575"/>
                <wp:wrapNone/>
                <wp:docPr id="59" name="角丸四角形 59"/>
                <wp:cNvGraphicFramePr/>
                <a:graphic xmlns:a="http://schemas.openxmlformats.org/drawingml/2006/main">
                  <a:graphicData uri="http://schemas.microsoft.com/office/word/2010/wordprocessingShape">
                    <wps:wsp>
                      <wps:cNvSpPr/>
                      <wps:spPr>
                        <a:xfrm>
                          <a:off x="0" y="0"/>
                          <a:ext cx="4752000" cy="1057275"/>
                        </a:xfrm>
                        <a:prstGeom prst="roundRect">
                          <a:avLst>
                            <a:gd name="adj" fmla="val 6890"/>
                          </a:avLst>
                        </a:prstGeom>
                        <a:solidFill>
                          <a:srgbClr val="E7F6FF"/>
                        </a:solidFill>
                        <a:ln w="12700">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154CF" w14:textId="35D2A1E9" w:rsidR="00FC60B4" w:rsidRDefault="00FC60B4" w:rsidP="0061286C">
                            <w:pPr>
                              <w:ind w:left="330" w:hangingChars="150" w:hanging="330"/>
                              <w:jc w:val="left"/>
                              <w:rPr>
                                <w:rFonts w:ascii="UD デジタル 教科書体 NP-R" w:eastAsia="UD デジタル 教科書体 NP-R"/>
                                <w:color w:val="000000" w:themeColor="text1"/>
                              </w:rPr>
                            </w:pPr>
                            <w:r w:rsidRPr="00AF7D42">
                              <w:rPr>
                                <w:rFonts w:ascii="UD デジタル 教科書体 NP-R" w:eastAsia="UD デジタル 教科書体 NP-R" w:hint="eastAsia"/>
                                <w:color w:val="000000" w:themeColor="text1"/>
                              </w:rPr>
                              <w:t>○</w:t>
                            </w:r>
                            <w:r>
                              <w:rPr>
                                <w:rFonts w:ascii="UD デジタル 教科書体 NP-R" w:eastAsia="UD デジタル 教科書体 NP-R" w:hint="eastAsia"/>
                                <w:color w:val="000000" w:themeColor="text1"/>
                              </w:rPr>
                              <w:t xml:space="preserve"> </w:t>
                            </w:r>
                            <w:r>
                              <w:rPr>
                                <w:rFonts w:ascii="UD デジタル 教科書体 NP-R" w:eastAsia="UD デジタル 教科書体 NP-R" w:hint="eastAsia"/>
                                <w:color w:val="000000" w:themeColor="text1"/>
                              </w:rPr>
                              <w:t>一人</w:t>
                            </w:r>
                            <w:r>
                              <w:rPr>
                                <w:rFonts w:ascii="UD デジタル 教科書体 NP-R" w:eastAsia="UD デジタル 教科書体 NP-R"/>
                                <w:color w:val="000000" w:themeColor="text1"/>
                              </w:rPr>
                              <w:t>ひとりがかけがえのない存在として、互いに人権が尊重される差別のない社会</w:t>
                            </w:r>
                          </w:p>
                          <w:p w14:paraId="5C11BFCE" w14:textId="249B5503" w:rsidR="00FC60B4" w:rsidRPr="00AF7D42" w:rsidRDefault="00FC60B4" w:rsidP="0061286C">
                            <w:pPr>
                              <w:ind w:left="330" w:hangingChars="150" w:hanging="330"/>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誰もが</w:t>
                            </w:r>
                            <w:r>
                              <w:rPr>
                                <w:rFonts w:ascii="UD デジタル 教科書体 NP-R" w:eastAsia="UD デジタル 教科書体 NP-R"/>
                                <w:color w:val="000000" w:themeColor="text1"/>
                              </w:rPr>
                              <w:t>個性や能力を十分に</w:t>
                            </w:r>
                            <w:r>
                              <w:rPr>
                                <w:rFonts w:ascii="UD デジタル 教科書体 NP-R" w:eastAsia="UD デジタル 教科書体 NP-R" w:hint="eastAsia"/>
                                <w:color w:val="000000" w:themeColor="text1"/>
                              </w:rPr>
                              <w:t>発揮</w:t>
                            </w:r>
                            <w:r>
                              <w:rPr>
                                <w:rFonts w:ascii="UD デジタル 教科書体 NP-R" w:eastAsia="UD デジタル 教科書体 NP-R"/>
                                <w:color w:val="000000" w:themeColor="text1"/>
                              </w:rPr>
                              <w:t>して自己実現を図り豊かな人権文化を</w:t>
                            </w:r>
                            <w:r>
                              <w:rPr>
                                <w:rFonts w:ascii="UD デジタル 教科書体 NP-R" w:eastAsia="UD デジタル 教科書体 NP-R" w:hint="eastAsia"/>
                                <w:color w:val="000000" w:themeColor="text1"/>
                              </w:rPr>
                              <w:t>創造</w:t>
                            </w:r>
                            <w:r>
                              <w:rPr>
                                <w:rFonts w:ascii="UD デジタル 教科書体 NP-R" w:eastAsia="UD デジタル 教科書体 NP-R"/>
                                <w:color w:val="000000" w:themeColor="text1"/>
                              </w:rPr>
                              <w:t>できる社会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68A1E298" id="角丸四角形 59" o:spid="_x0000_s1031" style="position:absolute;left:0;text-align:left;margin-left:43.3pt;margin-top:.4pt;width:374.15pt;height:83.25pt;z-index:2529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45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" fillcolor="#e7f6ff" strokecolor="#36f" strokeweight="1pt">
                <v:textbox>
                  <w:txbxContent>
                    <w:p w14:paraId="166154CF" w14:textId="35D2A1E9" w:rsidR="00FC60B4" w:rsidRDefault="00FC60B4" w:rsidP="0061286C">
                      <w:pPr>
                        <w:ind w:left="330" w:hangingChars="150" w:hanging="330"/>
                        <w:jc w:val="left"/>
                        <w:rPr>
                          <w:rFonts w:ascii="UD デジタル 教科書体 NP-R" w:eastAsia="UD デジタル 教科書体 NP-R"/>
                          <w:color w:val="000000" w:themeColor="text1"/>
                        </w:rPr>
                      </w:pPr>
                      <w:r w:rsidRPr="00AF7D42">
                        <w:rPr>
                          <w:rFonts w:ascii="UD デジタル 教科書体 NP-R" w:eastAsia="UD デジタル 教科書体 NP-R" w:hint="eastAsia"/>
                          <w:color w:val="000000" w:themeColor="text1"/>
                        </w:rPr>
                        <w:t>○</w:t>
                      </w:r>
                      <w:r>
                        <w:rPr>
                          <w:rFonts w:ascii="UD デジタル 教科書体 NP-R" w:eastAsia="UD デジタル 教科書体 NP-R" w:hint="eastAsia"/>
                          <w:color w:val="000000" w:themeColor="text1"/>
                        </w:rPr>
                        <w:t xml:space="preserve"> </w:t>
                      </w:r>
                      <w:r>
                        <w:rPr>
                          <w:rFonts w:ascii="UD デジタル 教科書体 NP-R" w:eastAsia="UD デジタル 教科書体 NP-R" w:hint="eastAsia"/>
                          <w:color w:val="000000" w:themeColor="text1"/>
                        </w:rPr>
                        <w:t>一人</w:t>
                      </w:r>
                      <w:r>
                        <w:rPr>
                          <w:rFonts w:ascii="UD デジタル 教科書体 NP-R" w:eastAsia="UD デジタル 教科書体 NP-R"/>
                          <w:color w:val="000000" w:themeColor="text1"/>
                        </w:rPr>
                        <w:t>ひとりがかけがえのない存在として、互いに人権が尊重される差別のない社会</w:t>
                      </w:r>
                    </w:p>
                    <w:p w14:paraId="5C11BFCE" w14:textId="249B5503" w:rsidR="00FC60B4" w:rsidRPr="00AF7D42" w:rsidRDefault="00FC60B4" w:rsidP="0061286C">
                      <w:pPr>
                        <w:ind w:left="330" w:hangingChars="150" w:hanging="330"/>
                        <w:jc w:val="left"/>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 誰もが</w:t>
                      </w:r>
                      <w:r>
                        <w:rPr>
                          <w:rFonts w:ascii="UD デジタル 教科書体 NP-R" w:eastAsia="UD デジタル 教科書体 NP-R"/>
                          <w:color w:val="000000" w:themeColor="text1"/>
                        </w:rPr>
                        <w:t>個性や能力を十分に</w:t>
                      </w:r>
                      <w:r>
                        <w:rPr>
                          <w:rFonts w:ascii="UD デジタル 教科書体 NP-R" w:eastAsia="UD デジタル 教科書体 NP-R" w:hint="eastAsia"/>
                          <w:color w:val="000000" w:themeColor="text1"/>
                        </w:rPr>
                        <w:t>発揮</w:t>
                      </w:r>
                      <w:r>
                        <w:rPr>
                          <w:rFonts w:ascii="UD デジタル 教科書体 NP-R" w:eastAsia="UD デジタル 教科書体 NP-R"/>
                          <w:color w:val="000000" w:themeColor="text1"/>
                        </w:rPr>
                        <w:t>して自己実現を図り豊かな人権文化を</w:t>
                      </w:r>
                      <w:r>
                        <w:rPr>
                          <w:rFonts w:ascii="UD デジタル 教科書体 NP-R" w:eastAsia="UD デジタル 教科書体 NP-R" w:hint="eastAsia"/>
                          <w:color w:val="000000" w:themeColor="text1"/>
                        </w:rPr>
                        <w:t>創造</w:t>
                      </w:r>
                      <w:r>
                        <w:rPr>
                          <w:rFonts w:ascii="UD デジタル 教科書体 NP-R" w:eastAsia="UD デジタル 教科書体 NP-R"/>
                          <w:color w:val="000000" w:themeColor="text1"/>
                        </w:rPr>
                        <w:t>できる社会</w:t>
                      </w:r>
                    </w:p>
                  </w:txbxContent>
                </v:textbox>
              </v:roundrect>
            </w:pict>
          </mc:Fallback>
        </mc:AlternateContent>
      </w:r>
    </w:p>
    <w:p w14:paraId="1EBF8EAC" w14:textId="77777777" w:rsidR="00AF7D42" w:rsidRPr="00C508C1" w:rsidRDefault="00AF7D42" w:rsidP="001723F1">
      <w:pPr>
        <w:pStyle w:val="a0"/>
        <w:ind w:leftChars="0" w:left="0" w:firstLineChars="0" w:firstLine="0"/>
        <w:rPr>
          <w:color w:val="000000" w:themeColor="text1"/>
        </w:rPr>
      </w:pPr>
    </w:p>
    <w:p w14:paraId="35D12CCF" w14:textId="77777777" w:rsidR="00AF7D42" w:rsidRPr="00C508C1" w:rsidRDefault="00AF7D42" w:rsidP="001723F1">
      <w:pPr>
        <w:pStyle w:val="a0"/>
        <w:ind w:leftChars="0" w:left="0" w:firstLineChars="0" w:firstLine="0"/>
        <w:rPr>
          <w:color w:val="000000" w:themeColor="text1"/>
        </w:rPr>
      </w:pPr>
    </w:p>
    <w:p w14:paraId="34B0D040" w14:textId="77777777" w:rsidR="00AF7D42" w:rsidRPr="00C508C1" w:rsidRDefault="00AF7D42" w:rsidP="001723F1">
      <w:pPr>
        <w:pStyle w:val="a0"/>
        <w:ind w:leftChars="0" w:left="0" w:firstLineChars="0" w:firstLine="0"/>
        <w:rPr>
          <w:color w:val="000000" w:themeColor="text1"/>
        </w:rPr>
      </w:pPr>
    </w:p>
    <w:p w14:paraId="7E31F2ED" w14:textId="77777777" w:rsidR="00AF7D42" w:rsidRPr="00C508C1" w:rsidRDefault="00AF7D42" w:rsidP="001723F1">
      <w:pPr>
        <w:pStyle w:val="a0"/>
        <w:ind w:leftChars="0" w:left="0" w:firstLineChars="0" w:firstLine="0"/>
        <w:rPr>
          <w:color w:val="000000" w:themeColor="text1"/>
        </w:rPr>
      </w:pPr>
    </w:p>
    <w:p w14:paraId="7EBB1DA4" w14:textId="77777777" w:rsidR="00AF7D42" w:rsidRPr="00C508C1" w:rsidRDefault="00AF7D42" w:rsidP="001723F1">
      <w:pPr>
        <w:pStyle w:val="a0"/>
        <w:ind w:leftChars="0" w:left="0" w:firstLineChars="0" w:firstLine="0"/>
        <w:rPr>
          <w:color w:val="000000" w:themeColor="text1"/>
        </w:rPr>
      </w:pPr>
    </w:p>
    <w:p w14:paraId="6B6D08C6" w14:textId="77777777" w:rsidR="00AF7D42" w:rsidRPr="00C508C1" w:rsidRDefault="00AF7D42" w:rsidP="001723F1">
      <w:pPr>
        <w:pStyle w:val="a0"/>
        <w:ind w:leftChars="0" w:left="0" w:firstLineChars="0" w:firstLine="0"/>
        <w:rPr>
          <w:color w:val="000000" w:themeColor="text1"/>
        </w:rPr>
      </w:pPr>
    </w:p>
    <w:p w14:paraId="50F678DB" w14:textId="77777777" w:rsidR="00AF7D42" w:rsidRPr="00C508C1" w:rsidRDefault="00AF7D42" w:rsidP="001723F1">
      <w:pPr>
        <w:pStyle w:val="a0"/>
        <w:ind w:leftChars="0" w:left="0" w:firstLineChars="0" w:firstLine="0"/>
        <w:rPr>
          <w:color w:val="000000" w:themeColor="text1"/>
        </w:rPr>
      </w:pPr>
    </w:p>
    <w:p w14:paraId="30BD011E" w14:textId="77777777" w:rsidR="001723F1" w:rsidRPr="00C508C1" w:rsidRDefault="001723F1" w:rsidP="001723F1">
      <w:pPr>
        <w:pStyle w:val="a0"/>
        <w:ind w:leftChars="0" w:left="0" w:firstLineChars="0" w:firstLine="0"/>
        <w:rPr>
          <w:color w:val="000000" w:themeColor="text1"/>
        </w:rPr>
      </w:pPr>
    </w:p>
    <w:p w14:paraId="5DE0984A" w14:textId="77777777" w:rsidR="001723F1" w:rsidRPr="00C508C1" w:rsidRDefault="001723F1" w:rsidP="001723F1">
      <w:pPr>
        <w:pStyle w:val="a0"/>
        <w:ind w:leftChars="0" w:left="0" w:firstLineChars="0" w:firstLine="0"/>
        <w:rPr>
          <w:color w:val="000000" w:themeColor="text1"/>
        </w:rPr>
      </w:pPr>
    </w:p>
    <w:p w14:paraId="0C3F3829" w14:textId="71BA1867" w:rsidR="006F0358" w:rsidRPr="00C508C1" w:rsidRDefault="006F0358">
      <w:pPr>
        <w:widowControl/>
        <w:jc w:val="left"/>
        <w:rPr>
          <w:rFonts w:ascii="UD デジタル 教科書体 NP-R" w:eastAsia="UD デジタル 教科書体 NP-R"/>
          <w:color w:val="000000" w:themeColor="text1"/>
          <w:szCs w:val="22"/>
        </w:rPr>
      </w:pPr>
      <w:r w:rsidRPr="00C508C1">
        <w:rPr>
          <w:color w:val="000000" w:themeColor="text1"/>
        </w:rPr>
        <w:br w:type="page"/>
      </w:r>
    </w:p>
    <w:bookmarkStart w:id="12" w:name="_Toc129938536"/>
    <w:p w14:paraId="1087A5AC" w14:textId="4E2598BA" w:rsidR="006F0358" w:rsidRPr="00C508C1" w:rsidRDefault="006F0358" w:rsidP="006F0358">
      <w:pPr>
        <w:pStyle w:val="1"/>
        <w:rPr>
          <w:rFonts w:ascii="BIZ UDゴシック" w:eastAsia="BIZ UDゴシック" w:hAnsi="BIZ UDゴシック"/>
        </w:rPr>
      </w:pPr>
      <w:r w:rsidRPr="00FB2126">
        <w:rPr>
          <w:rFonts w:ascii="BIZ UDゴシック" w:eastAsia="BIZ UDゴシック" w:hAnsi="BIZ UDゴシック" w:hint="eastAsia"/>
          <w:color w:val="3366FF"/>
        </w:rPr>
        <w:lastRenderedPageBreak/>
        <mc:AlternateContent>
          <mc:Choice Requires="wps">
            <w:drawing>
              <wp:anchor distT="0" distB="0" distL="114300" distR="114300" simplePos="0" relativeHeight="252920832" behindDoc="1" locked="0" layoutInCell="1" allowOverlap="1" wp14:anchorId="07DA6705" wp14:editId="3CDCFA22">
                <wp:simplePos x="0" y="0"/>
                <wp:positionH relativeFrom="column">
                  <wp:posOffset>-111760</wp:posOffset>
                </wp:positionH>
                <wp:positionV relativeFrom="paragraph">
                  <wp:posOffset>-11734</wp:posOffset>
                </wp:positionV>
                <wp:extent cx="6038850" cy="485775"/>
                <wp:effectExtent l="0" t="0" r="19050" b="28575"/>
                <wp:wrapNone/>
                <wp:docPr id="60" name="正方形/長方形 60"/>
                <wp:cNvGraphicFramePr/>
                <a:graphic xmlns:a="http://schemas.openxmlformats.org/drawingml/2006/main">
                  <a:graphicData uri="http://schemas.microsoft.com/office/word/2010/wordprocessingShape">
                    <wps:wsp>
                      <wps:cNvSpPr/>
                      <wps:spPr>
                        <a:xfrm>
                          <a:off x="0" y="0"/>
                          <a:ext cx="6038850" cy="485775"/>
                        </a:xfrm>
                        <a:prstGeom prst="rect">
                          <a:avLst/>
                        </a:prstGeom>
                        <a:solidFill>
                          <a:srgbClr val="CCECFF"/>
                        </a:solidFill>
                        <a:ln>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56EA153" id="正方形/長方形 60" o:spid="_x0000_s1026" style="position:absolute;left:0;text-align:left;margin-left:-8.8pt;margin-top:-.9pt;width:475.5pt;height:38.25pt;z-index:-2503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" fillcolor="#ccecff" strokecolor="#36f" strokeweight="2pt"/>
            </w:pict>
          </mc:Fallback>
        </mc:AlternateContent>
      </w:r>
      <w:r w:rsidRPr="00FB2126">
        <w:rPr>
          <w:rFonts w:ascii="BIZ UDゴシック" w:eastAsia="BIZ UDゴシック" w:hAnsi="BIZ UDゴシック" w:hint="eastAsia"/>
          <w:color w:val="3366FF"/>
        </w:rPr>
        <w:t>第３章　人権行政の</w:t>
      </w:r>
      <w:r w:rsidR="000001F6" w:rsidRPr="00FB2126">
        <w:rPr>
          <w:rFonts w:ascii="BIZ UDゴシック" w:eastAsia="BIZ UDゴシック" w:hAnsi="BIZ UDゴシック" w:hint="eastAsia"/>
          <w:color w:val="3366FF"/>
        </w:rPr>
        <w:t>取組み</w:t>
      </w:r>
      <w:r w:rsidRPr="00FB2126">
        <w:rPr>
          <w:rFonts w:ascii="BIZ UDゴシック" w:eastAsia="BIZ UDゴシック" w:hAnsi="BIZ UDゴシック" w:hint="eastAsia"/>
          <w:color w:val="3366FF"/>
        </w:rPr>
        <w:t>の方向</w:t>
      </w:r>
      <w:bookmarkEnd w:id="12"/>
    </w:p>
    <w:p w14:paraId="3EEB8449" w14:textId="77777777" w:rsidR="006F0358" w:rsidRPr="00C508C1" w:rsidRDefault="006F0358" w:rsidP="006F0358">
      <w:pPr>
        <w:rPr>
          <w:rFonts w:ascii="UD デジタル 教科書体 NP-R" w:eastAsia="UD デジタル 教科書体 NP-R"/>
          <w:color w:val="000000" w:themeColor="text1"/>
        </w:rPr>
      </w:pPr>
    </w:p>
    <w:p w14:paraId="6C3EC553" w14:textId="7581DB77" w:rsidR="006F0358" w:rsidRPr="00A90DFA" w:rsidRDefault="006F0358" w:rsidP="006F0358">
      <w:pPr>
        <w:pStyle w:val="2"/>
        <w:rPr>
          <w:rFonts w:ascii="BIZ UDゴシック" w:eastAsia="BIZ UDゴシック" w:hAnsi="BIZ UDゴシック"/>
          <w:b/>
          <w:color w:val="3366FF"/>
        </w:rPr>
      </w:pPr>
      <w:bookmarkStart w:id="13" w:name="_Toc129938537"/>
      <w:r w:rsidRPr="00A90DFA">
        <w:rPr>
          <w:rFonts w:ascii="BIZ UDゴシック" w:eastAsia="BIZ UDゴシック" w:hAnsi="BIZ UDゴシック" w:hint="eastAsia"/>
          <w:b/>
          <w:color w:val="3366FF"/>
        </w:rPr>
        <w:t>１　人権の視点に立った行政運営</w:t>
      </w:r>
      <w:bookmarkEnd w:id="13"/>
    </w:p>
    <w:p w14:paraId="7877B125" w14:textId="5ED1BF68" w:rsidR="00EC215E" w:rsidRPr="00C508C1" w:rsidRDefault="00EC215E" w:rsidP="00EC215E">
      <w:pPr>
        <w:pStyle w:val="a0"/>
        <w:rPr>
          <w:color w:val="000000" w:themeColor="text1"/>
        </w:rPr>
      </w:pPr>
      <w:r w:rsidRPr="00C508C1">
        <w:rPr>
          <w:rFonts w:hint="eastAsia"/>
          <w:color w:val="000000" w:themeColor="text1"/>
        </w:rPr>
        <w:t>憲法の理念である平和主義、民主主義、基本的人権の尊重を地域社会で実現していくことが必要であり、これらの中でも特に基本的人権の尊重は、市民の生活に密接にかかわる重要な課題です。</w:t>
      </w:r>
    </w:p>
    <w:p w14:paraId="2FA8E56E" w14:textId="785FC101" w:rsidR="00EC215E" w:rsidRPr="00C508C1" w:rsidRDefault="00EC215E" w:rsidP="00EC215E">
      <w:pPr>
        <w:pStyle w:val="a0"/>
        <w:rPr>
          <w:color w:val="000000" w:themeColor="text1"/>
        </w:rPr>
      </w:pPr>
      <w:r w:rsidRPr="00C508C1">
        <w:rPr>
          <w:rFonts w:hint="eastAsia"/>
          <w:color w:val="000000" w:themeColor="text1"/>
        </w:rPr>
        <w:t>本市が行う施策は福祉、教育、文化、経済活動等多岐にわたっています。これらの施策は市民の基本的人権の享有や豊かな社会生活を送るために</w:t>
      </w:r>
      <w:r w:rsidR="00251111" w:rsidRPr="00C508C1">
        <w:rPr>
          <w:rFonts w:hint="eastAsia"/>
          <w:color w:val="000000" w:themeColor="text1"/>
        </w:rPr>
        <w:t>欠かす</w:t>
      </w:r>
      <w:r w:rsidRPr="00C508C1">
        <w:rPr>
          <w:rFonts w:hint="eastAsia"/>
          <w:color w:val="000000" w:themeColor="text1"/>
        </w:rPr>
        <w:t>ことのできないものであり、本市が行うすべての施策が人権にかかわる</w:t>
      </w:r>
      <w:r w:rsidR="000001F6" w:rsidRPr="00C508C1">
        <w:rPr>
          <w:rFonts w:hint="eastAsia"/>
          <w:color w:val="000000" w:themeColor="text1"/>
        </w:rPr>
        <w:t>取組み</w:t>
      </w:r>
      <w:r w:rsidRPr="00C508C1">
        <w:rPr>
          <w:rFonts w:hint="eastAsia"/>
          <w:color w:val="000000" w:themeColor="text1"/>
        </w:rPr>
        <w:t>であるといっても過言ではありません。</w:t>
      </w:r>
    </w:p>
    <w:p w14:paraId="0B4718A3" w14:textId="3BDFDAC4" w:rsidR="001723F1" w:rsidRPr="00C508C1" w:rsidRDefault="00EC215E" w:rsidP="00EC215E">
      <w:pPr>
        <w:pStyle w:val="a0"/>
        <w:rPr>
          <w:color w:val="000000" w:themeColor="text1"/>
        </w:rPr>
      </w:pPr>
      <w:r w:rsidRPr="00C508C1">
        <w:rPr>
          <w:rFonts w:hint="eastAsia"/>
          <w:color w:val="000000" w:themeColor="text1"/>
        </w:rPr>
        <w:t>そのため、市職員一人ひとりが人権感覚を磨き、あらゆる職場、様々な場面で人権尊重の視点に立って職務を遂行することが求められます。</w:t>
      </w:r>
    </w:p>
    <w:p w14:paraId="5B1D2773" w14:textId="460D5158" w:rsidR="00EC215E" w:rsidRPr="00C508C1" w:rsidRDefault="00EC215E" w:rsidP="00EC215E">
      <w:pPr>
        <w:pStyle w:val="a0"/>
        <w:rPr>
          <w:color w:val="000000" w:themeColor="text1"/>
        </w:rPr>
      </w:pPr>
      <w:r w:rsidRPr="00C508C1">
        <w:rPr>
          <w:rFonts w:hint="eastAsia"/>
          <w:color w:val="000000" w:themeColor="text1"/>
        </w:rPr>
        <w:t>以上のことから、本市は、すべての施策において人権尊重を基調とし、人権尊重の視点に立った行政運営を行政</w:t>
      </w:r>
      <w:r w:rsidR="00A55BF5" w:rsidRPr="00C508C1">
        <w:rPr>
          <w:rFonts w:hint="eastAsia"/>
          <w:color w:val="000000" w:themeColor="text1"/>
        </w:rPr>
        <w:t>全体の</w:t>
      </w:r>
      <w:r w:rsidR="000001F6" w:rsidRPr="00C508C1">
        <w:rPr>
          <w:rFonts w:hint="eastAsia"/>
          <w:color w:val="000000" w:themeColor="text1"/>
        </w:rPr>
        <w:t>取組み</w:t>
      </w:r>
      <w:r w:rsidRPr="00C508C1">
        <w:rPr>
          <w:rFonts w:hint="eastAsia"/>
          <w:color w:val="000000" w:themeColor="text1"/>
        </w:rPr>
        <w:t>として推進します。</w:t>
      </w:r>
    </w:p>
    <w:p w14:paraId="1B22F062" w14:textId="087F5FCA" w:rsidR="00EC215E" w:rsidRPr="00C508C1" w:rsidRDefault="00EC215E" w:rsidP="00EC215E">
      <w:pPr>
        <w:pStyle w:val="a0"/>
        <w:rPr>
          <w:color w:val="000000" w:themeColor="text1"/>
        </w:rPr>
      </w:pPr>
      <w:r w:rsidRPr="00C508C1">
        <w:rPr>
          <w:rFonts w:hint="eastAsia"/>
          <w:color w:val="000000" w:themeColor="text1"/>
        </w:rPr>
        <w:t>また、施策を推進するにあたってはすべての市職員が人権尊重の意義を正しく理解し、市民の生活を守るという姿勢と意欲、自覚を持って取り組み、市民から信頼される市職員となるよう努めます。</w:t>
      </w:r>
    </w:p>
    <w:p w14:paraId="4188EA60" w14:textId="77777777" w:rsidR="006F0358" w:rsidRPr="00C508C1" w:rsidRDefault="006F0358" w:rsidP="001723F1">
      <w:pPr>
        <w:pStyle w:val="a0"/>
        <w:ind w:leftChars="0" w:left="0" w:firstLineChars="0" w:firstLine="0"/>
        <w:rPr>
          <w:color w:val="000000" w:themeColor="text1"/>
        </w:rPr>
      </w:pPr>
    </w:p>
    <w:p w14:paraId="39E849B3" w14:textId="1074A4B4" w:rsidR="00A55BF5" w:rsidRPr="00A90DFA" w:rsidRDefault="00A55BF5" w:rsidP="00A55BF5">
      <w:pPr>
        <w:pStyle w:val="3"/>
        <w:spacing w:afterLines="20" w:after="72" w:line="0" w:lineRule="atLeast"/>
        <w:rPr>
          <w:color w:val="3366FF"/>
        </w:rPr>
      </w:pPr>
      <w:bookmarkStart w:id="14" w:name="_Toc129938538"/>
      <w:r w:rsidRPr="00A90DFA">
        <w:rPr>
          <w:rFonts w:hint="eastAsia"/>
          <w:color w:val="3366FF"/>
        </w:rPr>
        <w:t>（１）人権尊重の視点に立った施策や制度の整備・充実</w:t>
      </w:r>
      <w:bookmarkEnd w:id="14"/>
    </w:p>
    <w:p w14:paraId="7F0E52B5" w14:textId="12F13A97" w:rsidR="00A55BF5" w:rsidRPr="00C508C1" w:rsidRDefault="00A55BF5" w:rsidP="00A55BF5">
      <w:pPr>
        <w:pStyle w:val="a0"/>
        <w:rPr>
          <w:color w:val="000000" w:themeColor="text1"/>
        </w:rPr>
      </w:pPr>
      <w:r w:rsidRPr="00C508C1">
        <w:rPr>
          <w:rFonts w:hint="eastAsia"/>
          <w:color w:val="000000" w:themeColor="text1"/>
        </w:rPr>
        <w:t>すべての施策が人権にかかわる施策であることを踏まえ、常に人権尊重の視点に立って施策を推進する必要があります。また、基本理念の「</w:t>
      </w:r>
      <w:r w:rsidRPr="00C508C1">
        <w:rPr>
          <w:color w:val="000000" w:themeColor="text1"/>
        </w:rPr>
        <w:t>豊かな人権文化の創造</w:t>
      </w:r>
      <w:r w:rsidRPr="00C508C1">
        <w:rPr>
          <w:rFonts w:hint="eastAsia"/>
          <w:color w:val="000000" w:themeColor="text1"/>
        </w:rPr>
        <w:t>」を特定の部局に限った</w:t>
      </w:r>
      <w:r w:rsidR="000001F6" w:rsidRPr="00C508C1">
        <w:rPr>
          <w:rFonts w:hint="eastAsia"/>
          <w:color w:val="000000" w:themeColor="text1"/>
        </w:rPr>
        <w:t>取組み</w:t>
      </w:r>
      <w:r w:rsidRPr="00C508C1">
        <w:rPr>
          <w:rFonts w:hint="eastAsia"/>
          <w:color w:val="000000" w:themeColor="text1"/>
        </w:rPr>
        <w:t>とせず、すべての部局で推進します。</w:t>
      </w:r>
    </w:p>
    <w:p w14:paraId="198F311F" w14:textId="58FCBD71" w:rsidR="00A55BF5" w:rsidRPr="00C508C1" w:rsidRDefault="00A55BF5" w:rsidP="00A55BF5">
      <w:pPr>
        <w:pStyle w:val="a0"/>
        <w:rPr>
          <w:color w:val="000000" w:themeColor="text1"/>
        </w:rPr>
      </w:pPr>
      <w:r w:rsidRPr="00C508C1">
        <w:rPr>
          <w:rFonts w:hint="eastAsia"/>
          <w:color w:val="000000" w:themeColor="text1"/>
        </w:rPr>
        <w:t>引き続き、人権の保障を基本においた施策や制度などの創設・運用に努めるとともに、既存の施策や制度などについても人権尊重の視点に立った点検・見直しを常に行い、人権に関する実態の把握にも努めます。</w:t>
      </w:r>
    </w:p>
    <w:p w14:paraId="666C186C" w14:textId="2D1DAE2D" w:rsidR="00D03D54" w:rsidRPr="00C508C1" w:rsidRDefault="00A55BF5" w:rsidP="00D03D54">
      <w:pPr>
        <w:pStyle w:val="a0"/>
        <w:rPr>
          <w:color w:val="000000" w:themeColor="text1"/>
        </w:rPr>
      </w:pPr>
      <w:r w:rsidRPr="00C508C1">
        <w:rPr>
          <w:rFonts w:hint="eastAsia"/>
          <w:color w:val="000000" w:themeColor="text1"/>
        </w:rPr>
        <w:t>また、人権問題</w:t>
      </w:r>
      <w:r w:rsidR="00D03D54" w:rsidRPr="00C508C1">
        <w:rPr>
          <w:rFonts w:hint="eastAsia"/>
          <w:color w:val="000000" w:themeColor="text1"/>
        </w:rPr>
        <w:t>の中</w:t>
      </w:r>
      <w:r w:rsidRPr="00C508C1">
        <w:rPr>
          <w:rFonts w:hint="eastAsia"/>
          <w:color w:val="000000" w:themeColor="text1"/>
        </w:rPr>
        <w:t>には複数の</w:t>
      </w:r>
      <w:r w:rsidR="00D03D54" w:rsidRPr="00C508C1">
        <w:rPr>
          <w:rFonts w:hint="eastAsia"/>
          <w:color w:val="000000" w:themeColor="text1"/>
        </w:rPr>
        <w:t>人権</w:t>
      </w:r>
      <w:r w:rsidRPr="00C508C1">
        <w:rPr>
          <w:rFonts w:hint="eastAsia"/>
          <w:color w:val="000000" w:themeColor="text1"/>
        </w:rPr>
        <w:t>問題に共通する</w:t>
      </w:r>
      <w:r w:rsidR="00D03D54" w:rsidRPr="00C508C1">
        <w:rPr>
          <w:rFonts w:hint="eastAsia"/>
          <w:color w:val="000000" w:themeColor="text1"/>
        </w:rPr>
        <w:t>事象</w:t>
      </w:r>
      <w:r w:rsidRPr="00C508C1">
        <w:rPr>
          <w:rFonts w:hint="eastAsia"/>
          <w:color w:val="000000" w:themeColor="text1"/>
        </w:rPr>
        <w:t>が存在するという視点や、人権問題が個々</w:t>
      </w:r>
      <w:r w:rsidR="00D03D54" w:rsidRPr="00C508C1">
        <w:rPr>
          <w:rFonts w:hint="eastAsia"/>
          <w:color w:val="000000" w:themeColor="text1"/>
        </w:rPr>
        <w:t>独立した問題ではなく、複合的に存在するといった</w:t>
      </w:r>
      <w:r w:rsidRPr="00C508C1">
        <w:rPr>
          <w:rFonts w:hint="eastAsia"/>
          <w:color w:val="000000" w:themeColor="text1"/>
        </w:rPr>
        <w:t>視点を持って、今後も</w:t>
      </w:r>
      <w:r w:rsidR="000001F6" w:rsidRPr="00C508C1">
        <w:rPr>
          <w:rFonts w:hint="eastAsia"/>
          <w:color w:val="000000" w:themeColor="text1"/>
        </w:rPr>
        <w:t>取組み</w:t>
      </w:r>
      <w:r w:rsidRPr="00C508C1">
        <w:rPr>
          <w:rFonts w:hint="eastAsia"/>
          <w:color w:val="000000" w:themeColor="text1"/>
        </w:rPr>
        <w:t>を</w:t>
      </w:r>
      <w:r w:rsidR="002E6C70" w:rsidRPr="00C508C1">
        <w:rPr>
          <w:rFonts w:hint="eastAsia"/>
          <w:color w:val="000000" w:themeColor="text1"/>
        </w:rPr>
        <w:t>進め、広報紙やホームページなどを活用し、市民等に積極的に周知を図っていきます。</w:t>
      </w:r>
    </w:p>
    <w:p w14:paraId="79E890EA" w14:textId="77777777" w:rsidR="00D03D54" w:rsidRPr="00C508C1" w:rsidRDefault="00D03D54" w:rsidP="00D03D54">
      <w:pPr>
        <w:pStyle w:val="a0"/>
        <w:rPr>
          <w:color w:val="000000" w:themeColor="text1"/>
        </w:rPr>
      </w:pPr>
    </w:p>
    <w:p w14:paraId="4D0BEEEE" w14:textId="70A444E1" w:rsidR="00D03D54" w:rsidRPr="00A90DFA" w:rsidRDefault="00D03D54" w:rsidP="00D03D54">
      <w:pPr>
        <w:pStyle w:val="3"/>
        <w:spacing w:afterLines="20" w:after="72" w:line="0" w:lineRule="atLeast"/>
        <w:rPr>
          <w:color w:val="3366FF"/>
        </w:rPr>
      </w:pPr>
      <w:bookmarkStart w:id="15" w:name="_Toc129938539"/>
      <w:r w:rsidRPr="00A90DFA">
        <w:rPr>
          <w:rFonts w:hint="eastAsia"/>
          <w:color w:val="3366FF"/>
        </w:rPr>
        <w:t>（２）市職員等人権に深く関わる人材の人権尊重の資質の向上</w:t>
      </w:r>
      <w:bookmarkEnd w:id="15"/>
    </w:p>
    <w:p w14:paraId="1BA59DAE" w14:textId="3751CCB1" w:rsidR="006A19F8" w:rsidRPr="00C508C1" w:rsidRDefault="006A19F8" w:rsidP="006A19F8">
      <w:pPr>
        <w:pStyle w:val="a0"/>
        <w:rPr>
          <w:color w:val="000000" w:themeColor="text1"/>
        </w:rPr>
      </w:pPr>
      <w:r w:rsidRPr="00C508C1">
        <w:rPr>
          <w:rFonts w:hint="eastAsia"/>
          <w:color w:val="000000" w:themeColor="text1"/>
        </w:rPr>
        <w:t>市職員や教職員、保健・医療・福祉・介護関係者など人権にかかわりの深い職業に従事する者は、「『人権教育のための国連</w:t>
      </w:r>
      <w:r w:rsidRPr="00C508C1">
        <w:rPr>
          <w:color w:val="000000" w:themeColor="text1"/>
        </w:rPr>
        <w:t>10年』に関する国内行動計画」及び「人権教育・啓発に関する基本計画」において「人権にかかわりの深い特定の職業に従事する者（特定職業従事者</w:t>
      </w:r>
      <w:r w:rsidR="00F937DA" w:rsidRPr="00C508C1">
        <w:rPr>
          <w:rStyle w:val="aff6"/>
          <w:color w:val="000000" w:themeColor="text1"/>
        </w:rPr>
        <w:footnoteReference w:id="5"/>
      </w:r>
      <w:r w:rsidRPr="00C508C1">
        <w:rPr>
          <w:color w:val="000000" w:themeColor="text1"/>
        </w:rPr>
        <w:t>）」と規定されています。</w:t>
      </w:r>
    </w:p>
    <w:p w14:paraId="5DD9F282" w14:textId="33C669AB" w:rsidR="00D03D54" w:rsidRPr="00C508C1" w:rsidRDefault="00D03D54" w:rsidP="00D03D54">
      <w:pPr>
        <w:pStyle w:val="a0"/>
        <w:rPr>
          <w:color w:val="000000" w:themeColor="text1"/>
        </w:rPr>
      </w:pPr>
      <w:r w:rsidRPr="00C508C1">
        <w:rPr>
          <w:rFonts w:hint="eastAsia"/>
          <w:color w:val="000000" w:themeColor="text1"/>
        </w:rPr>
        <w:t>人権尊重の視点に立った行政運営を行っていくためには、市職員</w:t>
      </w:r>
      <w:r w:rsidR="006A19F8" w:rsidRPr="00C508C1">
        <w:rPr>
          <w:rFonts w:hint="eastAsia"/>
          <w:color w:val="000000" w:themeColor="text1"/>
        </w:rPr>
        <w:t>や教職員</w:t>
      </w:r>
      <w:r w:rsidRPr="00C508C1">
        <w:rPr>
          <w:rFonts w:hint="eastAsia"/>
          <w:color w:val="000000" w:themeColor="text1"/>
        </w:rPr>
        <w:t>一人ひとりが人権行政の担い手であることを自覚し、</w:t>
      </w:r>
      <w:r w:rsidR="006A19F8" w:rsidRPr="00C508C1">
        <w:rPr>
          <w:rFonts w:hint="eastAsia"/>
          <w:color w:val="000000" w:themeColor="text1"/>
        </w:rPr>
        <w:t>全体の奉仕者としての自覚を持ち、人権に関する責任</w:t>
      </w:r>
      <w:r w:rsidR="006A19F8" w:rsidRPr="00C508C1">
        <w:rPr>
          <w:rFonts w:hint="eastAsia"/>
          <w:color w:val="000000" w:themeColor="text1"/>
        </w:rPr>
        <w:lastRenderedPageBreak/>
        <w:t>の重大性を認識</w:t>
      </w:r>
      <w:r w:rsidR="009C4597" w:rsidRPr="00C508C1">
        <w:rPr>
          <w:rFonts w:hint="eastAsia"/>
          <w:color w:val="000000" w:themeColor="text1"/>
        </w:rPr>
        <w:t>し</w:t>
      </w:r>
      <w:r w:rsidR="006A19F8" w:rsidRPr="00C508C1">
        <w:rPr>
          <w:rFonts w:hint="eastAsia"/>
          <w:color w:val="000000" w:themeColor="text1"/>
        </w:rPr>
        <w:t>人権課題の解決を自らの責務として、自覚と使命感を持って職務にあたることが重要です。</w:t>
      </w:r>
      <w:r w:rsidRPr="00C508C1">
        <w:rPr>
          <w:rFonts w:hint="eastAsia"/>
          <w:color w:val="000000" w:themeColor="text1"/>
        </w:rPr>
        <w:t>そのため、人権に関する職員研修の充実に努め、</w:t>
      </w:r>
      <w:r w:rsidR="006A19F8" w:rsidRPr="00C508C1">
        <w:rPr>
          <w:rFonts w:hint="eastAsia"/>
          <w:color w:val="000000" w:themeColor="text1"/>
        </w:rPr>
        <w:t>市職員等の</w:t>
      </w:r>
      <w:r w:rsidRPr="00C508C1">
        <w:rPr>
          <w:rFonts w:hint="eastAsia"/>
          <w:color w:val="000000" w:themeColor="text1"/>
        </w:rPr>
        <w:t>資質の向上を図ります。また、職員の採用等についても人権尊重の視点から適切に対処します</w:t>
      </w:r>
      <w:r w:rsidR="006A19F8" w:rsidRPr="00C508C1">
        <w:rPr>
          <w:rFonts w:hint="eastAsia"/>
          <w:color w:val="000000" w:themeColor="text1"/>
        </w:rPr>
        <w:t>。</w:t>
      </w:r>
    </w:p>
    <w:p w14:paraId="71E8F2D5" w14:textId="2641429F" w:rsidR="005B17CA" w:rsidRPr="00C508C1" w:rsidRDefault="004A6DC8" w:rsidP="006A19F8">
      <w:pPr>
        <w:pStyle w:val="a0"/>
        <w:rPr>
          <w:color w:val="000000" w:themeColor="text1"/>
        </w:rPr>
      </w:pPr>
      <w:r w:rsidRPr="00C508C1">
        <w:rPr>
          <w:rFonts w:hint="eastAsia"/>
          <w:color w:val="000000" w:themeColor="text1"/>
        </w:rPr>
        <w:t>市職員や</w:t>
      </w:r>
      <w:r w:rsidR="005B17CA" w:rsidRPr="00C508C1">
        <w:rPr>
          <w:rFonts w:hint="eastAsia"/>
          <w:color w:val="000000" w:themeColor="text1"/>
        </w:rPr>
        <w:t>教職員以外の特定職業従事者に対しても、</w:t>
      </w:r>
      <w:r w:rsidR="006A19F8" w:rsidRPr="00C508C1">
        <w:rPr>
          <w:rFonts w:hint="eastAsia"/>
          <w:color w:val="000000" w:themeColor="text1"/>
        </w:rPr>
        <w:t>一人ひとりが人権問題に対する正しい理解と認識を深め、人権意識を高めるとともに、あらゆる差別をなくしていこうとする態度と実践力を高めるための教育・啓発を充実し</w:t>
      </w:r>
      <w:r w:rsidR="009C4597" w:rsidRPr="00C508C1">
        <w:rPr>
          <w:rFonts w:hint="eastAsia"/>
          <w:color w:val="000000" w:themeColor="text1"/>
        </w:rPr>
        <w:t>ます。</w:t>
      </w:r>
    </w:p>
    <w:p w14:paraId="4BB20760" w14:textId="10B8D7AF" w:rsidR="006A19F8" w:rsidRPr="00C508C1" w:rsidRDefault="009C4597" w:rsidP="006A19F8">
      <w:pPr>
        <w:pStyle w:val="a0"/>
        <w:rPr>
          <w:color w:val="000000" w:themeColor="text1"/>
        </w:rPr>
      </w:pPr>
      <w:r w:rsidRPr="00C508C1">
        <w:rPr>
          <w:rFonts w:hint="eastAsia"/>
          <w:color w:val="000000" w:themeColor="text1"/>
        </w:rPr>
        <w:t>また、</w:t>
      </w:r>
      <w:r w:rsidR="006A19F8" w:rsidRPr="00C508C1">
        <w:rPr>
          <w:rFonts w:hint="eastAsia"/>
          <w:color w:val="000000" w:themeColor="text1"/>
        </w:rPr>
        <w:t>医療関係や福祉関係職員等の事業者についても、啓発等の機会を通じ、事業者の特性を踏まえた研修が実施されるよう助言</w:t>
      </w:r>
      <w:r w:rsidRPr="00C508C1">
        <w:rPr>
          <w:rFonts w:hint="eastAsia"/>
          <w:color w:val="000000" w:themeColor="text1"/>
        </w:rPr>
        <w:t>や必要な支援</w:t>
      </w:r>
      <w:r w:rsidR="006A19F8" w:rsidRPr="00C508C1">
        <w:rPr>
          <w:rFonts w:hint="eastAsia"/>
          <w:color w:val="000000" w:themeColor="text1"/>
        </w:rPr>
        <w:t>を行います。</w:t>
      </w:r>
    </w:p>
    <w:p w14:paraId="3C943174" w14:textId="77777777" w:rsidR="006F0358" w:rsidRPr="00C508C1" w:rsidRDefault="006F0358" w:rsidP="006F244F">
      <w:pPr>
        <w:pStyle w:val="a0"/>
        <w:spacing w:beforeLines="50" w:before="180"/>
        <w:ind w:leftChars="0" w:left="0" w:firstLineChars="0" w:firstLine="0"/>
        <w:rPr>
          <w:color w:val="000000" w:themeColor="text1"/>
        </w:rPr>
      </w:pPr>
    </w:p>
    <w:p w14:paraId="0519873C" w14:textId="7EDB2879" w:rsidR="00D22582" w:rsidRPr="00A90DFA" w:rsidRDefault="00D22582" w:rsidP="00D22582">
      <w:pPr>
        <w:pStyle w:val="2"/>
        <w:rPr>
          <w:rFonts w:ascii="BIZ UDゴシック" w:eastAsia="BIZ UDゴシック" w:hAnsi="BIZ UDゴシック"/>
          <w:b/>
          <w:color w:val="3366FF"/>
        </w:rPr>
      </w:pPr>
      <w:bookmarkStart w:id="16" w:name="_Toc129938540"/>
      <w:r w:rsidRPr="00A90DFA">
        <w:rPr>
          <w:rFonts w:ascii="BIZ UDゴシック" w:eastAsia="BIZ UDゴシック" w:hAnsi="BIZ UDゴシック" w:hint="eastAsia"/>
          <w:b/>
          <w:color w:val="3366FF"/>
        </w:rPr>
        <w:t>２　人権教育・啓発の推進</w:t>
      </w:r>
      <w:bookmarkEnd w:id="16"/>
    </w:p>
    <w:p w14:paraId="5768E0BC" w14:textId="3F310F5B" w:rsidR="00D22582" w:rsidRPr="00C508C1" w:rsidRDefault="00D22582" w:rsidP="00D22582">
      <w:pPr>
        <w:pStyle w:val="a0"/>
        <w:rPr>
          <w:color w:val="000000" w:themeColor="text1"/>
        </w:rPr>
      </w:pPr>
      <w:r w:rsidRPr="00C508C1">
        <w:rPr>
          <w:rFonts w:hint="eastAsia"/>
          <w:color w:val="000000" w:themeColor="text1"/>
        </w:rPr>
        <w:t>人権教育・啓発は、人権の意義や重要性を単に知識として得るだけでなく、日常生活の中で、人権尊重の視点に立った行動や態度となって現れることが重要です。</w:t>
      </w:r>
    </w:p>
    <w:p w14:paraId="3F65B1EF" w14:textId="0E44FBA2" w:rsidR="00D22582" w:rsidRPr="00C508C1" w:rsidRDefault="00D22582" w:rsidP="00D22582">
      <w:pPr>
        <w:pStyle w:val="a0"/>
        <w:rPr>
          <w:color w:val="000000" w:themeColor="text1"/>
        </w:rPr>
      </w:pPr>
      <w:r w:rsidRPr="00C508C1">
        <w:rPr>
          <w:rFonts w:hint="eastAsia"/>
          <w:color w:val="000000" w:themeColor="text1"/>
        </w:rPr>
        <w:t>そのため、市民一人ひとりが、様々な人権問題について理解を深め、その解決を自らの課題として認識するとともに、差別を見抜き、差別をなくす実践力が高められるよう、</w:t>
      </w:r>
      <w:r w:rsidR="00F526D6" w:rsidRPr="00C508C1">
        <w:rPr>
          <w:rFonts w:hint="eastAsia"/>
          <w:color w:val="000000" w:themeColor="text1"/>
        </w:rPr>
        <w:t>次にあげる基本的視点に立って、</w:t>
      </w:r>
      <w:r w:rsidRPr="00C508C1">
        <w:rPr>
          <w:rFonts w:hint="eastAsia"/>
          <w:color w:val="000000" w:themeColor="text1"/>
        </w:rPr>
        <w:t>家庭、学校、地域社会、職場などのあらゆる場を通じて、人権教育・啓発を推進します。</w:t>
      </w:r>
    </w:p>
    <w:p w14:paraId="1CE89A97" w14:textId="5381DDC8" w:rsidR="00F526D6" w:rsidRPr="007340FA" w:rsidRDefault="00F526D6" w:rsidP="00F937DA">
      <w:pPr>
        <w:pStyle w:val="a0"/>
        <w:spacing w:beforeLines="50" w:before="180"/>
        <w:ind w:leftChars="0" w:left="0" w:firstLineChars="0" w:firstLine="0"/>
        <w:jc w:val="center"/>
        <w:rPr>
          <w:color w:val="3366FF"/>
        </w:rPr>
      </w:pPr>
      <w:r w:rsidRPr="007340FA">
        <w:rPr>
          <w:color w:val="3366FF"/>
        </w:rPr>
        <w:t>【</w:t>
      </w:r>
      <w:r w:rsidRPr="007340FA">
        <w:rPr>
          <w:rFonts w:hint="eastAsia"/>
          <w:color w:val="3366FF"/>
        </w:rPr>
        <w:t>人権教育・啓発推進のための基本的視点</w:t>
      </w:r>
      <w:r w:rsidRPr="007340FA">
        <w:rPr>
          <w:color w:val="3366FF"/>
        </w:rPr>
        <w:t>】</w:t>
      </w:r>
    </w:p>
    <w:p w14:paraId="587829D3" w14:textId="38261DBE" w:rsidR="00F526D6" w:rsidRPr="00C508C1" w:rsidRDefault="00F937DA" w:rsidP="00CE1051">
      <w:pPr>
        <w:pStyle w:val="a0"/>
        <w:ind w:leftChars="0" w:left="0" w:firstLineChars="0" w:firstLine="0"/>
        <w:rPr>
          <w:color w:val="000000" w:themeColor="text1"/>
        </w:rPr>
      </w:pPr>
      <w:r w:rsidRPr="00C508C1">
        <w:rPr>
          <w:noProof/>
          <w:color w:val="000000" w:themeColor="text1"/>
        </w:rPr>
        <mc:AlternateContent>
          <mc:Choice Requires="wps">
            <w:drawing>
              <wp:anchor distT="0" distB="0" distL="114300" distR="114300" simplePos="0" relativeHeight="252922880" behindDoc="0" locked="0" layoutInCell="1" allowOverlap="1" wp14:anchorId="14E96FDA" wp14:editId="224588C0">
                <wp:simplePos x="0" y="0"/>
                <wp:positionH relativeFrom="column">
                  <wp:posOffset>280670</wp:posOffset>
                </wp:positionH>
                <wp:positionV relativeFrom="paragraph">
                  <wp:posOffset>24765</wp:posOffset>
                </wp:positionV>
                <wp:extent cx="5376545" cy="4896000"/>
                <wp:effectExtent l="0" t="0" r="14605" b="19050"/>
                <wp:wrapNone/>
                <wp:docPr id="61" name="角丸四角形 61"/>
                <wp:cNvGraphicFramePr/>
                <a:graphic xmlns:a="http://schemas.openxmlformats.org/drawingml/2006/main">
                  <a:graphicData uri="http://schemas.microsoft.com/office/word/2010/wordprocessingShape">
                    <wps:wsp>
                      <wps:cNvSpPr/>
                      <wps:spPr>
                        <a:xfrm>
                          <a:off x="0" y="0"/>
                          <a:ext cx="5376545" cy="4896000"/>
                        </a:xfrm>
                        <a:prstGeom prst="roundRect">
                          <a:avLst>
                            <a:gd name="adj" fmla="val 1803"/>
                          </a:avLst>
                        </a:prstGeom>
                        <a:solidFill>
                          <a:srgbClr val="E7F6FF"/>
                        </a:solidFill>
                        <a:ln w="12700">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8DABC" w14:textId="3F84B4AC" w:rsidR="00FC60B4" w:rsidRPr="00DA0687" w:rsidRDefault="00FC60B4" w:rsidP="006F244F">
                            <w:pPr>
                              <w:spacing w:line="330" w:lineRule="exact"/>
                              <w:ind w:left="330" w:hangingChars="150" w:hanging="330"/>
                              <w:jc w:val="lef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① 人権問題</w:t>
                            </w:r>
                            <w:r w:rsidRPr="00DA0687">
                              <w:rPr>
                                <w:rFonts w:ascii="UD デジタル 教科書体 NP-R" w:eastAsia="UD デジタル 教科書体 NP-R"/>
                                <w:b/>
                                <w:color w:val="3366FF"/>
                              </w:rPr>
                              <w:t>を「</w:t>
                            </w:r>
                            <w:r w:rsidRPr="00DA0687">
                              <w:rPr>
                                <w:rFonts w:ascii="UD デジタル 教科書体 NP-R" w:eastAsia="UD デジタル 教科書体 NP-R" w:hint="eastAsia"/>
                                <w:b/>
                                <w:color w:val="3366FF"/>
                              </w:rPr>
                              <w:t>我が事</w:t>
                            </w:r>
                            <w:r w:rsidRPr="00DA0687">
                              <w:rPr>
                                <w:rFonts w:ascii="UD デジタル 教科書体 NP-R" w:eastAsia="UD デジタル 教科書体 NP-R"/>
                                <w:b/>
                                <w:color w:val="3366FF"/>
                              </w:rPr>
                              <w:t>」</w:t>
                            </w:r>
                            <w:r w:rsidRPr="00DA0687">
                              <w:rPr>
                                <w:rFonts w:ascii="UD デジタル 教科書体 NP-R" w:eastAsia="UD デジタル 教科書体 NP-R" w:hint="eastAsia"/>
                                <w:b/>
                                <w:color w:val="3366FF"/>
                              </w:rPr>
                              <w:t>として</w:t>
                            </w:r>
                            <w:r w:rsidRPr="00DA0687">
                              <w:rPr>
                                <w:rFonts w:ascii="UD デジタル 教科書体 NP-R" w:eastAsia="UD デジタル 教科書体 NP-R"/>
                                <w:b/>
                                <w:color w:val="3366FF"/>
                              </w:rPr>
                              <w:t>とらえる</w:t>
                            </w:r>
                            <w:r w:rsidRPr="00DA0687">
                              <w:rPr>
                                <w:rFonts w:ascii="UD デジタル 教科書体 NP-R" w:eastAsia="UD デジタル 教科書体 NP-R" w:hint="eastAsia"/>
                                <w:b/>
                                <w:color w:val="3366FF"/>
                              </w:rPr>
                              <w:t>ことが</w:t>
                            </w:r>
                            <w:r w:rsidRPr="00DA0687">
                              <w:rPr>
                                <w:rFonts w:ascii="UD デジタル 教科書体 NP-R" w:eastAsia="UD デジタル 教科書体 NP-R"/>
                                <w:b/>
                                <w:color w:val="3366FF"/>
                              </w:rPr>
                              <w:t>できる</w:t>
                            </w:r>
                            <w:r w:rsidRPr="00DA0687">
                              <w:rPr>
                                <w:rFonts w:ascii="UD デジタル 教科書体 NP-R" w:eastAsia="UD デジタル 教科書体 NP-R" w:hint="eastAsia"/>
                                <w:b/>
                                <w:color w:val="3366FF"/>
                              </w:rPr>
                              <w:t>人権</w:t>
                            </w:r>
                            <w:r w:rsidRPr="00DA0687">
                              <w:rPr>
                                <w:rFonts w:ascii="UD デジタル 教科書体 NP-R" w:eastAsia="UD デジタル 教科書体 NP-R"/>
                                <w:b/>
                                <w:color w:val="3366FF"/>
                              </w:rPr>
                              <w:t>教育・啓発の推進</w:t>
                            </w:r>
                          </w:p>
                          <w:p w14:paraId="057934B8" w14:textId="7D83065A"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sidRPr="00F526D6">
                              <w:rPr>
                                <w:rFonts w:ascii="UD デジタル 教科書体 NP-R" w:eastAsia="UD デジタル 教科書体 NP-R" w:hint="eastAsia"/>
                                <w:color w:val="000000" w:themeColor="text1"/>
                              </w:rPr>
                              <w:t>市民</w:t>
                            </w:r>
                            <w:r>
                              <w:rPr>
                                <w:rFonts w:ascii="UD デジタル 教科書体 NP-R" w:eastAsia="UD デジタル 教科書体 NP-R" w:hint="eastAsia"/>
                                <w:color w:val="000000" w:themeColor="text1"/>
                              </w:rPr>
                              <w:t>すべて</w:t>
                            </w:r>
                            <w:r w:rsidRPr="00F526D6">
                              <w:rPr>
                                <w:rFonts w:ascii="UD デジタル 教科書体 NP-R" w:eastAsia="UD デジタル 教科書体 NP-R" w:hint="eastAsia"/>
                                <w:color w:val="000000" w:themeColor="text1"/>
                              </w:rPr>
                              <w:t>が、人権問題を「</w:t>
                            </w:r>
                            <w:r>
                              <w:rPr>
                                <w:rFonts w:ascii="UD デジタル 教科書体 NP-R" w:eastAsia="UD デジタル 教科書体 NP-R" w:hint="eastAsia"/>
                                <w:color w:val="000000" w:themeColor="text1"/>
                              </w:rPr>
                              <w:t>他人事</w:t>
                            </w:r>
                            <w:r w:rsidRPr="00F526D6">
                              <w:rPr>
                                <w:rFonts w:ascii="UD デジタル 教科書体 NP-R" w:eastAsia="UD デジタル 教科書体 NP-R" w:hint="eastAsia"/>
                                <w:color w:val="000000" w:themeColor="text1"/>
                              </w:rPr>
                              <w:t>」ではなく、自らに関係する「</w:t>
                            </w:r>
                            <w:r>
                              <w:rPr>
                                <w:rFonts w:ascii="UD デジタル 教科書体 NP-R" w:eastAsia="UD デジタル 教科書体 NP-R" w:hint="eastAsia"/>
                                <w:color w:val="000000" w:themeColor="text1"/>
                              </w:rPr>
                              <w:t>我が事</w:t>
                            </w:r>
                            <w:r w:rsidRPr="00F526D6">
                              <w:rPr>
                                <w:rFonts w:ascii="UD デジタル 教科書体 NP-R" w:eastAsia="UD デジタル 教科書体 NP-R" w:hint="eastAsia"/>
                                <w:color w:val="000000" w:themeColor="text1"/>
                              </w:rPr>
                              <w:t>」として認識し、解決に向けて行動する</w:t>
                            </w:r>
                            <w:r>
                              <w:rPr>
                                <w:rFonts w:ascii="UD デジタル 教科書体 NP-R" w:eastAsia="UD デジタル 教科書体 NP-R" w:hint="eastAsia"/>
                                <w:color w:val="000000" w:themeColor="text1"/>
                              </w:rPr>
                              <w:t>力</w:t>
                            </w:r>
                            <w:r>
                              <w:rPr>
                                <w:rFonts w:ascii="UD デジタル 教科書体 NP-R" w:eastAsia="UD デジタル 教科書体 NP-R"/>
                                <w:color w:val="000000" w:themeColor="text1"/>
                              </w:rPr>
                              <w:t>を</w:t>
                            </w:r>
                            <w:r>
                              <w:rPr>
                                <w:rFonts w:ascii="UD デジタル 教科書体 NP-R" w:eastAsia="UD デジタル 教科書体 NP-R" w:hint="eastAsia"/>
                                <w:color w:val="000000" w:themeColor="text1"/>
                              </w:rPr>
                              <w:t>育む教育</w:t>
                            </w:r>
                            <w:r>
                              <w:rPr>
                                <w:rFonts w:ascii="UD デジタル 教科書体 NP-R" w:eastAsia="UD デジタル 教科書体 NP-R"/>
                                <w:color w:val="000000" w:themeColor="text1"/>
                              </w:rPr>
                              <w:t>・啓発を推進します</w:t>
                            </w:r>
                            <w:r w:rsidRPr="00F526D6">
                              <w:rPr>
                                <w:rFonts w:ascii="UD デジタル 教科書体 NP-R" w:eastAsia="UD デジタル 教科書体 NP-R" w:hint="eastAsia"/>
                                <w:color w:val="000000" w:themeColor="text1"/>
                              </w:rPr>
                              <w:t>。</w:t>
                            </w:r>
                          </w:p>
                          <w:p w14:paraId="468C1613" w14:textId="028F5F70"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また、</w:t>
                            </w:r>
                            <w:r w:rsidRPr="00DF1628">
                              <w:rPr>
                                <w:rFonts w:ascii="UD デジタル 教科書体 NP-R" w:eastAsia="UD デジタル 教科書体 NP-R" w:hint="eastAsia"/>
                                <w:color w:val="000000" w:themeColor="text1"/>
                              </w:rPr>
                              <w:t>私たちが日常生活で当然として受け入れてきた日本特有の風習や世間体、地域における慣習や意識、行動等の身近な問題についても人権尊重の視点から</w:t>
                            </w:r>
                            <w:r>
                              <w:rPr>
                                <w:rFonts w:ascii="UD デジタル 教科書体 NP-R" w:eastAsia="UD デジタル 教科書体 NP-R" w:hint="eastAsia"/>
                                <w:color w:val="000000" w:themeColor="text1"/>
                              </w:rPr>
                              <w:t>積極的</w:t>
                            </w:r>
                            <w:r>
                              <w:rPr>
                                <w:rFonts w:ascii="UD デジタル 教科書体 NP-R" w:eastAsia="UD デジタル 教科書体 NP-R"/>
                                <w:color w:val="000000" w:themeColor="text1"/>
                              </w:rPr>
                              <w:t>に</w:t>
                            </w:r>
                            <w:r w:rsidRPr="00DF1628">
                              <w:rPr>
                                <w:rFonts w:ascii="UD デジタル 教科書体 NP-R" w:eastAsia="UD デジタル 教科書体 NP-R" w:hint="eastAsia"/>
                                <w:color w:val="000000" w:themeColor="text1"/>
                              </w:rPr>
                              <w:t>見直すとともに、地域や職場等において身近な人権問題の解決に向けて実践できる態度を身に</w:t>
                            </w:r>
                            <w:r>
                              <w:rPr>
                                <w:rFonts w:ascii="UD デジタル 教科書体 NP-R" w:eastAsia="UD デジタル 教科書体 NP-R" w:hint="eastAsia"/>
                                <w:color w:val="000000" w:themeColor="text1"/>
                              </w:rPr>
                              <w:t>つ</w:t>
                            </w:r>
                            <w:r w:rsidRPr="00DF1628">
                              <w:rPr>
                                <w:rFonts w:ascii="UD デジタル 教科書体 NP-R" w:eastAsia="UD デジタル 教科書体 NP-R" w:hint="eastAsia"/>
                                <w:color w:val="000000" w:themeColor="text1"/>
                              </w:rPr>
                              <w:t>けることができるよう</w:t>
                            </w:r>
                            <w:r>
                              <w:rPr>
                                <w:rFonts w:ascii="UD デジタル 教科書体 NP-R" w:eastAsia="UD デジタル 教科書体 NP-R" w:hint="eastAsia"/>
                                <w:color w:val="000000" w:themeColor="text1"/>
                              </w:rPr>
                              <w:t>取組み</w:t>
                            </w:r>
                            <w:r w:rsidRPr="00DF1628">
                              <w:rPr>
                                <w:rFonts w:ascii="UD デジタル 教科書体 NP-R" w:eastAsia="UD デジタル 教科書体 NP-R" w:hint="eastAsia"/>
                                <w:color w:val="000000" w:themeColor="text1"/>
                              </w:rPr>
                              <w:t>を推進します。</w:t>
                            </w:r>
                          </w:p>
                          <w:p w14:paraId="0F604911" w14:textId="605BDAE0" w:rsidR="00FC60B4" w:rsidRPr="00DA0687" w:rsidRDefault="00FC60B4" w:rsidP="006F244F">
                            <w:pPr>
                              <w:spacing w:beforeLines="50" w:before="180" w:line="330" w:lineRule="exac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② 共生社会の考え方</w:t>
                            </w:r>
                            <w:r w:rsidRPr="00DA0687">
                              <w:rPr>
                                <w:rFonts w:ascii="UD デジタル 教科書体 NP-R" w:eastAsia="UD デジタル 教科書体 NP-R"/>
                                <w:b/>
                                <w:color w:val="3366FF"/>
                              </w:rPr>
                              <w:t>を</w:t>
                            </w:r>
                            <w:r w:rsidRPr="00DA0687">
                              <w:rPr>
                                <w:rFonts w:ascii="UD デジタル 教科書体 NP-R" w:eastAsia="UD デジタル 教科書体 NP-R" w:hint="eastAsia"/>
                                <w:b/>
                                <w:color w:val="3366FF"/>
                              </w:rPr>
                              <w:t>定着</w:t>
                            </w:r>
                            <w:r w:rsidRPr="00DA0687">
                              <w:rPr>
                                <w:rFonts w:ascii="UD デジタル 教科書体 NP-R" w:eastAsia="UD デジタル 教科書体 NP-R"/>
                                <w:b/>
                                <w:color w:val="3366FF"/>
                              </w:rPr>
                              <w:t>させる</w:t>
                            </w:r>
                            <w:r w:rsidRPr="00DA0687">
                              <w:rPr>
                                <w:rFonts w:ascii="UD デジタル 教科書体 NP-R" w:eastAsia="UD デジタル 教科書体 NP-R" w:hint="eastAsia"/>
                                <w:b/>
                                <w:color w:val="3366FF"/>
                              </w:rPr>
                              <w:t>人権教育・啓発の推進</w:t>
                            </w:r>
                          </w:p>
                          <w:p w14:paraId="74DB0D0B" w14:textId="0971EF3B"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障害</w:t>
                            </w:r>
                            <w:r w:rsidRPr="00CE1051">
                              <w:rPr>
                                <w:rFonts w:ascii="UD デジタル 教科書体 NP-R" w:eastAsia="UD デジタル 教科書体 NP-R" w:hint="eastAsia"/>
                                <w:color w:val="000000" w:themeColor="text1"/>
                              </w:rPr>
                              <w:t>の有無</w:t>
                            </w:r>
                            <w:r>
                              <w:rPr>
                                <w:rFonts w:ascii="UD デジタル 教科書体 NP-R" w:eastAsia="UD デジタル 教科書体 NP-R" w:hint="eastAsia"/>
                                <w:color w:val="000000" w:themeColor="text1"/>
                              </w:rPr>
                              <w:t>や</w:t>
                            </w:r>
                            <w:r w:rsidRPr="00CE1051">
                              <w:rPr>
                                <w:rFonts w:ascii="UD デジタル 教科書体 NP-R" w:eastAsia="UD デジタル 教科書体 NP-R" w:hint="eastAsia"/>
                                <w:color w:val="000000" w:themeColor="text1"/>
                              </w:rPr>
                              <w:t>年齢、性別、性的指向・性自認、出身、国籍等によって排除され</w:t>
                            </w:r>
                            <w:r>
                              <w:rPr>
                                <w:rFonts w:ascii="UD デジタル 教科書体 NP-R" w:eastAsia="UD デジタル 教科書体 NP-R" w:hint="eastAsia"/>
                                <w:color w:val="000000" w:themeColor="text1"/>
                              </w:rPr>
                              <w:t>ず</w:t>
                            </w:r>
                            <w:r w:rsidRPr="00CE1051">
                              <w:rPr>
                                <w:rFonts w:ascii="UD デジタル 教科書体 NP-R" w:eastAsia="UD デジタル 教科書体 NP-R" w:hint="eastAsia"/>
                                <w:color w:val="000000" w:themeColor="text1"/>
                              </w:rPr>
                              <w:t>、</w:t>
                            </w:r>
                            <w:r>
                              <w:rPr>
                                <w:rFonts w:ascii="UD デジタル 教科書体 NP-R" w:eastAsia="UD デジタル 教科書体 NP-R" w:hint="eastAsia"/>
                                <w:color w:val="000000" w:themeColor="text1"/>
                              </w:rPr>
                              <w:t>多様性や違いを認め合う</w:t>
                            </w:r>
                            <w:r w:rsidRPr="00CE1051">
                              <w:rPr>
                                <w:rFonts w:ascii="UD デジタル 教科書体 NP-R" w:eastAsia="UD デジタル 教科書体 NP-R" w:hint="eastAsia"/>
                                <w:color w:val="000000" w:themeColor="text1"/>
                              </w:rPr>
                              <w:t>共生社会の</w:t>
                            </w:r>
                            <w:r>
                              <w:rPr>
                                <w:rFonts w:ascii="UD デジタル 教科書体 NP-R" w:eastAsia="UD デジタル 教科書体 NP-R" w:hint="eastAsia"/>
                                <w:color w:val="000000" w:themeColor="text1"/>
                              </w:rPr>
                              <w:t>考え方</w:t>
                            </w:r>
                            <w:r>
                              <w:rPr>
                                <w:rFonts w:ascii="UD デジタル 教科書体 NP-R" w:eastAsia="UD デジタル 教科書体 NP-R"/>
                                <w:color w:val="000000" w:themeColor="text1"/>
                              </w:rPr>
                              <w:t>を定着させる</w:t>
                            </w:r>
                            <w:r>
                              <w:rPr>
                                <w:rFonts w:ascii="UD デジタル 教科書体 NP-R" w:eastAsia="UD デジタル 教科書体 NP-R" w:hint="eastAsia"/>
                                <w:color w:val="000000" w:themeColor="text1"/>
                              </w:rPr>
                              <w:t>教育</w:t>
                            </w:r>
                            <w:r>
                              <w:rPr>
                                <w:rFonts w:ascii="UD デジタル 教科書体 NP-R" w:eastAsia="UD デジタル 教科書体 NP-R"/>
                                <w:color w:val="000000" w:themeColor="text1"/>
                              </w:rPr>
                              <w:t>・</w:t>
                            </w:r>
                            <w:r>
                              <w:rPr>
                                <w:rFonts w:ascii="UD デジタル 教科書体 NP-R" w:eastAsia="UD デジタル 教科書体 NP-R" w:hint="eastAsia"/>
                                <w:color w:val="000000" w:themeColor="text1"/>
                              </w:rPr>
                              <w:t>啓発</w:t>
                            </w:r>
                            <w:r w:rsidRPr="00CE1051">
                              <w:rPr>
                                <w:rFonts w:ascii="UD デジタル 教科書体 NP-R" w:eastAsia="UD デジタル 教科書体 NP-R" w:hint="eastAsia"/>
                                <w:color w:val="000000" w:themeColor="text1"/>
                              </w:rPr>
                              <w:t>を推進します。</w:t>
                            </w:r>
                          </w:p>
                          <w:p w14:paraId="002EB110" w14:textId="284ED798" w:rsidR="00FC60B4" w:rsidRPr="00DA0687" w:rsidRDefault="00FC60B4" w:rsidP="006F244F">
                            <w:pPr>
                              <w:spacing w:beforeLines="50" w:before="180" w:line="330" w:lineRule="exac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③ 市民が主体的に取り組む人権教育・啓発への支援</w:t>
                            </w:r>
                          </w:p>
                          <w:p w14:paraId="1E3FA47C" w14:textId="0AD52AD1"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sidRPr="00DF1628">
                              <w:rPr>
                                <w:rFonts w:ascii="UD デジタル 教科書体 NP-R" w:eastAsia="UD デジタル 教科書体 NP-R" w:hint="eastAsia"/>
                                <w:color w:val="000000" w:themeColor="text1"/>
                              </w:rPr>
                              <w:t>人権が尊重される社会</w:t>
                            </w:r>
                            <w:r>
                              <w:rPr>
                                <w:rFonts w:ascii="UD デジタル 教科書体 NP-R" w:eastAsia="UD デジタル 教科書体 NP-R" w:hint="eastAsia"/>
                                <w:color w:val="000000" w:themeColor="text1"/>
                              </w:rPr>
                              <w:t>の</w:t>
                            </w:r>
                            <w:r>
                              <w:rPr>
                                <w:rFonts w:ascii="UD デジタル 教科書体 NP-R" w:eastAsia="UD デジタル 教科書体 NP-R"/>
                                <w:color w:val="000000" w:themeColor="text1"/>
                              </w:rPr>
                              <w:t>構築に向け</w:t>
                            </w:r>
                            <w:r w:rsidRPr="00DF1628">
                              <w:rPr>
                                <w:rFonts w:ascii="UD デジタル 教科書体 NP-R" w:eastAsia="UD デジタル 教科書体 NP-R" w:hint="eastAsia"/>
                                <w:color w:val="000000" w:themeColor="text1"/>
                              </w:rPr>
                              <w:t>、市民一人ひとりが人権に関する正しい知識を習得し、身近な人権問題の解決に向けて行動すること</w:t>
                            </w:r>
                            <w:r>
                              <w:rPr>
                                <w:rFonts w:ascii="UD デジタル 教科書体 NP-R" w:eastAsia="UD デジタル 教科書体 NP-R" w:hint="eastAsia"/>
                                <w:color w:val="000000" w:themeColor="text1"/>
                              </w:rPr>
                              <w:t>につながるよう</w:t>
                            </w:r>
                            <w:r w:rsidRPr="00DF1628">
                              <w:rPr>
                                <w:rFonts w:ascii="UD デジタル 教科書体 NP-R" w:eastAsia="UD デジタル 教科書体 NP-R" w:hint="eastAsia"/>
                                <w:color w:val="000000" w:themeColor="text1"/>
                              </w:rPr>
                              <w:t>、市民や市民団体等と連携を図りながら、自主的、主体的に行う学習や啓発活動を支援します。</w:t>
                            </w:r>
                          </w:p>
                          <w:p w14:paraId="7C75874B" w14:textId="2364BFBF" w:rsidR="00FC60B4" w:rsidRPr="00DA0687" w:rsidRDefault="00FC60B4" w:rsidP="006F244F">
                            <w:pPr>
                              <w:spacing w:beforeLines="50" w:before="180" w:line="330" w:lineRule="exac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④ 生涯学習としての人権教育・啓発への支援</w:t>
                            </w:r>
                          </w:p>
                          <w:p w14:paraId="43D42FF2" w14:textId="0FD4D7BB"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sidRPr="00DF1628">
                              <w:rPr>
                                <w:rFonts w:ascii="UD デジタル 教科書体 NP-R" w:eastAsia="UD デジタル 教科書体 NP-R" w:hint="eastAsia"/>
                                <w:color w:val="000000" w:themeColor="text1"/>
                              </w:rPr>
                              <w:t>人権教育・啓発は、「人権教育・啓発推進法」で述べられているように、人の生涯にわたる学習活動であり、また、その学習活動を支援するための学習環境や学習機会等を整えていくことでもあります。市民一人ひとりが生涯のあらゆる機会を通じて人権について学習することができるよう</w:t>
                            </w:r>
                            <w:r>
                              <w:rPr>
                                <w:rFonts w:ascii="UD デジタル 教科書体 NP-R" w:eastAsia="UD デジタル 教科書体 NP-R" w:hint="eastAsia"/>
                                <w:color w:val="000000" w:themeColor="text1"/>
                              </w:rPr>
                              <w:t>取組み</w:t>
                            </w:r>
                            <w:r w:rsidRPr="00DF1628">
                              <w:rPr>
                                <w:rFonts w:ascii="UD デジタル 教科書体 NP-R" w:eastAsia="UD デジタル 教科書体 NP-R" w:hint="eastAsia"/>
                                <w:color w:val="000000" w:themeColor="text1"/>
                              </w:rPr>
                              <w:t>を推進します。</w:t>
                            </w:r>
                          </w:p>
                          <w:p w14:paraId="0A95F627" w14:textId="77777777" w:rsidR="00FC60B4" w:rsidRPr="00DF1628" w:rsidRDefault="00FC60B4" w:rsidP="00692C10">
                            <w:pPr>
                              <w:rPr>
                                <w:rFonts w:ascii="UD デジタル 教科書体 NP-R" w:eastAsia="UD デジタル 教科書体 N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96FDA" id="角丸四角形 61" o:spid="_x0000_s1032" style="position:absolute;left:0;text-align:left;margin-left:22.1pt;margin-top:1.95pt;width:423.35pt;height:385.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" fillcolor="#e7f6ff" strokecolor="#36f" strokeweight="1pt">
                <v:textbox>
                  <w:txbxContent>
                    <w:p w14:paraId="6F48DABC" w14:textId="3F84B4AC" w:rsidR="00FC60B4" w:rsidRPr="00DA0687" w:rsidRDefault="00FC60B4" w:rsidP="006F244F">
                      <w:pPr>
                        <w:spacing w:line="330" w:lineRule="exact"/>
                        <w:ind w:left="330" w:hangingChars="150" w:hanging="330"/>
                        <w:jc w:val="lef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① 人権問題</w:t>
                      </w:r>
                      <w:r w:rsidRPr="00DA0687">
                        <w:rPr>
                          <w:rFonts w:ascii="UD デジタル 教科書体 NP-R" w:eastAsia="UD デジタル 教科書体 NP-R"/>
                          <w:b/>
                          <w:color w:val="3366FF"/>
                        </w:rPr>
                        <w:t>を「</w:t>
                      </w:r>
                      <w:r w:rsidRPr="00DA0687">
                        <w:rPr>
                          <w:rFonts w:ascii="UD デジタル 教科書体 NP-R" w:eastAsia="UD デジタル 教科書体 NP-R" w:hint="eastAsia"/>
                          <w:b/>
                          <w:color w:val="3366FF"/>
                        </w:rPr>
                        <w:t>我が事</w:t>
                      </w:r>
                      <w:r w:rsidRPr="00DA0687">
                        <w:rPr>
                          <w:rFonts w:ascii="UD デジタル 教科書体 NP-R" w:eastAsia="UD デジタル 教科書体 NP-R"/>
                          <w:b/>
                          <w:color w:val="3366FF"/>
                        </w:rPr>
                        <w:t>」</w:t>
                      </w:r>
                      <w:r w:rsidRPr="00DA0687">
                        <w:rPr>
                          <w:rFonts w:ascii="UD デジタル 教科書体 NP-R" w:eastAsia="UD デジタル 教科書体 NP-R" w:hint="eastAsia"/>
                          <w:b/>
                          <w:color w:val="3366FF"/>
                        </w:rPr>
                        <w:t>として</w:t>
                      </w:r>
                      <w:r w:rsidRPr="00DA0687">
                        <w:rPr>
                          <w:rFonts w:ascii="UD デジタル 教科書体 NP-R" w:eastAsia="UD デジタル 教科書体 NP-R"/>
                          <w:b/>
                          <w:color w:val="3366FF"/>
                        </w:rPr>
                        <w:t>とらえる</w:t>
                      </w:r>
                      <w:r w:rsidRPr="00DA0687">
                        <w:rPr>
                          <w:rFonts w:ascii="UD デジタル 教科書体 NP-R" w:eastAsia="UD デジタル 教科書体 NP-R" w:hint="eastAsia"/>
                          <w:b/>
                          <w:color w:val="3366FF"/>
                        </w:rPr>
                        <w:t>ことが</w:t>
                      </w:r>
                      <w:r w:rsidRPr="00DA0687">
                        <w:rPr>
                          <w:rFonts w:ascii="UD デジタル 教科書体 NP-R" w:eastAsia="UD デジタル 教科書体 NP-R"/>
                          <w:b/>
                          <w:color w:val="3366FF"/>
                        </w:rPr>
                        <w:t>できる</w:t>
                      </w:r>
                      <w:r w:rsidRPr="00DA0687">
                        <w:rPr>
                          <w:rFonts w:ascii="UD デジタル 教科書体 NP-R" w:eastAsia="UD デジタル 教科書体 NP-R" w:hint="eastAsia"/>
                          <w:b/>
                          <w:color w:val="3366FF"/>
                        </w:rPr>
                        <w:t>人権</w:t>
                      </w:r>
                      <w:r w:rsidRPr="00DA0687">
                        <w:rPr>
                          <w:rFonts w:ascii="UD デジタル 教科書体 NP-R" w:eastAsia="UD デジタル 教科書体 NP-R"/>
                          <w:b/>
                          <w:color w:val="3366FF"/>
                        </w:rPr>
                        <w:t>教育・啓発の推進</w:t>
                      </w:r>
                    </w:p>
                    <w:p w14:paraId="057934B8" w14:textId="7D83065A"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sidRPr="00F526D6">
                        <w:rPr>
                          <w:rFonts w:ascii="UD デジタル 教科書体 NP-R" w:eastAsia="UD デジタル 教科書体 NP-R" w:hint="eastAsia"/>
                          <w:color w:val="000000" w:themeColor="text1"/>
                        </w:rPr>
                        <w:t>市民</w:t>
                      </w:r>
                      <w:r>
                        <w:rPr>
                          <w:rFonts w:ascii="UD デジタル 教科書体 NP-R" w:eastAsia="UD デジタル 教科書体 NP-R" w:hint="eastAsia"/>
                          <w:color w:val="000000" w:themeColor="text1"/>
                        </w:rPr>
                        <w:t>すべて</w:t>
                      </w:r>
                      <w:r w:rsidRPr="00F526D6">
                        <w:rPr>
                          <w:rFonts w:ascii="UD デジタル 教科書体 NP-R" w:eastAsia="UD デジタル 教科書体 NP-R" w:hint="eastAsia"/>
                          <w:color w:val="000000" w:themeColor="text1"/>
                        </w:rPr>
                        <w:t>が、人権問題を「</w:t>
                      </w:r>
                      <w:r>
                        <w:rPr>
                          <w:rFonts w:ascii="UD デジタル 教科書体 NP-R" w:eastAsia="UD デジタル 教科書体 NP-R" w:hint="eastAsia"/>
                          <w:color w:val="000000" w:themeColor="text1"/>
                        </w:rPr>
                        <w:t>他人事</w:t>
                      </w:r>
                      <w:r w:rsidRPr="00F526D6">
                        <w:rPr>
                          <w:rFonts w:ascii="UD デジタル 教科書体 NP-R" w:eastAsia="UD デジタル 教科書体 NP-R" w:hint="eastAsia"/>
                          <w:color w:val="000000" w:themeColor="text1"/>
                        </w:rPr>
                        <w:t>」ではなく、自らに関係する「</w:t>
                      </w:r>
                      <w:r>
                        <w:rPr>
                          <w:rFonts w:ascii="UD デジタル 教科書体 NP-R" w:eastAsia="UD デジタル 教科書体 NP-R" w:hint="eastAsia"/>
                          <w:color w:val="000000" w:themeColor="text1"/>
                        </w:rPr>
                        <w:t>我が事</w:t>
                      </w:r>
                      <w:r w:rsidRPr="00F526D6">
                        <w:rPr>
                          <w:rFonts w:ascii="UD デジタル 教科書体 NP-R" w:eastAsia="UD デジタル 教科書体 NP-R" w:hint="eastAsia"/>
                          <w:color w:val="000000" w:themeColor="text1"/>
                        </w:rPr>
                        <w:t>」として認識し、解決に向けて行動する</w:t>
                      </w:r>
                      <w:r>
                        <w:rPr>
                          <w:rFonts w:ascii="UD デジタル 教科書体 NP-R" w:eastAsia="UD デジタル 教科書体 NP-R" w:hint="eastAsia"/>
                          <w:color w:val="000000" w:themeColor="text1"/>
                        </w:rPr>
                        <w:t>力</w:t>
                      </w:r>
                      <w:r>
                        <w:rPr>
                          <w:rFonts w:ascii="UD デジタル 教科書体 NP-R" w:eastAsia="UD デジタル 教科書体 NP-R"/>
                          <w:color w:val="000000" w:themeColor="text1"/>
                        </w:rPr>
                        <w:t>を</w:t>
                      </w:r>
                      <w:r>
                        <w:rPr>
                          <w:rFonts w:ascii="UD デジタル 教科書体 NP-R" w:eastAsia="UD デジタル 教科書体 NP-R" w:hint="eastAsia"/>
                          <w:color w:val="000000" w:themeColor="text1"/>
                        </w:rPr>
                        <w:t>育む教育</w:t>
                      </w:r>
                      <w:r>
                        <w:rPr>
                          <w:rFonts w:ascii="UD デジタル 教科書体 NP-R" w:eastAsia="UD デジタル 教科書体 NP-R"/>
                          <w:color w:val="000000" w:themeColor="text1"/>
                        </w:rPr>
                        <w:t>・啓発を推進します</w:t>
                      </w:r>
                      <w:r w:rsidRPr="00F526D6">
                        <w:rPr>
                          <w:rFonts w:ascii="UD デジタル 教科書体 NP-R" w:eastAsia="UD デジタル 教科書体 NP-R" w:hint="eastAsia"/>
                          <w:color w:val="000000" w:themeColor="text1"/>
                        </w:rPr>
                        <w:t>。</w:t>
                      </w:r>
                    </w:p>
                    <w:p w14:paraId="468C1613" w14:textId="028F5F70"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また、</w:t>
                      </w:r>
                      <w:r w:rsidRPr="00DF1628">
                        <w:rPr>
                          <w:rFonts w:ascii="UD デジタル 教科書体 NP-R" w:eastAsia="UD デジタル 教科書体 NP-R" w:hint="eastAsia"/>
                          <w:color w:val="000000" w:themeColor="text1"/>
                        </w:rPr>
                        <w:t>私たちが日常生活で当然として受け入れてきた日本特有の風習や世間体、地域における慣習や意識、行動等の身近な問題についても人権尊重の視点から</w:t>
                      </w:r>
                      <w:r>
                        <w:rPr>
                          <w:rFonts w:ascii="UD デジタル 教科書体 NP-R" w:eastAsia="UD デジタル 教科書体 NP-R" w:hint="eastAsia"/>
                          <w:color w:val="000000" w:themeColor="text1"/>
                        </w:rPr>
                        <w:t>積極的</w:t>
                      </w:r>
                      <w:r>
                        <w:rPr>
                          <w:rFonts w:ascii="UD デジタル 教科書体 NP-R" w:eastAsia="UD デジタル 教科書体 NP-R"/>
                          <w:color w:val="000000" w:themeColor="text1"/>
                        </w:rPr>
                        <w:t>に</w:t>
                      </w:r>
                      <w:r w:rsidRPr="00DF1628">
                        <w:rPr>
                          <w:rFonts w:ascii="UD デジタル 教科書体 NP-R" w:eastAsia="UD デジタル 教科書体 NP-R" w:hint="eastAsia"/>
                          <w:color w:val="000000" w:themeColor="text1"/>
                        </w:rPr>
                        <w:t>見直すとともに、地域や職場等において身近な人権問題の解決に向けて実践できる態度を身に</w:t>
                      </w:r>
                      <w:r>
                        <w:rPr>
                          <w:rFonts w:ascii="UD デジタル 教科書体 NP-R" w:eastAsia="UD デジタル 教科書体 NP-R" w:hint="eastAsia"/>
                          <w:color w:val="000000" w:themeColor="text1"/>
                        </w:rPr>
                        <w:t>つ</w:t>
                      </w:r>
                      <w:r w:rsidRPr="00DF1628">
                        <w:rPr>
                          <w:rFonts w:ascii="UD デジタル 教科書体 NP-R" w:eastAsia="UD デジタル 教科書体 NP-R" w:hint="eastAsia"/>
                          <w:color w:val="000000" w:themeColor="text1"/>
                        </w:rPr>
                        <w:t>けることができるよう</w:t>
                      </w:r>
                      <w:r>
                        <w:rPr>
                          <w:rFonts w:ascii="UD デジタル 教科書体 NP-R" w:eastAsia="UD デジタル 教科書体 NP-R" w:hint="eastAsia"/>
                          <w:color w:val="000000" w:themeColor="text1"/>
                        </w:rPr>
                        <w:t>取組み</w:t>
                      </w:r>
                      <w:r w:rsidRPr="00DF1628">
                        <w:rPr>
                          <w:rFonts w:ascii="UD デジタル 教科書体 NP-R" w:eastAsia="UD デジタル 教科書体 NP-R" w:hint="eastAsia"/>
                          <w:color w:val="000000" w:themeColor="text1"/>
                        </w:rPr>
                        <w:t>を推進します。</w:t>
                      </w:r>
                    </w:p>
                    <w:p w14:paraId="0F604911" w14:textId="605BDAE0" w:rsidR="00FC60B4" w:rsidRPr="00DA0687" w:rsidRDefault="00FC60B4" w:rsidP="006F244F">
                      <w:pPr>
                        <w:spacing w:beforeLines="50" w:before="180" w:line="330" w:lineRule="exac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② 共生社会の考え方</w:t>
                      </w:r>
                      <w:r w:rsidRPr="00DA0687">
                        <w:rPr>
                          <w:rFonts w:ascii="UD デジタル 教科書体 NP-R" w:eastAsia="UD デジタル 教科書体 NP-R"/>
                          <w:b/>
                          <w:color w:val="3366FF"/>
                        </w:rPr>
                        <w:t>を</w:t>
                      </w:r>
                      <w:r w:rsidRPr="00DA0687">
                        <w:rPr>
                          <w:rFonts w:ascii="UD デジタル 教科書体 NP-R" w:eastAsia="UD デジタル 教科書体 NP-R" w:hint="eastAsia"/>
                          <w:b/>
                          <w:color w:val="3366FF"/>
                        </w:rPr>
                        <w:t>定着</w:t>
                      </w:r>
                      <w:r w:rsidRPr="00DA0687">
                        <w:rPr>
                          <w:rFonts w:ascii="UD デジタル 教科書体 NP-R" w:eastAsia="UD デジタル 教科書体 NP-R"/>
                          <w:b/>
                          <w:color w:val="3366FF"/>
                        </w:rPr>
                        <w:t>させる</w:t>
                      </w:r>
                      <w:r w:rsidRPr="00DA0687">
                        <w:rPr>
                          <w:rFonts w:ascii="UD デジタル 教科書体 NP-R" w:eastAsia="UD デジタル 教科書体 NP-R" w:hint="eastAsia"/>
                          <w:b/>
                          <w:color w:val="3366FF"/>
                        </w:rPr>
                        <w:t>人権教育・啓発の推進</w:t>
                      </w:r>
                    </w:p>
                    <w:p w14:paraId="74DB0D0B" w14:textId="0971EF3B"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Pr>
                          <w:rFonts w:ascii="UD デジタル 教科書体 NP-R" w:eastAsia="UD デジタル 教科書体 NP-R" w:hint="eastAsia"/>
                          <w:color w:val="000000" w:themeColor="text1"/>
                        </w:rPr>
                        <w:t>障害</w:t>
                      </w:r>
                      <w:r w:rsidRPr="00CE1051">
                        <w:rPr>
                          <w:rFonts w:ascii="UD デジタル 教科書体 NP-R" w:eastAsia="UD デジタル 教科書体 NP-R" w:hint="eastAsia"/>
                          <w:color w:val="000000" w:themeColor="text1"/>
                        </w:rPr>
                        <w:t>の有無</w:t>
                      </w:r>
                      <w:r>
                        <w:rPr>
                          <w:rFonts w:ascii="UD デジタル 教科書体 NP-R" w:eastAsia="UD デジタル 教科書体 NP-R" w:hint="eastAsia"/>
                          <w:color w:val="000000" w:themeColor="text1"/>
                        </w:rPr>
                        <w:t>や</w:t>
                      </w:r>
                      <w:r w:rsidRPr="00CE1051">
                        <w:rPr>
                          <w:rFonts w:ascii="UD デジタル 教科書体 NP-R" w:eastAsia="UD デジタル 教科書体 NP-R" w:hint="eastAsia"/>
                          <w:color w:val="000000" w:themeColor="text1"/>
                        </w:rPr>
                        <w:t>年齢、性別、性的指向・性自認、出身、国籍等によって排除され</w:t>
                      </w:r>
                      <w:r>
                        <w:rPr>
                          <w:rFonts w:ascii="UD デジタル 教科書体 NP-R" w:eastAsia="UD デジタル 教科書体 NP-R" w:hint="eastAsia"/>
                          <w:color w:val="000000" w:themeColor="text1"/>
                        </w:rPr>
                        <w:t>ず</w:t>
                      </w:r>
                      <w:r w:rsidRPr="00CE1051">
                        <w:rPr>
                          <w:rFonts w:ascii="UD デジタル 教科書体 NP-R" w:eastAsia="UD デジタル 教科書体 NP-R" w:hint="eastAsia"/>
                          <w:color w:val="000000" w:themeColor="text1"/>
                        </w:rPr>
                        <w:t>、</w:t>
                      </w:r>
                      <w:r>
                        <w:rPr>
                          <w:rFonts w:ascii="UD デジタル 教科書体 NP-R" w:eastAsia="UD デジタル 教科書体 NP-R" w:hint="eastAsia"/>
                          <w:color w:val="000000" w:themeColor="text1"/>
                        </w:rPr>
                        <w:t>多様性や違いを認め合う</w:t>
                      </w:r>
                      <w:r w:rsidRPr="00CE1051">
                        <w:rPr>
                          <w:rFonts w:ascii="UD デジタル 教科書体 NP-R" w:eastAsia="UD デジタル 教科書体 NP-R" w:hint="eastAsia"/>
                          <w:color w:val="000000" w:themeColor="text1"/>
                        </w:rPr>
                        <w:t>共生社会の</w:t>
                      </w:r>
                      <w:r>
                        <w:rPr>
                          <w:rFonts w:ascii="UD デジタル 教科書体 NP-R" w:eastAsia="UD デジタル 教科書体 NP-R" w:hint="eastAsia"/>
                          <w:color w:val="000000" w:themeColor="text1"/>
                        </w:rPr>
                        <w:t>考え方</w:t>
                      </w:r>
                      <w:r>
                        <w:rPr>
                          <w:rFonts w:ascii="UD デジタル 教科書体 NP-R" w:eastAsia="UD デジタル 教科書体 NP-R"/>
                          <w:color w:val="000000" w:themeColor="text1"/>
                        </w:rPr>
                        <w:t>を定着させる</w:t>
                      </w:r>
                      <w:r>
                        <w:rPr>
                          <w:rFonts w:ascii="UD デジタル 教科書体 NP-R" w:eastAsia="UD デジタル 教科書体 NP-R" w:hint="eastAsia"/>
                          <w:color w:val="000000" w:themeColor="text1"/>
                        </w:rPr>
                        <w:t>教育</w:t>
                      </w:r>
                      <w:r>
                        <w:rPr>
                          <w:rFonts w:ascii="UD デジタル 教科書体 NP-R" w:eastAsia="UD デジタル 教科書体 NP-R"/>
                          <w:color w:val="000000" w:themeColor="text1"/>
                        </w:rPr>
                        <w:t>・</w:t>
                      </w:r>
                      <w:r>
                        <w:rPr>
                          <w:rFonts w:ascii="UD デジタル 教科書体 NP-R" w:eastAsia="UD デジタル 教科書体 NP-R" w:hint="eastAsia"/>
                          <w:color w:val="000000" w:themeColor="text1"/>
                        </w:rPr>
                        <w:t>啓発</w:t>
                      </w:r>
                      <w:r w:rsidRPr="00CE1051">
                        <w:rPr>
                          <w:rFonts w:ascii="UD デジタル 教科書体 NP-R" w:eastAsia="UD デジタル 教科書体 NP-R" w:hint="eastAsia"/>
                          <w:color w:val="000000" w:themeColor="text1"/>
                        </w:rPr>
                        <w:t>を推進します。</w:t>
                      </w:r>
                    </w:p>
                    <w:p w14:paraId="002EB110" w14:textId="284ED798" w:rsidR="00FC60B4" w:rsidRPr="00DA0687" w:rsidRDefault="00FC60B4" w:rsidP="006F244F">
                      <w:pPr>
                        <w:spacing w:beforeLines="50" w:before="180" w:line="330" w:lineRule="exac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③ 市民が主体的に取り組む人権教育・啓発への支援</w:t>
                      </w:r>
                    </w:p>
                    <w:p w14:paraId="1E3FA47C" w14:textId="0AD52AD1"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sidRPr="00DF1628">
                        <w:rPr>
                          <w:rFonts w:ascii="UD デジタル 教科書体 NP-R" w:eastAsia="UD デジタル 教科書体 NP-R" w:hint="eastAsia"/>
                          <w:color w:val="000000" w:themeColor="text1"/>
                        </w:rPr>
                        <w:t>人権が尊重される社会</w:t>
                      </w:r>
                      <w:r>
                        <w:rPr>
                          <w:rFonts w:ascii="UD デジタル 教科書体 NP-R" w:eastAsia="UD デジタル 教科書体 NP-R" w:hint="eastAsia"/>
                          <w:color w:val="000000" w:themeColor="text1"/>
                        </w:rPr>
                        <w:t>の</w:t>
                      </w:r>
                      <w:r>
                        <w:rPr>
                          <w:rFonts w:ascii="UD デジタル 教科書体 NP-R" w:eastAsia="UD デジタル 教科書体 NP-R"/>
                          <w:color w:val="000000" w:themeColor="text1"/>
                        </w:rPr>
                        <w:t>構築に向け</w:t>
                      </w:r>
                      <w:r w:rsidRPr="00DF1628">
                        <w:rPr>
                          <w:rFonts w:ascii="UD デジタル 教科書体 NP-R" w:eastAsia="UD デジタル 教科書体 NP-R" w:hint="eastAsia"/>
                          <w:color w:val="000000" w:themeColor="text1"/>
                        </w:rPr>
                        <w:t>、市民一人ひとりが人権に関する正しい知識を習得し、身近な人権問題の解決に向けて行動すること</w:t>
                      </w:r>
                      <w:r>
                        <w:rPr>
                          <w:rFonts w:ascii="UD デジタル 教科書体 NP-R" w:eastAsia="UD デジタル 教科書体 NP-R" w:hint="eastAsia"/>
                          <w:color w:val="000000" w:themeColor="text1"/>
                        </w:rPr>
                        <w:t>につながるよう</w:t>
                      </w:r>
                      <w:r w:rsidRPr="00DF1628">
                        <w:rPr>
                          <w:rFonts w:ascii="UD デジタル 教科書体 NP-R" w:eastAsia="UD デジタル 教科書体 NP-R" w:hint="eastAsia"/>
                          <w:color w:val="000000" w:themeColor="text1"/>
                        </w:rPr>
                        <w:t>、市民や市民団体等と連携を図りながら、自主的、主体的に行う学習や啓発活動を支援します。</w:t>
                      </w:r>
                    </w:p>
                    <w:p w14:paraId="7C75874B" w14:textId="2364BFBF" w:rsidR="00FC60B4" w:rsidRPr="00DA0687" w:rsidRDefault="00FC60B4" w:rsidP="006F244F">
                      <w:pPr>
                        <w:spacing w:beforeLines="50" w:before="180" w:line="330" w:lineRule="exact"/>
                        <w:rPr>
                          <w:rFonts w:ascii="UD デジタル 教科書体 NP-R" w:eastAsia="UD デジタル 教科書体 NP-R"/>
                          <w:b/>
                          <w:color w:val="000000" w:themeColor="text1"/>
                        </w:rPr>
                      </w:pPr>
                      <w:r w:rsidRPr="00DA0687">
                        <w:rPr>
                          <w:rFonts w:ascii="UD デジタル 教科書体 NP-R" w:eastAsia="UD デジタル 教科書体 NP-R" w:hint="eastAsia"/>
                          <w:b/>
                          <w:color w:val="3366FF"/>
                        </w:rPr>
                        <w:t>④ 生涯学習としての人権教育・啓発への支援</w:t>
                      </w:r>
                    </w:p>
                    <w:p w14:paraId="43D42FF2" w14:textId="0FD4D7BB" w:rsidR="00FC60B4" w:rsidRDefault="00FC60B4" w:rsidP="006F244F">
                      <w:pPr>
                        <w:spacing w:line="330" w:lineRule="exact"/>
                        <w:ind w:leftChars="100" w:left="220" w:firstLineChars="100" w:firstLine="220"/>
                        <w:rPr>
                          <w:rFonts w:ascii="UD デジタル 教科書体 NP-R" w:eastAsia="UD デジタル 教科書体 NP-R"/>
                          <w:color w:val="000000" w:themeColor="text1"/>
                        </w:rPr>
                      </w:pPr>
                      <w:r w:rsidRPr="00DF1628">
                        <w:rPr>
                          <w:rFonts w:ascii="UD デジタル 教科書体 NP-R" w:eastAsia="UD デジタル 教科書体 NP-R" w:hint="eastAsia"/>
                          <w:color w:val="000000" w:themeColor="text1"/>
                        </w:rPr>
                        <w:t>人権教育・啓発は、「人権教育・啓発推進法」で述べられているように、人の生涯にわたる学習活動であり、また、その学習活動を支援するための学習環境や学習機会等を整えていくことでもあります。市民一人ひとりが生涯のあらゆる機会を通じて人権について学習することができるよう</w:t>
                      </w:r>
                      <w:r>
                        <w:rPr>
                          <w:rFonts w:ascii="UD デジタル 教科書体 NP-R" w:eastAsia="UD デジタル 教科書体 NP-R" w:hint="eastAsia"/>
                          <w:color w:val="000000" w:themeColor="text1"/>
                        </w:rPr>
                        <w:t>取組み</w:t>
                      </w:r>
                      <w:r w:rsidRPr="00DF1628">
                        <w:rPr>
                          <w:rFonts w:ascii="UD デジタル 教科書体 NP-R" w:eastAsia="UD デジタル 教科書体 NP-R" w:hint="eastAsia"/>
                          <w:color w:val="000000" w:themeColor="text1"/>
                        </w:rPr>
                        <w:t>を推進します。</w:t>
                      </w:r>
                    </w:p>
                    <w:p w14:paraId="0A95F627" w14:textId="77777777" w:rsidR="00FC60B4" w:rsidRPr="00DF1628" w:rsidRDefault="00FC60B4" w:rsidP="00692C10">
                      <w:pPr>
                        <w:rPr>
                          <w:rFonts w:ascii="UD デジタル 教科書体 NP-R" w:eastAsia="UD デジタル 教科書体 NP-R"/>
                          <w:color w:val="000000" w:themeColor="text1"/>
                        </w:rPr>
                      </w:pPr>
                    </w:p>
                  </w:txbxContent>
                </v:textbox>
              </v:roundrect>
            </w:pict>
          </mc:Fallback>
        </mc:AlternateContent>
      </w:r>
    </w:p>
    <w:p w14:paraId="5930C34D" w14:textId="03EB709A" w:rsidR="00F526D6" w:rsidRPr="00C508C1" w:rsidRDefault="00F526D6" w:rsidP="00D22582">
      <w:pPr>
        <w:pStyle w:val="a0"/>
        <w:rPr>
          <w:color w:val="000000" w:themeColor="text1"/>
        </w:rPr>
      </w:pPr>
    </w:p>
    <w:p w14:paraId="3EC14886" w14:textId="06AEF983" w:rsidR="00F526D6" w:rsidRPr="00C508C1" w:rsidRDefault="00F526D6" w:rsidP="00D22582">
      <w:pPr>
        <w:pStyle w:val="a0"/>
        <w:rPr>
          <w:color w:val="000000" w:themeColor="text1"/>
        </w:rPr>
      </w:pPr>
    </w:p>
    <w:p w14:paraId="18081792" w14:textId="633FC48F" w:rsidR="00F526D6" w:rsidRPr="00C508C1" w:rsidRDefault="00F526D6" w:rsidP="00D22582">
      <w:pPr>
        <w:pStyle w:val="a0"/>
        <w:rPr>
          <w:color w:val="000000" w:themeColor="text1"/>
        </w:rPr>
      </w:pPr>
    </w:p>
    <w:p w14:paraId="097CFC2E" w14:textId="55FBE46B" w:rsidR="00F526D6" w:rsidRPr="00C508C1" w:rsidRDefault="00F526D6" w:rsidP="00D22582">
      <w:pPr>
        <w:pStyle w:val="a0"/>
        <w:rPr>
          <w:color w:val="000000" w:themeColor="text1"/>
        </w:rPr>
      </w:pPr>
    </w:p>
    <w:p w14:paraId="1AE336C5" w14:textId="2CC0DFFD" w:rsidR="00F526D6" w:rsidRPr="00C508C1" w:rsidRDefault="00F526D6" w:rsidP="00D22582">
      <w:pPr>
        <w:pStyle w:val="a0"/>
        <w:rPr>
          <w:color w:val="000000" w:themeColor="text1"/>
        </w:rPr>
      </w:pPr>
    </w:p>
    <w:p w14:paraId="1C39FB0C" w14:textId="4C1D6EC0" w:rsidR="006F0358" w:rsidRPr="00C508C1" w:rsidRDefault="006F0358" w:rsidP="001723F1">
      <w:pPr>
        <w:pStyle w:val="a0"/>
        <w:ind w:leftChars="0" w:left="0" w:firstLineChars="0" w:firstLine="0"/>
        <w:rPr>
          <w:color w:val="000000" w:themeColor="text1"/>
        </w:rPr>
      </w:pPr>
    </w:p>
    <w:p w14:paraId="524CBC49" w14:textId="3D33D722" w:rsidR="00692C10" w:rsidRPr="00C508C1" w:rsidRDefault="00692C10" w:rsidP="001723F1">
      <w:pPr>
        <w:pStyle w:val="a0"/>
        <w:ind w:leftChars="0" w:left="0" w:firstLineChars="0" w:firstLine="0"/>
        <w:rPr>
          <w:color w:val="000000" w:themeColor="text1"/>
        </w:rPr>
      </w:pPr>
    </w:p>
    <w:p w14:paraId="3E426F35" w14:textId="77777777" w:rsidR="00692C10" w:rsidRPr="00C508C1" w:rsidRDefault="00692C10" w:rsidP="001723F1">
      <w:pPr>
        <w:pStyle w:val="a0"/>
        <w:ind w:leftChars="0" w:left="0" w:firstLineChars="0" w:firstLine="0"/>
        <w:rPr>
          <w:color w:val="000000" w:themeColor="text1"/>
        </w:rPr>
      </w:pPr>
    </w:p>
    <w:p w14:paraId="3F859D63" w14:textId="77777777" w:rsidR="00692C10" w:rsidRPr="00C508C1" w:rsidRDefault="00692C10" w:rsidP="001723F1">
      <w:pPr>
        <w:pStyle w:val="a0"/>
        <w:ind w:leftChars="0" w:left="0" w:firstLineChars="0" w:firstLine="0"/>
        <w:rPr>
          <w:color w:val="000000" w:themeColor="text1"/>
        </w:rPr>
      </w:pPr>
    </w:p>
    <w:p w14:paraId="03F3B8A8" w14:textId="77777777" w:rsidR="00692C10" w:rsidRPr="00C508C1" w:rsidRDefault="00692C10" w:rsidP="001723F1">
      <w:pPr>
        <w:pStyle w:val="a0"/>
        <w:ind w:leftChars="0" w:left="0" w:firstLineChars="0" w:firstLine="0"/>
        <w:rPr>
          <w:color w:val="000000" w:themeColor="text1"/>
        </w:rPr>
      </w:pPr>
    </w:p>
    <w:p w14:paraId="37FFC8C4" w14:textId="77777777" w:rsidR="00692C10" w:rsidRPr="00C508C1" w:rsidRDefault="00692C10" w:rsidP="001723F1">
      <w:pPr>
        <w:pStyle w:val="a0"/>
        <w:ind w:leftChars="0" w:left="0" w:firstLineChars="0" w:firstLine="0"/>
        <w:rPr>
          <w:color w:val="000000" w:themeColor="text1"/>
        </w:rPr>
      </w:pPr>
    </w:p>
    <w:p w14:paraId="6AC5E8D5" w14:textId="77777777" w:rsidR="00692C10" w:rsidRPr="00C508C1" w:rsidRDefault="00692C10" w:rsidP="001723F1">
      <w:pPr>
        <w:pStyle w:val="a0"/>
        <w:ind w:leftChars="0" w:left="0" w:firstLineChars="0" w:firstLine="0"/>
        <w:rPr>
          <w:color w:val="000000" w:themeColor="text1"/>
        </w:rPr>
      </w:pPr>
    </w:p>
    <w:p w14:paraId="45822738" w14:textId="77777777" w:rsidR="00692C10" w:rsidRPr="00C508C1" w:rsidRDefault="00692C10" w:rsidP="001723F1">
      <w:pPr>
        <w:pStyle w:val="a0"/>
        <w:ind w:leftChars="0" w:left="0" w:firstLineChars="0" w:firstLine="0"/>
        <w:rPr>
          <w:color w:val="000000" w:themeColor="text1"/>
        </w:rPr>
      </w:pPr>
    </w:p>
    <w:p w14:paraId="2D27624A" w14:textId="77777777" w:rsidR="00692C10" w:rsidRPr="00C508C1" w:rsidRDefault="00692C10" w:rsidP="001723F1">
      <w:pPr>
        <w:pStyle w:val="a0"/>
        <w:ind w:leftChars="0" w:left="0" w:firstLineChars="0" w:firstLine="0"/>
        <w:rPr>
          <w:color w:val="000000" w:themeColor="text1"/>
        </w:rPr>
      </w:pPr>
    </w:p>
    <w:p w14:paraId="5AF28DA5" w14:textId="77777777" w:rsidR="00692C10" w:rsidRPr="00C508C1" w:rsidRDefault="00692C10" w:rsidP="001723F1">
      <w:pPr>
        <w:pStyle w:val="a0"/>
        <w:ind w:leftChars="0" w:left="0" w:firstLineChars="0" w:firstLine="0"/>
        <w:rPr>
          <w:color w:val="000000" w:themeColor="text1"/>
        </w:rPr>
      </w:pPr>
    </w:p>
    <w:p w14:paraId="2630C7D6" w14:textId="77777777" w:rsidR="00692C10" w:rsidRPr="00C508C1" w:rsidRDefault="00692C10" w:rsidP="001723F1">
      <w:pPr>
        <w:pStyle w:val="a0"/>
        <w:ind w:leftChars="0" w:left="0" w:firstLineChars="0" w:firstLine="0"/>
        <w:rPr>
          <w:color w:val="000000" w:themeColor="text1"/>
        </w:rPr>
      </w:pPr>
    </w:p>
    <w:p w14:paraId="386F2EDD" w14:textId="77777777" w:rsidR="00692C10" w:rsidRPr="00C508C1" w:rsidRDefault="00692C10" w:rsidP="001723F1">
      <w:pPr>
        <w:pStyle w:val="a0"/>
        <w:ind w:leftChars="0" w:left="0" w:firstLineChars="0" w:firstLine="0"/>
        <w:rPr>
          <w:color w:val="000000" w:themeColor="text1"/>
        </w:rPr>
      </w:pPr>
    </w:p>
    <w:p w14:paraId="3D8805F0" w14:textId="77777777" w:rsidR="00DF1628" w:rsidRPr="00C508C1" w:rsidRDefault="00DF1628" w:rsidP="001723F1">
      <w:pPr>
        <w:pStyle w:val="a0"/>
        <w:ind w:leftChars="0" w:left="0" w:firstLineChars="0" w:firstLine="0"/>
        <w:rPr>
          <w:color w:val="000000" w:themeColor="text1"/>
        </w:rPr>
      </w:pPr>
    </w:p>
    <w:p w14:paraId="3304846E" w14:textId="77777777" w:rsidR="00DF1628" w:rsidRPr="00C508C1" w:rsidRDefault="00DF1628" w:rsidP="001723F1">
      <w:pPr>
        <w:pStyle w:val="a0"/>
        <w:ind w:leftChars="0" w:left="0" w:firstLineChars="0" w:firstLine="0"/>
        <w:rPr>
          <w:color w:val="000000" w:themeColor="text1"/>
        </w:rPr>
      </w:pPr>
    </w:p>
    <w:p w14:paraId="2658AD7E" w14:textId="77777777" w:rsidR="00DF1628" w:rsidRPr="00C508C1" w:rsidRDefault="00DF1628" w:rsidP="001723F1">
      <w:pPr>
        <w:pStyle w:val="a0"/>
        <w:ind w:leftChars="0" w:left="0" w:firstLineChars="0" w:firstLine="0"/>
        <w:rPr>
          <w:color w:val="000000" w:themeColor="text1"/>
        </w:rPr>
      </w:pPr>
    </w:p>
    <w:p w14:paraId="64E02651" w14:textId="71A4EA50" w:rsidR="00692C10" w:rsidRPr="00C508C1" w:rsidRDefault="00692C10" w:rsidP="001723F1">
      <w:pPr>
        <w:pStyle w:val="a0"/>
        <w:ind w:leftChars="0" w:left="0" w:firstLineChars="0" w:firstLine="0"/>
        <w:rPr>
          <w:color w:val="000000" w:themeColor="text1"/>
        </w:rPr>
      </w:pPr>
    </w:p>
    <w:p w14:paraId="32324ABC" w14:textId="1DB82D0B" w:rsidR="00D22582" w:rsidRPr="00A90DFA" w:rsidRDefault="00D22582" w:rsidP="00D22582">
      <w:pPr>
        <w:pStyle w:val="3"/>
        <w:spacing w:afterLines="20" w:after="72" w:line="0" w:lineRule="atLeast"/>
        <w:rPr>
          <w:color w:val="3366FF"/>
        </w:rPr>
      </w:pPr>
      <w:bookmarkStart w:id="17" w:name="_Toc129938541"/>
      <w:r w:rsidRPr="00A90DFA">
        <w:rPr>
          <w:rFonts w:hint="eastAsia"/>
          <w:color w:val="3366FF"/>
        </w:rPr>
        <w:lastRenderedPageBreak/>
        <w:t>（１）人権教育の推進</w:t>
      </w:r>
      <w:bookmarkEnd w:id="17"/>
    </w:p>
    <w:p w14:paraId="31F03D5C" w14:textId="5B8DF6BC" w:rsidR="006D46EC" w:rsidRPr="00C508C1" w:rsidRDefault="00D33675" w:rsidP="00D22582">
      <w:pPr>
        <w:pStyle w:val="a0"/>
        <w:rPr>
          <w:color w:val="000000" w:themeColor="text1"/>
        </w:rPr>
      </w:pPr>
      <w:r w:rsidRPr="00C508C1">
        <w:rPr>
          <w:rFonts w:hint="eastAsia"/>
          <w:color w:val="000000" w:themeColor="text1"/>
        </w:rPr>
        <w:t>人権教育は、自他の人権の実現と擁護のために必要な資質や能力を育成し、発展させることを</w:t>
      </w:r>
      <w:r w:rsidR="00AA33BA" w:rsidRPr="00C508C1">
        <w:rPr>
          <w:rFonts w:hint="eastAsia"/>
          <w:color w:val="000000" w:themeColor="text1"/>
        </w:rPr>
        <w:t>めざ</w:t>
      </w:r>
      <w:r w:rsidRPr="00C508C1">
        <w:rPr>
          <w:rFonts w:hint="eastAsia"/>
          <w:color w:val="000000" w:themeColor="text1"/>
        </w:rPr>
        <w:t>す総合的な教育活動です。</w:t>
      </w:r>
    </w:p>
    <w:p w14:paraId="4E69D7E0" w14:textId="1883A02B" w:rsidR="00D22582" w:rsidRPr="00C508C1" w:rsidRDefault="00D33675" w:rsidP="00D22582">
      <w:pPr>
        <w:pStyle w:val="a0"/>
        <w:rPr>
          <w:color w:val="000000" w:themeColor="text1"/>
        </w:rPr>
      </w:pPr>
      <w:r w:rsidRPr="00C508C1">
        <w:rPr>
          <w:rFonts w:hint="eastAsia"/>
          <w:color w:val="000000" w:themeColor="text1"/>
        </w:rPr>
        <w:t>国及び大阪府の人権</w:t>
      </w:r>
      <w:r w:rsidR="006455C2" w:rsidRPr="00C508C1">
        <w:rPr>
          <w:rFonts w:hint="eastAsia"/>
          <w:color w:val="000000" w:themeColor="text1"/>
        </w:rPr>
        <w:t>教育</w:t>
      </w:r>
      <w:r w:rsidRPr="00C508C1">
        <w:rPr>
          <w:rFonts w:hint="eastAsia"/>
          <w:color w:val="000000" w:themeColor="text1"/>
        </w:rPr>
        <w:t>の</w:t>
      </w:r>
      <w:r w:rsidR="000001F6" w:rsidRPr="00C508C1">
        <w:rPr>
          <w:rFonts w:hint="eastAsia"/>
          <w:color w:val="000000" w:themeColor="text1"/>
        </w:rPr>
        <w:t>取組み</w:t>
      </w:r>
      <w:r w:rsidRPr="00C508C1">
        <w:rPr>
          <w:rFonts w:hint="eastAsia"/>
          <w:color w:val="000000" w:themeColor="text1"/>
        </w:rPr>
        <w:t>を踏まえながら、</w:t>
      </w:r>
      <w:r w:rsidR="00001C4B" w:rsidRPr="00C508C1">
        <w:rPr>
          <w:rFonts w:hint="eastAsia"/>
          <w:color w:val="000000" w:themeColor="text1"/>
        </w:rPr>
        <w:t>多様</w:t>
      </w:r>
      <w:r w:rsidRPr="00C508C1">
        <w:rPr>
          <w:rFonts w:hint="eastAsia"/>
          <w:color w:val="000000" w:themeColor="text1"/>
        </w:rPr>
        <w:t>な人権問題の解決をめざす力</w:t>
      </w:r>
      <w:r w:rsidR="00001C4B" w:rsidRPr="00C508C1">
        <w:rPr>
          <w:rFonts w:hint="eastAsia"/>
          <w:color w:val="000000" w:themeColor="text1"/>
        </w:rPr>
        <w:t>を育むため、様々な場において人権</w:t>
      </w:r>
      <w:r w:rsidRPr="00C508C1">
        <w:rPr>
          <w:rFonts w:hint="eastAsia"/>
          <w:color w:val="000000" w:themeColor="text1"/>
        </w:rPr>
        <w:t>教育</w:t>
      </w:r>
      <w:r w:rsidR="00001C4B" w:rsidRPr="00C508C1">
        <w:rPr>
          <w:rFonts w:hint="eastAsia"/>
          <w:color w:val="000000" w:themeColor="text1"/>
        </w:rPr>
        <w:t>の</w:t>
      </w:r>
      <w:r w:rsidRPr="00C508C1">
        <w:rPr>
          <w:rFonts w:hint="eastAsia"/>
          <w:color w:val="000000" w:themeColor="text1"/>
        </w:rPr>
        <w:t>推進を図ります。</w:t>
      </w:r>
    </w:p>
    <w:p w14:paraId="786A742E" w14:textId="77777777" w:rsidR="00D22582" w:rsidRPr="00C508C1" w:rsidRDefault="00D22582" w:rsidP="001723F1">
      <w:pPr>
        <w:pStyle w:val="a0"/>
        <w:ind w:leftChars="0" w:left="0" w:firstLineChars="0" w:firstLine="0"/>
        <w:rPr>
          <w:color w:val="000000" w:themeColor="text1"/>
        </w:rPr>
      </w:pPr>
    </w:p>
    <w:p w14:paraId="7B415046" w14:textId="6B922553" w:rsidR="00001C4B" w:rsidRPr="007718DF" w:rsidRDefault="00001C4B" w:rsidP="00001C4B">
      <w:pPr>
        <w:pStyle w:val="affd"/>
        <w:spacing w:afterLines="20" w:after="72"/>
        <w:rPr>
          <w:b/>
          <w:bCs/>
          <w:color w:val="000000" w:themeColor="text1"/>
          <w:u w:val="none"/>
        </w:rPr>
      </w:pPr>
      <w:r w:rsidRPr="007718DF">
        <w:rPr>
          <w:rFonts w:hint="eastAsia"/>
          <w:b/>
          <w:bCs/>
          <w:color w:val="000000" w:themeColor="text1"/>
          <w:u w:val="none"/>
        </w:rPr>
        <w:t xml:space="preserve">① </w:t>
      </w:r>
      <w:r w:rsidR="00FD1296" w:rsidRPr="007718DF">
        <w:rPr>
          <w:rFonts w:hint="eastAsia"/>
          <w:b/>
          <w:bCs/>
          <w:color w:val="000000" w:themeColor="text1"/>
          <w:u w:val="none"/>
        </w:rPr>
        <w:t>幼稚園・保育所・認定こども園</w:t>
      </w:r>
    </w:p>
    <w:p w14:paraId="6CEB5167" w14:textId="7EDE68C7" w:rsidR="00FF6BEB" w:rsidRPr="00C508C1" w:rsidRDefault="00FF6BEB" w:rsidP="00FF6BEB">
      <w:pPr>
        <w:pStyle w:val="a0"/>
        <w:rPr>
          <w:color w:val="000000" w:themeColor="text1"/>
        </w:rPr>
      </w:pPr>
      <w:r w:rsidRPr="00C508C1">
        <w:rPr>
          <w:rFonts w:hint="eastAsia"/>
          <w:color w:val="000000" w:themeColor="text1"/>
        </w:rPr>
        <w:t>幼児が遊びを通して、生きる力の基礎となる豊かな心や物事に自らかかわろうとする意欲、健全な生活を営むために必要な姿勢を養うよう支援し、幼児一人ひとりが、集団の中で基本的な生活ルールを身につけながら自立心を育み、同時に他者を理解し尊重する心を養っていく教育・保育を推進します。</w:t>
      </w:r>
    </w:p>
    <w:p w14:paraId="54E9833F" w14:textId="3FDD0615" w:rsidR="00FF6BEB" w:rsidRPr="00C508C1" w:rsidRDefault="00FF6BEB" w:rsidP="00FF6BEB">
      <w:pPr>
        <w:pStyle w:val="a0"/>
        <w:rPr>
          <w:color w:val="000000" w:themeColor="text1"/>
        </w:rPr>
      </w:pPr>
      <w:r w:rsidRPr="00C508C1">
        <w:rPr>
          <w:rFonts w:hint="eastAsia"/>
          <w:color w:val="000000" w:themeColor="text1"/>
        </w:rPr>
        <w:t>また、地域の人々とふれあう中で、助け合う心や思いやりの心を育てるとともに、日常生活における望ましい習慣や姿勢、道徳性の芽生えを培っていきます。さらに、家庭・地域との連携を強化し、幼児の健やかな成長を促します。</w:t>
      </w:r>
    </w:p>
    <w:p w14:paraId="13B1925B" w14:textId="1D5CEEC4" w:rsidR="00001C4B" w:rsidRPr="00C508C1" w:rsidRDefault="00FF6BEB" w:rsidP="00FF6BEB">
      <w:pPr>
        <w:pStyle w:val="a0"/>
        <w:rPr>
          <w:color w:val="000000" w:themeColor="text1"/>
        </w:rPr>
      </w:pPr>
      <w:r w:rsidRPr="00C508C1">
        <w:rPr>
          <w:rFonts w:hint="eastAsia"/>
          <w:color w:val="000000" w:themeColor="text1"/>
        </w:rPr>
        <w:t>保育従事者についても、人間性豊かな成長をめざして人権意識を培う教育を進めることができるよう資質の向上を図ります。</w:t>
      </w:r>
    </w:p>
    <w:p w14:paraId="28CC7717" w14:textId="77777777" w:rsidR="004A0B3A" w:rsidRPr="00C508C1" w:rsidRDefault="004A0B3A" w:rsidP="00FF6BEB">
      <w:pPr>
        <w:pStyle w:val="a0"/>
        <w:rPr>
          <w:color w:val="000000" w:themeColor="text1"/>
        </w:rPr>
      </w:pPr>
    </w:p>
    <w:p w14:paraId="6B4489F8" w14:textId="2F503A15" w:rsidR="00001C4B" w:rsidRPr="007718DF" w:rsidRDefault="00001C4B" w:rsidP="004A0B3A">
      <w:pPr>
        <w:pStyle w:val="affd"/>
        <w:spacing w:afterLines="20" w:after="72"/>
        <w:rPr>
          <w:b/>
          <w:bCs/>
          <w:color w:val="000000" w:themeColor="text1"/>
          <w:u w:val="none"/>
        </w:rPr>
      </w:pPr>
      <w:r w:rsidRPr="007718DF">
        <w:rPr>
          <w:rFonts w:hint="eastAsia"/>
          <w:b/>
          <w:bCs/>
          <w:color w:val="000000" w:themeColor="text1"/>
          <w:u w:val="none"/>
        </w:rPr>
        <w:t>② 学校</w:t>
      </w:r>
    </w:p>
    <w:p w14:paraId="1CF52BDB" w14:textId="5773951C" w:rsidR="00001C4B" w:rsidRPr="00C508C1" w:rsidRDefault="00001C4B" w:rsidP="00001C4B">
      <w:pPr>
        <w:pStyle w:val="a0"/>
        <w:rPr>
          <w:color w:val="000000" w:themeColor="text1"/>
        </w:rPr>
      </w:pPr>
      <w:r w:rsidRPr="00C508C1">
        <w:rPr>
          <w:rFonts w:hint="eastAsia"/>
          <w:color w:val="000000" w:themeColor="text1"/>
        </w:rPr>
        <w:t>学校では、</w:t>
      </w:r>
      <w:r w:rsidR="0045594D" w:rsidRPr="00C508C1">
        <w:rPr>
          <w:rFonts w:hint="eastAsia"/>
          <w:color w:val="000000" w:themeColor="text1"/>
        </w:rPr>
        <w:t>平成20(2008)年に</w:t>
      </w:r>
      <w:r w:rsidR="00F33D65" w:rsidRPr="00C508C1">
        <w:rPr>
          <w:rFonts w:hint="eastAsia"/>
          <w:color w:val="000000" w:themeColor="text1"/>
        </w:rPr>
        <w:t>国が公表した</w:t>
      </w:r>
      <w:r w:rsidR="0045594D" w:rsidRPr="00C508C1">
        <w:rPr>
          <w:rFonts w:hint="eastAsia"/>
          <w:color w:val="000000" w:themeColor="text1"/>
        </w:rPr>
        <w:t>「人権教育の指導方法等の在り方について（第三次とりまとめ）」に示す人権</w:t>
      </w:r>
      <w:r w:rsidR="00F33D65" w:rsidRPr="00C508C1">
        <w:rPr>
          <w:rFonts w:hint="eastAsia"/>
          <w:color w:val="000000" w:themeColor="text1"/>
        </w:rPr>
        <w:t>教育</w:t>
      </w:r>
      <w:r w:rsidR="0045594D" w:rsidRPr="00C508C1">
        <w:rPr>
          <w:rFonts w:hint="eastAsia"/>
          <w:color w:val="000000" w:themeColor="text1"/>
        </w:rPr>
        <w:t>の目標並びに取組みの視点</w:t>
      </w:r>
      <w:r w:rsidR="0033508A" w:rsidRPr="00C508C1">
        <w:rPr>
          <w:rStyle w:val="aff6"/>
          <w:color w:val="000000" w:themeColor="text1"/>
        </w:rPr>
        <w:footnoteReference w:id="6"/>
      </w:r>
      <w:r w:rsidR="0045594D" w:rsidRPr="00C508C1">
        <w:rPr>
          <w:rFonts w:hint="eastAsia"/>
          <w:color w:val="000000" w:themeColor="text1"/>
        </w:rPr>
        <w:t>を踏まえ、</w:t>
      </w:r>
      <w:r w:rsidRPr="00C508C1">
        <w:rPr>
          <w:rFonts w:hint="eastAsia"/>
          <w:color w:val="000000" w:themeColor="text1"/>
        </w:rPr>
        <w:t>発達段階に応じて、児童・生徒が人権の意義・内容について理解を深め、互いの人権を尊重し合い「自分の大切さとともに他人の大切さを認めること」ができるように育成し、「いじめ」などあらゆる人権侵害を許さない態度や実践力を育む教育を</w:t>
      </w:r>
      <w:r w:rsidR="00664186" w:rsidRPr="00C508C1">
        <w:rPr>
          <w:rFonts w:hint="eastAsia"/>
          <w:color w:val="000000" w:themeColor="text1"/>
        </w:rPr>
        <w:t>めざ</w:t>
      </w:r>
      <w:r w:rsidRPr="00C508C1">
        <w:rPr>
          <w:rFonts w:hint="eastAsia"/>
          <w:color w:val="000000" w:themeColor="text1"/>
        </w:rPr>
        <w:t>します。そのため、様々な体験活動を学習の中に取り入れ、自ら学び、自ら考え、主体的に取り組む意欲と姿勢を培います。また、各個人の能力を十分に伸長させながら、自己実現を図ることができるよう支援します。</w:t>
      </w:r>
    </w:p>
    <w:p w14:paraId="59042BF7" w14:textId="6E6A73AE" w:rsidR="00001C4B" w:rsidRPr="00C508C1" w:rsidRDefault="0033508A" w:rsidP="00001C4B">
      <w:pPr>
        <w:pStyle w:val="a0"/>
        <w:rPr>
          <w:color w:val="000000" w:themeColor="text1"/>
        </w:rPr>
      </w:pPr>
      <w:r w:rsidRPr="00C508C1">
        <w:rPr>
          <w:rFonts w:hint="eastAsia"/>
          <w:color w:val="000000" w:themeColor="text1"/>
        </w:rPr>
        <w:t>さらに学校では、</w:t>
      </w:r>
      <w:r w:rsidR="00001C4B" w:rsidRPr="00C508C1">
        <w:rPr>
          <w:rFonts w:hint="eastAsia"/>
          <w:color w:val="000000" w:themeColor="text1"/>
        </w:rPr>
        <w:t>学校や地域の実情、児童・生徒の生活実態や人権意識などを的確に把握し、教育の全領域に位置づけた人権教育計画に基づき総合的に</w:t>
      </w:r>
      <w:r w:rsidR="00202A7A" w:rsidRPr="00C508C1">
        <w:rPr>
          <w:rFonts w:hint="eastAsia"/>
          <w:color w:val="000000" w:themeColor="text1"/>
        </w:rPr>
        <w:t>人権教育に</w:t>
      </w:r>
      <w:r w:rsidR="00001C4B" w:rsidRPr="00C508C1">
        <w:rPr>
          <w:rFonts w:hint="eastAsia"/>
          <w:color w:val="000000" w:themeColor="text1"/>
        </w:rPr>
        <w:t>取り組みます。併せて、開かれた学校づくりの観点から、家庭や地域と連携した人権教育に取り組みます。</w:t>
      </w:r>
    </w:p>
    <w:p w14:paraId="3F6DE39C" w14:textId="101798AC" w:rsidR="00001C4B" w:rsidRPr="00C508C1" w:rsidRDefault="00001C4B" w:rsidP="00001C4B">
      <w:pPr>
        <w:pStyle w:val="a0"/>
        <w:rPr>
          <w:color w:val="000000" w:themeColor="text1"/>
        </w:rPr>
      </w:pPr>
      <w:r w:rsidRPr="00C508C1">
        <w:rPr>
          <w:rFonts w:hint="eastAsia"/>
          <w:color w:val="000000" w:themeColor="text1"/>
        </w:rPr>
        <w:t>また、教職員自らが、豊かな人間性を育み、子どもをより深く理解したうえできめ細かい教育に携われるよう人権研修を推進します。</w:t>
      </w:r>
    </w:p>
    <w:p w14:paraId="0E0850E7" w14:textId="77777777" w:rsidR="004A0B3A" w:rsidRPr="00C508C1" w:rsidRDefault="004A0B3A" w:rsidP="00001C4B">
      <w:pPr>
        <w:pStyle w:val="a0"/>
        <w:rPr>
          <w:color w:val="000000" w:themeColor="text1"/>
        </w:rPr>
      </w:pPr>
    </w:p>
    <w:p w14:paraId="326659FA" w14:textId="00AB879D" w:rsidR="00141716" w:rsidRPr="007718DF" w:rsidRDefault="00141716" w:rsidP="004A0B3A">
      <w:pPr>
        <w:pStyle w:val="affd"/>
        <w:spacing w:afterLines="20" w:after="72"/>
        <w:rPr>
          <w:b/>
          <w:bCs/>
          <w:color w:val="000000" w:themeColor="text1"/>
          <w:u w:val="none"/>
        </w:rPr>
      </w:pPr>
      <w:r w:rsidRPr="007718DF">
        <w:rPr>
          <w:rFonts w:hint="eastAsia"/>
          <w:b/>
          <w:bCs/>
          <w:color w:val="000000" w:themeColor="text1"/>
          <w:u w:val="none"/>
        </w:rPr>
        <w:t>③ 家庭</w:t>
      </w:r>
    </w:p>
    <w:p w14:paraId="558286EA" w14:textId="341423D7" w:rsidR="00141716" w:rsidRPr="00C508C1" w:rsidRDefault="00141716" w:rsidP="00141716">
      <w:pPr>
        <w:pStyle w:val="a0"/>
        <w:rPr>
          <w:color w:val="000000" w:themeColor="text1"/>
        </w:rPr>
      </w:pPr>
      <w:r w:rsidRPr="00C508C1">
        <w:rPr>
          <w:rFonts w:hint="eastAsia"/>
          <w:color w:val="000000" w:themeColor="text1"/>
        </w:rPr>
        <w:t>家庭では、子どもたちに豊かな情操や思いやり、命を大切にする心、善悪の判断など人間形成の基礎を育み、また子どもたちが基本的な生活習慣を身につけ、豊かな感性や情操を育</w:t>
      </w:r>
      <w:r w:rsidRPr="00C508C1">
        <w:rPr>
          <w:rFonts w:hint="eastAsia"/>
          <w:color w:val="000000" w:themeColor="text1"/>
        </w:rPr>
        <w:lastRenderedPageBreak/>
        <w:t>むことができるよう、家庭の教育力の向上を図ります。</w:t>
      </w:r>
    </w:p>
    <w:p w14:paraId="1B96A0A4" w14:textId="24681FAD" w:rsidR="00141716" w:rsidRPr="00C508C1" w:rsidRDefault="00141716" w:rsidP="00141716">
      <w:pPr>
        <w:pStyle w:val="a0"/>
        <w:rPr>
          <w:color w:val="000000" w:themeColor="text1"/>
        </w:rPr>
      </w:pPr>
      <w:r w:rsidRPr="00C508C1">
        <w:rPr>
          <w:rFonts w:hint="eastAsia"/>
          <w:color w:val="000000" w:themeColor="text1"/>
        </w:rPr>
        <w:t>保護者と子どもが家庭教育の中で人権感覚を身につけられるよう引き続き学習機会や情報の提供</w:t>
      </w:r>
      <w:r w:rsidR="006455C2" w:rsidRPr="00C508C1">
        <w:rPr>
          <w:rFonts w:hint="eastAsia"/>
          <w:color w:val="000000" w:themeColor="text1"/>
        </w:rPr>
        <w:t>のほか</w:t>
      </w:r>
      <w:r w:rsidRPr="00C508C1">
        <w:rPr>
          <w:rFonts w:hint="eastAsia"/>
          <w:color w:val="000000" w:themeColor="text1"/>
        </w:rPr>
        <w:t>、子育てに関する不安や悩みなどに対する相談・支援体制の充実を図ります。</w:t>
      </w:r>
    </w:p>
    <w:p w14:paraId="26F80E3C" w14:textId="77777777" w:rsidR="00D22582" w:rsidRPr="00C508C1" w:rsidRDefault="00D22582" w:rsidP="001723F1">
      <w:pPr>
        <w:pStyle w:val="a0"/>
        <w:ind w:leftChars="0" w:left="0" w:firstLineChars="0" w:firstLine="0"/>
        <w:rPr>
          <w:color w:val="000000" w:themeColor="text1"/>
        </w:rPr>
      </w:pPr>
    </w:p>
    <w:p w14:paraId="676D3E27" w14:textId="5A2D9634" w:rsidR="00821B37" w:rsidRPr="007718DF" w:rsidRDefault="00821B37" w:rsidP="00821B37">
      <w:pPr>
        <w:pStyle w:val="affd"/>
        <w:spacing w:afterLines="20" w:after="72"/>
        <w:rPr>
          <w:b/>
          <w:bCs/>
          <w:color w:val="000000" w:themeColor="text1"/>
          <w:u w:val="none"/>
        </w:rPr>
      </w:pPr>
      <w:r w:rsidRPr="007718DF">
        <w:rPr>
          <w:rFonts w:hint="eastAsia"/>
          <w:b/>
          <w:bCs/>
          <w:color w:val="000000" w:themeColor="text1"/>
          <w:u w:val="none"/>
        </w:rPr>
        <w:t>④ 地域社会</w:t>
      </w:r>
    </w:p>
    <w:p w14:paraId="1E5282BD" w14:textId="33AFE948" w:rsidR="00821B37" w:rsidRPr="00C508C1" w:rsidRDefault="00821B37" w:rsidP="00821B37">
      <w:pPr>
        <w:pStyle w:val="a0"/>
        <w:rPr>
          <w:color w:val="000000" w:themeColor="text1"/>
        </w:rPr>
      </w:pPr>
      <w:r w:rsidRPr="00C508C1">
        <w:rPr>
          <w:rFonts w:hint="eastAsia"/>
          <w:color w:val="000000" w:themeColor="text1"/>
        </w:rPr>
        <w:t>人権尊重の意識は、主として家庭や地域における人間関係の中で培われることから、人権に関する地域での学習機会の一層の充実を図るとともに、人権問題を単に知識として学ぶだけでなく、日常生活において実践できる人権感覚を養い育む教育を推進します。そのため、人権尊重の理念のより一層の普及を</w:t>
      </w:r>
      <w:r w:rsidR="00AA33BA" w:rsidRPr="00C508C1">
        <w:rPr>
          <w:rFonts w:hint="eastAsia"/>
          <w:color w:val="000000" w:themeColor="text1"/>
        </w:rPr>
        <w:t>めざ</w:t>
      </w:r>
      <w:r w:rsidR="001B7C3F" w:rsidRPr="00C508C1">
        <w:rPr>
          <w:rFonts w:hint="eastAsia"/>
          <w:color w:val="000000" w:themeColor="text1"/>
        </w:rPr>
        <w:t>し</w:t>
      </w:r>
      <w:r w:rsidRPr="00C508C1">
        <w:rPr>
          <w:rFonts w:hint="eastAsia"/>
          <w:color w:val="000000" w:themeColor="text1"/>
        </w:rPr>
        <w:t>、人権擁護委員をはじめ、</w:t>
      </w:r>
      <w:r w:rsidR="00251111" w:rsidRPr="00C508C1">
        <w:rPr>
          <w:rFonts w:hint="eastAsia"/>
          <w:color w:val="000000" w:themeColor="text1"/>
        </w:rPr>
        <w:t>町会・</w:t>
      </w:r>
      <w:r w:rsidRPr="00C508C1">
        <w:rPr>
          <w:rFonts w:hint="eastAsia"/>
          <w:color w:val="000000" w:themeColor="text1"/>
        </w:rPr>
        <w:t>自治会や民生委員・児童委員、ＰＴＡ、ボランティア活動団体、ＮＰＯ</w:t>
      </w:r>
      <w:r w:rsidR="00251111" w:rsidRPr="00C508C1">
        <w:rPr>
          <w:rFonts w:hint="eastAsia"/>
          <w:color w:val="000000" w:themeColor="text1"/>
        </w:rPr>
        <w:t>法人</w:t>
      </w:r>
      <w:r w:rsidRPr="00C508C1">
        <w:rPr>
          <w:rFonts w:hint="eastAsia"/>
          <w:color w:val="000000" w:themeColor="text1"/>
        </w:rPr>
        <w:t>等との連携を図り、地域の実情に応じた教育活動を行います。</w:t>
      </w:r>
    </w:p>
    <w:p w14:paraId="64F64498" w14:textId="5DC55D44" w:rsidR="00821B37" w:rsidRPr="00C508C1" w:rsidRDefault="00821B37" w:rsidP="00821B37">
      <w:pPr>
        <w:pStyle w:val="a0"/>
        <w:rPr>
          <w:color w:val="000000" w:themeColor="text1"/>
        </w:rPr>
      </w:pPr>
      <w:r w:rsidRPr="00C508C1">
        <w:rPr>
          <w:rFonts w:hint="eastAsia"/>
          <w:color w:val="000000" w:themeColor="text1"/>
        </w:rPr>
        <w:t>また、学校教育との連携を図りながら、青少年の社会性や思いやりの心など豊かな人間性を育むため、ボランティア活動等をはじめとする多様な実践活動や体験活動、高齢者や障</w:t>
      </w:r>
      <w:r w:rsidR="00251111" w:rsidRPr="00C508C1">
        <w:rPr>
          <w:rFonts w:hint="eastAsia"/>
          <w:color w:val="000000" w:themeColor="text1"/>
        </w:rPr>
        <w:t>害</w:t>
      </w:r>
      <w:r w:rsidRPr="00C508C1">
        <w:rPr>
          <w:rFonts w:hint="eastAsia"/>
          <w:color w:val="000000" w:themeColor="text1"/>
        </w:rPr>
        <w:t>のある人、性的</w:t>
      </w:r>
      <w:r w:rsidR="006402C6" w:rsidRPr="00C508C1">
        <w:rPr>
          <w:rFonts w:hint="eastAsia"/>
          <w:color w:val="000000" w:themeColor="text1"/>
        </w:rPr>
        <w:t>指向・性自認で悩む人</w:t>
      </w:r>
      <w:r w:rsidRPr="00C508C1">
        <w:rPr>
          <w:rFonts w:hint="eastAsia"/>
          <w:color w:val="000000" w:themeColor="text1"/>
        </w:rPr>
        <w:t>、</w:t>
      </w:r>
      <w:r w:rsidR="00EA414E" w:rsidRPr="00C508C1">
        <w:rPr>
          <w:rFonts w:hint="eastAsia"/>
          <w:color w:val="000000" w:themeColor="text1"/>
        </w:rPr>
        <w:t>人権侵害</w:t>
      </w:r>
      <w:r w:rsidR="006402C6" w:rsidRPr="00C508C1">
        <w:rPr>
          <w:rFonts w:hint="eastAsia"/>
          <w:color w:val="000000" w:themeColor="text1"/>
        </w:rPr>
        <w:t>の被害を受けている当事者</w:t>
      </w:r>
      <w:r w:rsidR="00EA414E" w:rsidRPr="00C508C1">
        <w:rPr>
          <w:rFonts w:hint="eastAsia"/>
          <w:color w:val="000000" w:themeColor="text1"/>
        </w:rPr>
        <w:t>など</w:t>
      </w:r>
      <w:r w:rsidRPr="00C508C1">
        <w:rPr>
          <w:rFonts w:hint="eastAsia"/>
          <w:color w:val="000000" w:themeColor="text1"/>
        </w:rPr>
        <w:t>との交流</w:t>
      </w:r>
      <w:r w:rsidR="006402C6" w:rsidRPr="00C508C1">
        <w:rPr>
          <w:rFonts w:hint="eastAsia"/>
          <w:color w:val="000000" w:themeColor="text1"/>
        </w:rPr>
        <w:t>を通じ、</w:t>
      </w:r>
      <w:r w:rsidR="00EA414E" w:rsidRPr="00C508C1">
        <w:rPr>
          <w:rFonts w:hint="eastAsia"/>
          <w:color w:val="000000" w:themeColor="text1"/>
        </w:rPr>
        <w:t>人権尊重の意識を醸成する機会の</w:t>
      </w:r>
      <w:r w:rsidRPr="00C508C1">
        <w:rPr>
          <w:rFonts w:hint="eastAsia"/>
          <w:color w:val="000000" w:themeColor="text1"/>
        </w:rPr>
        <w:t>充実に努めます。</w:t>
      </w:r>
    </w:p>
    <w:p w14:paraId="377D43F3" w14:textId="4B2CA2EF" w:rsidR="00FD1296" w:rsidRPr="00C508C1" w:rsidRDefault="00FD1296" w:rsidP="00821B37">
      <w:pPr>
        <w:pStyle w:val="a0"/>
        <w:rPr>
          <w:color w:val="000000" w:themeColor="text1"/>
        </w:rPr>
      </w:pPr>
      <w:r w:rsidRPr="00C508C1">
        <w:rPr>
          <w:color w:val="000000" w:themeColor="text1"/>
        </w:rPr>
        <w:t>さらに、</w:t>
      </w:r>
      <w:r w:rsidRPr="00C508C1">
        <w:rPr>
          <w:rFonts w:hint="eastAsia"/>
          <w:color w:val="000000" w:themeColor="text1"/>
        </w:rPr>
        <w:t>生涯学習の拠点となる公民館等の社会教育施設などでは、市民の様々な学習要求に対応した活動が行われており、これらの活動を学習の機会として捉え、人権意識の高揚と人権感覚の育成につなげていきます。</w:t>
      </w:r>
    </w:p>
    <w:p w14:paraId="541707AE" w14:textId="3A2EC710" w:rsidR="00914E13" w:rsidRPr="00C508C1" w:rsidRDefault="00914E13" w:rsidP="00821B37">
      <w:pPr>
        <w:pStyle w:val="a0"/>
        <w:rPr>
          <w:color w:val="000000" w:themeColor="text1"/>
        </w:rPr>
      </w:pPr>
      <w:r w:rsidRPr="00C508C1">
        <w:rPr>
          <w:rFonts w:hint="eastAsia"/>
          <w:color w:val="000000" w:themeColor="text1"/>
        </w:rPr>
        <w:t>ひと・ふれあいセンター、やすらぎ老人福祉センター、青少年人権教育交流館並びに東共同浴場については、旧子育て支援センター跡地に三館等合同施設の整備を進めています。</w:t>
      </w:r>
      <w:r w:rsidR="007F7B67" w:rsidRPr="00C508C1">
        <w:rPr>
          <w:rFonts w:hint="eastAsia"/>
          <w:color w:val="000000" w:themeColor="text1"/>
        </w:rPr>
        <w:t>同和問題をはじめとする様々な人権問題に対する</w:t>
      </w:r>
      <w:r w:rsidRPr="00C508C1">
        <w:rPr>
          <w:rFonts w:hint="eastAsia"/>
          <w:color w:val="000000" w:themeColor="text1"/>
        </w:rPr>
        <w:t>認識と理解を深め、多様化する人権課題解決の重要な拠点施設として位置づけ、地域はもとより市民全体の交流や福祉の向上に努めていきます。</w:t>
      </w:r>
    </w:p>
    <w:p w14:paraId="2CFF99C1" w14:textId="77777777" w:rsidR="004A0B3A" w:rsidRPr="00C508C1" w:rsidRDefault="004A0B3A" w:rsidP="00821B37">
      <w:pPr>
        <w:pStyle w:val="a0"/>
        <w:rPr>
          <w:color w:val="000000" w:themeColor="text1"/>
        </w:rPr>
      </w:pPr>
    </w:p>
    <w:p w14:paraId="5475FDCC" w14:textId="7BFAA8E0" w:rsidR="00774F5A" w:rsidRPr="007718DF" w:rsidRDefault="00774F5A" w:rsidP="004A0B3A">
      <w:pPr>
        <w:pStyle w:val="affd"/>
        <w:spacing w:afterLines="20" w:after="72"/>
        <w:rPr>
          <w:b/>
          <w:bCs/>
          <w:color w:val="000000" w:themeColor="text1"/>
          <w:u w:val="none"/>
        </w:rPr>
      </w:pPr>
      <w:r w:rsidRPr="007718DF">
        <w:rPr>
          <w:rFonts w:hint="eastAsia"/>
          <w:b/>
          <w:bCs/>
          <w:color w:val="000000" w:themeColor="text1"/>
          <w:u w:val="none"/>
        </w:rPr>
        <w:t xml:space="preserve">⑤ </w:t>
      </w:r>
      <w:r w:rsidR="004D0C4F" w:rsidRPr="007718DF">
        <w:rPr>
          <w:rFonts w:hint="eastAsia"/>
          <w:b/>
          <w:bCs/>
          <w:color w:val="000000" w:themeColor="text1"/>
          <w:u w:val="none"/>
        </w:rPr>
        <w:t>企業（</w:t>
      </w:r>
      <w:r w:rsidRPr="007718DF">
        <w:rPr>
          <w:rFonts w:hint="eastAsia"/>
          <w:b/>
          <w:bCs/>
          <w:color w:val="000000" w:themeColor="text1"/>
          <w:u w:val="none"/>
        </w:rPr>
        <w:t>職場</w:t>
      </w:r>
      <w:r w:rsidR="004D0C4F" w:rsidRPr="007718DF">
        <w:rPr>
          <w:rFonts w:hint="eastAsia"/>
          <w:b/>
          <w:bCs/>
          <w:color w:val="000000" w:themeColor="text1"/>
          <w:u w:val="none"/>
        </w:rPr>
        <w:t>）</w:t>
      </w:r>
    </w:p>
    <w:p w14:paraId="41F9C327" w14:textId="4168EE03" w:rsidR="004D0C4F" w:rsidRPr="00C508C1" w:rsidRDefault="004D0C4F" w:rsidP="004D0C4F">
      <w:pPr>
        <w:pStyle w:val="a0"/>
        <w:rPr>
          <w:color w:val="000000" w:themeColor="text1"/>
        </w:rPr>
      </w:pPr>
      <w:r w:rsidRPr="00C508C1">
        <w:rPr>
          <w:rFonts w:hint="eastAsia"/>
          <w:color w:val="000000" w:themeColor="text1"/>
        </w:rPr>
        <w:t>近年、企業では、長時間労働による過労死をはじめ、パワーハラスメントやセクシュアルハラスメント、マタニティハラスメント等のハラスメント（嫌がらせ）、不当な差別など、企業に関わる人権問題がメディア等で大きく取り上げられることがあります。これらの問題への対応は企業の価値に大きく関わ</w:t>
      </w:r>
      <w:r w:rsidR="00684E60" w:rsidRPr="00C508C1">
        <w:rPr>
          <w:rFonts w:hint="eastAsia"/>
          <w:color w:val="000000" w:themeColor="text1"/>
        </w:rPr>
        <w:t>り、「人権」の観点から企業活動を見直そうとの動きが国内外において高まっています。企業で</w:t>
      </w:r>
      <w:r w:rsidRPr="00C508C1">
        <w:rPr>
          <w:rFonts w:hint="eastAsia"/>
          <w:color w:val="000000" w:themeColor="text1"/>
        </w:rPr>
        <w:t>は、職場における人権尊重</w:t>
      </w:r>
      <w:r w:rsidR="00684E60" w:rsidRPr="00C508C1">
        <w:rPr>
          <w:rFonts w:hint="eastAsia"/>
          <w:color w:val="000000" w:themeColor="text1"/>
        </w:rPr>
        <w:t>の原則</w:t>
      </w:r>
      <w:r w:rsidRPr="00C508C1">
        <w:rPr>
          <w:rFonts w:hint="eastAsia"/>
          <w:color w:val="000000" w:themeColor="text1"/>
        </w:rPr>
        <w:t>が</w:t>
      </w:r>
      <w:r w:rsidR="00684E60" w:rsidRPr="00C508C1">
        <w:rPr>
          <w:rFonts w:hint="eastAsia"/>
          <w:color w:val="000000" w:themeColor="text1"/>
        </w:rPr>
        <w:t>守られる</w:t>
      </w:r>
      <w:r w:rsidRPr="00C508C1">
        <w:rPr>
          <w:rFonts w:hint="eastAsia"/>
          <w:color w:val="000000" w:themeColor="text1"/>
        </w:rPr>
        <w:t>よう</w:t>
      </w:r>
      <w:r w:rsidR="00684E60" w:rsidRPr="00C508C1">
        <w:rPr>
          <w:rFonts w:hint="eastAsia"/>
          <w:color w:val="000000" w:themeColor="text1"/>
        </w:rPr>
        <w:t>、</w:t>
      </w:r>
      <w:r w:rsidRPr="00C508C1">
        <w:rPr>
          <w:rFonts w:hint="eastAsia"/>
          <w:color w:val="000000" w:themeColor="text1"/>
        </w:rPr>
        <w:t>実態に応じて自主的、継続的に</w:t>
      </w:r>
      <w:r w:rsidR="00684E60" w:rsidRPr="00C508C1">
        <w:rPr>
          <w:rFonts w:hint="eastAsia"/>
          <w:color w:val="000000" w:themeColor="text1"/>
        </w:rPr>
        <w:t>従業員等企業関係者に対する教育・</w:t>
      </w:r>
      <w:r w:rsidRPr="00C508C1">
        <w:rPr>
          <w:rFonts w:hint="eastAsia"/>
          <w:color w:val="000000" w:themeColor="text1"/>
        </w:rPr>
        <w:t>啓発活動を展開することが</w:t>
      </w:r>
      <w:r w:rsidR="00684E60" w:rsidRPr="00C508C1">
        <w:rPr>
          <w:rFonts w:hint="eastAsia"/>
          <w:color w:val="000000" w:themeColor="text1"/>
        </w:rPr>
        <w:t>求められます</w:t>
      </w:r>
      <w:r w:rsidRPr="00C508C1">
        <w:rPr>
          <w:rFonts w:hint="eastAsia"/>
          <w:color w:val="000000" w:themeColor="text1"/>
        </w:rPr>
        <w:t>。</w:t>
      </w:r>
    </w:p>
    <w:p w14:paraId="53E8C680" w14:textId="5EF6181E" w:rsidR="004D0C4F" w:rsidRPr="00C508C1" w:rsidRDefault="00684E60" w:rsidP="004D0C4F">
      <w:pPr>
        <w:pStyle w:val="a0"/>
        <w:rPr>
          <w:color w:val="000000" w:themeColor="text1"/>
        </w:rPr>
      </w:pPr>
      <w:r w:rsidRPr="00C508C1">
        <w:rPr>
          <w:rFonts w:hint="eastAsia"/>
          <w:color w:val="000000" w:themeColor="text1"/>
        </w:rPr>
        <w:t>引き続き</w:t>
      </w:r>
      <w:r w:rsidR="004D0C4F" w:rsidRPr="00C508C1">
        <w:rPr>
          <w:rFonts w:hint="eastAsia"/>
          <w:color w:val="000000" w:themeColor="text1"/>
        </w:rPr>
        <w:t>、企業に</w:t>
      </w:r>
      <w:r w:rsidRPr="00C508C1">
        <w:rPr>
          <w:rFonts w:hint="eastAsia"/>
          <w:color w:val="000000" w:themeColor="text1"/>
        </w:rPr>
        <w:t>対する</w:t>
      </w:r>
      <w:r w:rsidR="004D0C4F" w:rsidRPr="00C508C1">
        <w:rPr>
          <w:rFonts w:hint="eastAsia"/>
          <w:color w:val="000000" w:themeColor="text1"/>
        </w:rPr>
        <w:t>人権教育</w:t>
      </w:r>
      <w:r w:rsidRPr="00C508C1">
        <w:rPr>
          <w:rFonts w:hint="eastAsia"/>
          <w:color w:val="000000" w:themeColor="text1"/>
        </w:rPr>
        <w:t>・</w:t>
      </w:r>
      <w:r w:rsidR="004D0C4F" w:rsidRPr="00C508C1">
        <w:rPr>
          <w:rFonts w:hint="eastAsia"/>
          <w:color w:val="000000" w:themeColor="text1"/>
        </w:rPr>
        <w:t>啓発活動</w:t>
      </w:r>
      <w:r w:rsidRPr="00C508C1">
        <w:rPr>
          <w:rFonts w:hint="eastAsia"/>
          <w:color w:val="000000" w:themeColor="text1"/>
        </w:rPr>
        <w:t>の働きかけに努め</w:t>
      </w:r>
      <w:r w:rsidR="004D0C4F" w:rsidRPr="00C508C1">
        <w:rPr>
          <w:rFonts w:hint="eastAsia"/>
          <w:color w:val="000000" w:themeColor="text1"/>
        </w:rPr>
        <w:t>、さらに企業における人権研修</w:t>
      </w:r>
      <w:r w:rsidRPr="00C508C1">
        <w:rPr>
          <w:rFonts w:hint="eastAsia"/>
          <w:color w:val="000000" w:themeColor="text1"/>
        </w:rPr>
        <w:t>の促進を図るとともに</w:t>
      </w:r>
      <w:r w:rsidR="004D0C4F" w:rsidRPr="00C508C1">
        <w:rPr>
          <w:rFonts w:hint="eastAsia"/>
          <w:color w:val="000000" w:themeColor="text1"/>
        </w:rPr>
        <w:t>、商工</w:t>
      </w:r>
      <w:r w:rsidR="00914E13" w:rsidRPr="00C508C1">
        <w:rPr>
          <w:rFonts w:hint="eastAsia"/>
          <w:color w:val="000000" w:themeColor="text1"/>
        </w:rPr>
        <w:t>会議所</w:t>
      </w:r>
      <w:r w:rsidR="004D0C4F" w:rsidRPr="00C508C1">
        <w:rPr>
          <w:rFonts w:hint="eastAsia"/>
          <w:color w:val="000000" w:themeColor="text1"/>
        </w:rPr>
        <w:t>等との連携を</w:t>
      </w:r>
      <w:r w:rsidRPr="00C508C1">
        <w:rPr>
          <w:rFonts w:hint="eastAsia"/>
          <w:color w:val="000000" w:themeColor="text1"/>
        </w:rPr>
        <w:t>一層</w:t>
      </w:r>
      <w:r w:rsidR="004D0C4F" w:rsidRPr="00C508C1">
        <w:rPr>
          <w:rFonts w:hint="eastAsia"/>
          <w:color w:val="000000" w:themeColor="text1"/>
        </w:rPr>
        <w:t>強化</w:t>
      </w:r>
      <w:r w:rsidR="00182975" w:rsidRPr="00C508C1">
        <w:rPr>
          <w:rFonts w:hint="eastAsia"/>
          <w:color w:val="000000" w:themeColor="text1"/>
        </w:rPr>
        <w:t>するなど</w:t>
      </w:r>
      <w:r w:rsidR="004D0C4F" w:rsidRPr="00C508C1">
        <w:rPr>
          <w:rFonts w:hint="eastAsia"/>
          <w:color w:val="000000" w:themeColor="text1"/>
        </w:rPr>
        <w:t>、</w:t>
      </w:r>
      <w:r w:rsidRPr="00C508C1">
        <w:rPr>
          <w:rFonts w:hint="eastAsia"/>
          <w:color w:val="000000" w:themeColor="text1"/>
        </w:rPr>
        <w:t>企業に</w:t>
      </w:r>
      <w:r w:rsidR="00182975" w:rsidRPr="00C508C1">
        <w:rPr>
          <w:rFonts w:hint="eastAsia"/>
          <w:color w:val="000000" w:themeColor="text1"/>
        </w:rPr>
        <w:t>おける</w:t>
      </w:r>
      <w:r w:rsidR="004D0C4F" w:rsidRPr="00C508C1">
        <w:rPr>
          <w:rFonts w:hint="eastAsia"/>
          <w:color w:val="000000" w:themeColor="text1"/>
        </w:rPr>
        <w:t>人権</w:t>
      </w:r>
      <w:r w:rsidRPr="00C508C1">
        <w:rPr>
          <w:rFonts w:hint="eastAsia"/>
          <w:color w:val="000000" w:themeColor="text1"/>
        </w:rPr>
        <w:t>教育・</w:t>
      </w:r>
      <w:r w:rsidR="004D0C4F" w:rsidRPr="00C508C1">
        <w:rPr>
          <w:rFonts w:hint="eastAsia"/>
          <w:color w:val="000000" w:themeColor="text1"/>
        </w:rPr>
        <w:t>啓発</w:t>
      </w:r>
      <w:r w:rsidRPr="00C508C1">
        <w:rPr>
          <w:rFonts w:hint="eastAsia"/>
          <w:color w:val="000000" w:themeColor="text1"/>
        </w:rPr>
        <w:t>を</w:t>
      </w:r>
      <w:r w:rsidR="00182975" w:rsidRPr="00C508C1">
        <w:rPr>
          <w:rFonts w:hint="eastAsia"/>
          <w:color w:val="000000" w:themeColor="text1"/>
        </w:rPr>
        <w:t>促進</w:t>
      </w:r>
      <w:r w:rsidRPr="00C508C1">
        <w:rPr>
          <w:rFonts w:hint="eastAsia"/>
          <w:color w:val="000000" w:themeColor="text1"/>
        </w:rPr>
        <w:t>し</w:t>
      </w:r>
      <w:r w:rsidR="004D0C4F" w:rsidRPr="00C508C1">
        <w:rPr>
          <w:rFonts w:hint="eastAsia"/>
          <w:color w:val="000000" w:themeColor="text1"/>
        </w:rPr>
        <w:t>ます。</w:t>
      </w:r>
    </w:p>
    <w:p w14:paraId="2413EF86" w14:textId="77777777" w:rsidR="004D0C4F" w:rsidRPr="00C508C1" w:rsidRDefault="004D0C4F" w:rsidP="004D0C4F">
      <w:pPr>
        <w:pStyle w:val="a0"/>
        <w:rPr>
          <w:color w:val="000000" w:themeColor="text1"/>
        </w:rPr>
      </w:pPr>
    </w:p>
    <w:p w14:paraId="5E5D911D" w14:textId="77777777" w:rsidR="00821B37" w:rsidRPr="00C508C1" w:rsidRDefault="00821B37" w:rsidP="001723F1">
      <w:pPr>
        <w:pStyle w:val="a0"/>
        <w:ind w:leftChars="0" w:left="0" w:firstLineChars="0" w:firstLine="0"/>
        <w:rPr>
          <w:color w:val="000000" w:themeColor="text1"/>
        </w:rPr>
      </w:pPr>
    </w:p>
    <w:p w14:paraId="0C4AE438" w14:textId="77777777" w:rsidR="00FD1296" w:rsidRPr="00C508C1" w:rsidRDefault="00FD1296">
      <w:pPr>
        <w:widowControl/>
        <w:jc w:val="left"/>
        <w:rPr>
          <w:rFonts w:ascii="UD デジタル 教科書体 NP-R" w:eastAsia="UD デジタル 教科書体 NP-R" w:hAnsiTheme="majorHAnsi" w:cstheme="majorBidi"/>
          <w:color w:val="000000" w:themeColor="text1"/>
          <w:sz w:val="24"/>
          <w:szCs w:val="24"/>
        </w:rPr>
      </w:pPr>
      <w:r w:rsidRPr="00C508C1">
        <w:rPr>
          <w:color w:val="000000" w:themeColor="text1"/>
        </w:rPr>
        <w:br w:type="page"/>
      </w:r>
    </w:p>
    <w:p w14:paraId="7D05ADEC" w14:textId="0A7381E5" w:rsidR="00630F74" w:rsidRPr="00A90DFA" w:rsidRDefault="00630F74" w:rsidP="00630F74">
      <w:pPr>
        <w:pStyle w:val="3"/>
        <w:spacing w:afterLines="20" w:after="72" w:line="0" w:lineRule="atLeast"/>
        <w:rPr>
          <w:color w:val="3366FF"/>
        </w:rPr>
      </w:pPr>
      <w:bookmarkStart w:id="18" w:name="_Toc129938542"/>
      <w:r w:rsidRPr="00A90DFA">
        <w:rPr>
          <w:rFonts w:hint="eastAsia"/>
          <w:color w:val="3366FF"/>
        </w:rPr>
        <w:lastRenderedPageBreak/>
        <w:t>（２）人権啓発の推進</w:t>
      </w:r>
      <w:bookmarkEnd w:id="18"/>
    </w:p>
    <w:p w14:paraId="5DEE3C7B" w14:textId="2C410327" w:rsidR="00630F74" w:rsidRPr="00C508C1" w:rsidRDefault="00630F74" w:rsidP="00630F74">
      <w:pPr>
        <w:pStyle w:val="a0"/>
        <w:rPr>
          <w:color w:val="000000" w:themeColor="text1"/>
        </w:rPr>
      </w:pPr>
      <w:r w:rsidRPr="00C508C1">
        <w:rPr>
          <w:rFonts w:hint="eastAsia"/>
          <w:color w:val="000000" w:themeColor="text1"/>
        </w:rPr>
        <w:t>人権啓発は、市民の間に人権尊重の理念を普及させ、それに対する理解を深めることを目的とする広報その他</w:t>
      </w:r>
      <w:r w:rsidR="00346F91" w:rsidRPr="00C508C1">
        <w:rPr>
          <w:rFonts w:hint="eastAsia"/>
          <w:color w:val="000000" w:themeColor="text1"/>
        </w:rPr>
        <w:t>の</w:t>
      </w:r>
      <w:r w:rsidRPr="00C508C1">
        <w:rPr>
          <w:rFonts w:hint="eastAsia"/>
          <w:color w:val="000000" w:themeColor="text1"/>
        </w:rPr>
        <w:t>啓発活動で</w:t>
      </w:r>
      <w:r w:rsidR="00346F91" w:rsidRPr="00C508C1">
        <w:rPr>
          <w:rFonts w:hint="eastAsia"/>
          <w:color w:val="000000" w:themeColor="text1"/>
        </w:rPr>
        <w:t>す。人権啓発により、</w:t>
      </w:r>
      <w:r w:rsidRPr="00C508C1">
        <w:rPr>
          <w:rFonts w:hint="eastAsia"/>
          <w:color w:val="000000" w:themeColor="text1"/>
        </w:rPr>
        <w:t>問題</w:t>
      </w:r>
      <w:r w:rsidR="00346F91" w:rsidRPr="00C508C1">
        <w:rPr>
          <w:rFonts w:hint="eastAsia"/>
          <w:color w:val="000000" w:themeColor="text1"/>
        </w:rPr>
        <w:t>や</w:t>
      </w:r>
      <w:r w:rsidRPr="00C508C1">
        <w:rPr>
          <w:rFonts w:hint="eastAsia"/>
          <w:color w:val="000000" w:themeColor="text1"/>
        </w:rPr>
        <w:t>課題に対する気づきや学び、人権侵害や差別をなくすための行動化を促すこと</w:t>
      </w:r>
      <w:r w:rsidR="00346F91" w:rsidRPr="00C508C1">
        <w:rPr>
          <w:rFonts w:hint="eastAsia"/>
          <w:color w:val="000000" w:themeColor="text1"/>
        </w:rPr>
        <w:t>だけでなく</w:t>
      </w:r>
      <w:r w:rsidRPr="00C508C1">
        <w:rPr>
          <w:rFonts w:hint="eastAsia"/>
          <w:color w:val="000000" w:themeColor="text1"/>
        </w:rPr>
        <w:t>、</w:t>
      </w:r>
      <w:r w:rsidR="00914E13" w:rsidRPr="00C508C1">
        <w:rPr>
          <w:rFonts w:hint="eastAsia"/>
          <w:color w:val="000000" w:themeColor="text1"/>
        </w:rPr>
        <w:t>市民</w:t>
      </w:r>
      <w:r w:rsidR="00346F91" w:rsidRPr="00C508C1">
        <w:rPr>
          <w:rFonts w:hint="eastAsia"/>
          <w:color w:val="000000" w:themeColor="text1"/>
        </w:rPr>
        <w:t>一人</w:t>
      </w:r>
      <w:r w:rsidRPr="00C508C1">
        <w:rPr>
          <w:rFonts w:hint="eastAsia"/>
          <w:color w:val="000000" w:themeColor="text1"/>
        </w:rPr>
        <w:t>ひとりが人権（権利）の主体としての自覚を高めてい</w:t>
      </w:r>
      <w:r w:rsidR="00F508CD" w:rsidRPr="00C508C1">
        <w:rPr>
          <w:rFonts w:hint="eastAsia"/>
          <w:color w:val="000000" w:themeColor="text1"/>
        </w:rPr>
        <w:t>く</w:t>
      </w:r>
      <w:r w:rsidR="00346F91" w:rsidRPr="00C508C1">
        <w:rPr>
          <w:rFonts w:hint="eastAsia"/>
          <w:color w:val="000000" w:themeColor="text1"/>
        </w:rPr>
        <w:t>ことを</w:t>
      </w:r>
      <w:r w:rsidR="00AA33BA" w:rsidRPr="00C508C1">
        <w:rPr>
          <w:rFonts w:hint="eastAsia"/>
          <w:color w:val="000000" w:themeColor="text1"/>
        </w:rPr>
        <w:t>めざ</w:t>
      </w:r>
      <w:r w:rsidR="00346F91" w:rsidRPr="00C508C1">
        <w:rPr>
          <w:rFonts w:hint="eastAsia"/>
          <w:color w:val="000000" w:themeColor="text1"/>
        </w:rPr>
        <w:t>すものです。</w:t>
      </w:r>
    </w:p>
    <w:p w14:paraId="17931D5E" w14:textId="6156FE62" w:rsidR="00630F74" w:rsidRPr="00C508C1" w:rsidRDefault="00346F91" w:rsidP="00346F91">
      <w:pPr>
        <w:pStyle w:val="a0"/>
        <w:rPr>
          <w:color w:val="000000" w:themeColor="text1"/>
        </w:rPr>
      </w:pPr>
      <w:r w:rsidRPr="00C508C1">
        <w:rPr>
          <w:rFonts w:hint="eastAsia"/>
          <w:color w:val="000000" w:themeColor="text1"/>
        </w:rPr>
        <w:t>そのため、市民一人ひとりが自分自身の課題として、人権尊重の理念に対する正しい理解を深められるよう、あらゆる媒体を活用し、効果的な啓発活動を推進します。</w:t>
      </w:r>
    </w:p>
    <w:p w14:paraId="01DA5B18" w14:textId="77777777" w:rsidR="00630F74" w:rsidRPr="00C508C1" w:rsidRDefault="00630F74" w:rsidP="00630F74">
      <w:pPr>
        <w:pStyle w:val="a0"/>
        <w:ind w:leftChars="0" w:left="0" w:firstLineChars="0" w:firstLine="0"/>
        <w:rPr>
          <w:color w:val="000000" w:themeColor="text1"/>
        </w:rPr>
      </w:pPr>
    </w:p>
    <w:p w14:paraId="0CF0988F" w14:textId="577B2890" w:rsidR="00587A92" w:rsidRPr="007718DF" w:rsidRDefault="00587A92" w:rsidP="00587A92">
      <w:pPr>
        <w:pStyle w:val="affd"/>
        <w:spacing w:afterLines="20" w:after="72"/>
        <w:rPr>
          <w:b/>
          <w:bCs/>
          <w:color w:val="000000" w:themeColor="text1"/>
          <w:u w:val="none"/>
        </w:rPr>
      </w:pPr>
      <w:r w:rsidRPr="007718DF">
        <w:rPr>
          <w:rFonts w:hint="eastAsia"/>
          <w:b/>
          <w:bCs/>
          <w:color w:val="000000" w:themeColor="text1"/>
          <w:u w:val="none"/>
        </w:rPr>
        <w:t>① 啓発の内容</w:t>
      </w:r>
    </w:p>
    <w:p w14:paraId="150B5B50" w14:textId="02636455" w:rsidR="00587A92" w:rsidRPr="00C508C1" w:rsidRDefault="00587A92" w:rsidP="00587A92">
      <w:pPr>
        <w:pStyle w:val="affd"/>
        <w:spacing w:afterLines="20" w:after="72"/>
        <w:rPr>
          <w:color w:val="000000" w:themeColor="text1"/>
          <w:u w:val="none"/>
        </w:rPr>
      </w:pPr>
      <w:r w:rsidRPr="00C508C1">
        <w:rPr>
          <w:color w:val="000000" w:themeColor="text1"/>
          <w:u w:val="none"/>
        </w:rPr>
        <w:t>（ア）</w:t>
      </w:r>
      <w:r w:rsidRPr="00C508C1">
        <w:rPr>
          <w:rFonts w:hint="eastAsia"/>
          <w:color w:val="000000" w:themeColor="text1"/>
          <w:u w:val="none"/>
        </w:rPr>
        <w:t>人権</w:t>
      </w:r>
      <w:r w:rsidR="0019438B" w:rsidRPr="00C508C1">
        <w:rPr>
          <w:rFonts w:hint="eastAsia"/>
          <w:color w:val="000000" w:themeColor="text1"/>
          <w:u w:val="none"/>
        </w:rPr>
        <w:t>を身近に考えることができる</w:t>
      </w:r>
      <w:r w:rsidRPr="00C508C1">
        <w:rPr>
          <w:rFonts w:hint="eastAsia"/>
          <w:color w:val="000000" w:themeColor="text1"/>
          <w:u w:val="none"/>
        </w:rPr>
        <w:t>啓発</w:t>
      </w:r>
    </w:p>
    <w:p w14:paraId="778213A0" w14:textId="257DA9DB" w:rsidR="0019438B" w:rsidRPr="00C508C1" w:rsidRDefault="0019438B" w:rsidP="0019438B">
      <w:pPr>
        <w:pStyle w:val="a0"/>
        <w:ind w:leftChars="200" w:left="440"/>
        <w:rPr>
          <w:color w:val="000000" w:themeColor="text1"/>
        </w:rPr>
      </w:pPr>
      <w:r w:rsidRPr="00C508C1">
        <w:rPr>
          <w:rFonts w:hint="eastAsia"/>
          <w:color w:val="000000" w:themeColor="text1"/>
        </w:rPr>
        <w:t>市民一人ひとりが人権尊重の考え方を正しく理解し行動へとつなげていけるように、人権啓発が行政等からの一方的な情報提供等ではなく、市民の理解と共感を得、人権を身近に考えることができる啓発を推進します。</w:t>
      </w:r>
    </w:p>
    <w:p w14:paraId="3A0CB36C" w14:textId="77777777" w:rsidR="0019438B" w:rsidRPr="00C508C1" w:rsidRDefault="0019438B" w:rsidP="0019438B">
      <w:pPr>
        <w:pStyle w:val="a0"/>
        <w:rPr>
          <w:color w:val="000000" w:themeColor="text1"/>
        </w:rPr>
      </w:pPr>
    </w:p>
    <w:p w14:paraId="286ED29C" w14:textId="0332F7C0" w:rsidR="0019438B" w:rsidRPr="00C508C1" w:rsidRDefault="0019438B" w:rsidP="0019438B">
      <w:pPr>
        <w:pStyle w:val="affd"/>
        <w:spacing w:afterLines="20" w:after="72"/>
        <w:rPr>
          <w:color w:val="000000" w:themeColor="text1"/>
          <w:u w:val="none"/>
        </w:rPr>
      </w:pPr>
      <w:r w:rsidRPr="00C508C1">
        <w:rPr>
          <w:color w:val="000000" w:themeColor="text1"/>
          <w:u w:val="none"/>
        </w:rPr>
        <w:t>（イ）互いの違いを認め合い尊重し合うことの大切さを学ぶ</w:t>
      </w:r>
      <w:r w:rsidRPr="00C508C1">
        <w:rPr>
          <w:rFonts w:hint="eastAsia"/>
          <w:color w:val="000000" w:themeColor="text1"/>
          <w:u w:val="none"/>
        </w:rPr>
        <w:t>啓発</w:t>
      </w:r>
    </w:p>
    <w:p w14:paraId="3CD0C02E" w14:textId="0C4B8D24" w:rsidR="0019438B" w:rsidRPr="00C508C1" w:rsidRDefault="0019438B" w:rsidP="0019438B">
      <w:pPr>
        <w:pStyle w:val="a0"/>
        <w:ind w:leftChars="200" w:left="440"/>
        <w:rPr>
          <w:color w:val="000000" w:themeColor="text1"/>
        </w:rPr>
      </w:pPr>
      <w:r w:rsidRPr="00C508C1">
        <w:rPr>
          <w:rFonts w:hint="eastAsia"/>
          <w:color w:val="000000" w:themeColor="text1"/>
        </w:rPr>
        <w:t>人権に関する基本的な知識を習得するための啓発だけでなく、自他の生命の尊さや一人ひとりがそれぞれの違いを認め合い、尊重し合うことの大切さを訴えかける啓発を推進します。また、啓発の実施にあたっては、対象者に応じてわかりやすい事例を用いる方法や、市民が自主的に参加できる方法など興味を持って学び、印象に残る啓発に努めます。</w:t>
      </w:r>
    </w:p>
    <w:p w14:paraId="65DB21A8" w14:textId="77777777" w:rsidR="0019438B" w:rsidRPr="00C508C1" w:rsidRDefault="0019438B" w:rsidP="0019438B">
      <w:pPr>
        <w:pStyle w:val="a0"/>
        <w:ind w:leftChars="0" w:left="0" w:firstLineChars="0" w:firstLine="0"/>
        <w:rPr>
          <w:color w:val="000000" w:themeColor="text1"/>
        </w:rPr>
      </w:pPr>
    </w:p>
    <w:p w14:paraId="25B85529" w14:textId="309E80A8" w:rsidR="0019438B" w:rsidRPr="00C508C1" w:rsidRDefault="0019438B" w:rsidP="0019438B">
      <w:pPr>
        <w:pStyle w:val="affd"/>
        <w:spacing w:afterLines="20" w:after="72"/>
        <w:rPr>
          <w:color w:val="000000" w:themeColor="text1"/>
          <w:u w:val="none"/>
        </w:rPr>
      </w:pPr>
      <w:r w:rsidRPr="00C508C1">
        <w:rPr>
          <w:color w:val="000000" w:themeColor="text1"/>
          <w:u w:val="none"/>
        </w:rPr>
        <w:t>（ウ）日常生活の中で人権尊重の態度や行動</w:t>
      </w:r>
      <w:r w:rsidR="00E24C9D" w:rsidRPr="00C508C1">
        <w:rPr>
          <w:color w:val="000000" w:themeColor="text1"/>
          <w:u w:val="none"/>
        </w:rPr>
        <w:t>など</w:t>
      </w:r>
      <w:r w:rsidR="000B63F0" w:rsidRPr="00C508C1">
        <w:rPr>
          <w:color w:val="000000" w:themeColor="text1"/>
          <w:u w:val="none"/>
        </w:rPr>
        <w:t>が</w:t>
      </w:r>
      <w:r w:rsidR="00E24C9D" w:rsidRPr="00C508C1">
        <w:rPr>
          <w:color w:val="000000" w:themeColor="text1"/>
          <w:u w:val="none"/>
        </w:rPr>
        <w:t>実践に結びつく</w:t>
      </w:r>
      <w:r w:rsidRPr="00C508C1">
        <w:rPr>
          <w:rFonts w:hint="eastAsia"/>
          <w:color w:val="000000" w:themeColor="text1"/>
          <w:u w:val="none"/>
        </w:rPr>
        <w:t>啓発</w:t>
      </w:r>
    </w:p>
    <w:p w14:paraId="39C36AE0" w14:textId="21CEA4E8" w:rsidR="000B63F0" w:rsidRPr="00C508C1" w:rsidRDefault="000B63F0" w:rsidP="000B63F0">
      <w:pPr>
        <w:pStyle w:val="a0"/>
        <w:ind w:leftChars="200" w:left="440"/>
        <w:rPr>
          <w:color w:val="000000" w:themeColor="text1"/>
        </w:rPr>
      </w:pPr>
      <w:r w:rsidRPr="00C508C1">
        <w:rPr>
          <w:rFonts w:hint="eastAsia"/>
          <w:color w:val="000000" w:themeColor="text1"/>
        </w:rPr>
        <w:t>人権尊重の理念が頭の中で理解できたとしても、それが日常生活において、自らの態度や行動として</w:t>
      </w:r>
      <w:r w:rsidR="005B17CA" w:rsidRPr="00C508C1">
        <w:rPr>
          <w:rFonts w:hint="eastAsia"/>
          <w:color w:val="000000" w:themeColor="text1"/>
        </w:rPr>
        <w:t>自然と</w:t>
      </w:r>
      <w:r w:rsidRPr="00C508C1">
        <w:rPr>
          <w:rFonts w:hint="eastAsia"/>
          <w:color w:val="000000" w:themeColor="text1"/>
        </w:rPr>
        <w:t>現れなければ、真の意味での人権尊重の社会の実現につながりません。</w:t>
      </w:r>
    </w:p>
    <w:p w14:paraId="2BA7D253" w14:textId="0EECB9FD" w:rsidR="0019438B" w:rsidRPr="00C508C1" w:rsidRDefault="000B63F0" w:rsidP="005D7905">
      <w:pPr>
        <w:pStyle w:val="a0"/>
        <w:ind w:leftChars="200" w:left="440"/>
        <w:rPr>
          <w:color w:val="000000" w:themeColor="text1"/>
        </w:rPr>
      </w:pPr>
      <w:r w:rsidRPr="00C508C1">
        <w:rPr>
          <w:rFonts w:hint="eastAsia"/>
          <w:color w:val="000000" w:themeColor="text1"/>
        </w:rPr>
        <w:t>様々な人権問題を自分自身のこととして真摯に受け止め、考える力を養うとともに、人権問題への積極的な関心や態度、行動などが日常生活の中での実践に結びつく啓発を推進します。</w:t>
      </w:r>
    </w:p>
    <w:p w14:paraId="1B2CEE22" w14:textId="77777777" w:rsidR="0019438B" w:rsidRPr="00C508C1" w:rsidRDefault="0019438B" w:rsidP="0019438B">
      <w:pPr>
        <w:pStyle w:val="a0"/>
        <w:ind w:leftChars="0" w:left="0" w:firstLineChars="0" w:firstLine="0"/>
        <w:rPr>
          <w:color w:val="000000" w:themeColor="text1"/>
        </w:rPr>
      </w:pPr>
    </w:p>
    <w:p w14:paraId="00E32E51" w14:textId="5DFF3A4F" w:rsidR="005D7905" w:rsidRPr="007718DF" w:rsidRDefault="005D7905" w:rsidP="005D7905">
      <w:pPr>
        <w:pStyle w:val="affd"/>
        <w:spacing w:afterLines="20" w:after="72"/>
        <w:rPr>
          <w:b/>
          <w:bCs/>
          <w:color w:val="000000" w:themeColor="text1"/>
          <w:u w:val="none"/>
        </w:rPr>
      </w:pPr>
      <w:r w:rsidRPr="007718DF">
        <w:rPr>
          <w:rFonts w:hint="eastAsia"/>
          <w:b/>
          <w:bCs/>
          <w:color w:val="000000" w:themeColor="text1"/>
          <w:u w:val="none"/>
        </w:rPr>
        <w:t>② 啓発の方法</w:t>
      </w:r>
    </w:p>
    <w:p w14:paraId="267487A9" w14:textId="4FE9E69E" w:rsidR="005D7905" w:rsidRPr="00C508C1" w:rsidRDefault="005D7905" w:rsidP="005D7905">
      <w:pPr>
        <w:pStyle w:val="affd"/>
        <w:spacing w:afterLines="20" w:after="72"/>
        <w:rPr>
          <w:color w:val="000000" w:themeColor="text1"/>
          <w:u w:val="none"/>
        </w:rPr>
      </w:pPr>
      <w:r w:rsidRPr="00C508C1">
        <w:rPr>
          <w:color w:val="000000" w:themeColor="text1"/>
          <w:u w:val="none"/>
        </w:rPr>
        <w:t>（ア）</w:t>
      </w:r>
      <w:r w:rsidR="00F51DCD" w:rsidRPr="00C508C1">
        <w:rPr>
          <w:rFonts w:hint="eastAsia"/>
          <w:color w:val="000000" w:themeColor="text1"/>
          <w:u w:val="none"/>
        </w:rPr>
        <w:t>対象者の発達段階や理解度に応じた啓発</w:t>
      </w:r>
    </w:p>
    <w:p w14:paraId="5F8514A4" w14:textId="79A0F2B2" w:rsidR="005D7905" w:rsidRPr="00C508C1" w:rsidRDefault="00F51DCD" w:rsidP="00F51DCD">
      <w:pPr>
        <w:pStyle w:val="a0"/>
        <w:ind w:leftChars="200" w:left="440"/>
        <w:rPr>
          <w:color w:val="000000" w:themeColor="text1"/>
        </w:rPr>
      </w:pPr>
      <w:r w:rsidRPr="00C508C1">
        <w:rPr>
          <w:rFonts w:hint="eastAsia"/>
          <w:color w:val="000000" w:themeColor="text1"/>
        </w:rPr>
        <w:t>啓発は、幼児から高齢者までの幅広い層を対象としています。啓発を効果的に進めるため、様々な機会を捉え、対象者の発達段階や理解度に合わせた内容や表現</w:t>
      </w:r>
      <w:r w:rsidR="00914E13" w:rsidRPr="00C508C1">
        <w:rPr>
          <w:rFonts w:hint="eastAsia"/>
          <w:color w:val="000000" w:themeColor="text1"/>
        </w:rPr>
        <w:t>に</w:t>
      </w:r>
      <w:r w:rsidRPr="00C508C1">
        <w:rPr>
          <w:rFonts w:hint="eastAsia"/>
          <w:color w:val="000000" w:themeColor="text1"/>
        </w:rPr>
        <w:t>創意工夫した啓発活動を推進します。</w:t>
      </w:r>
    </w:p>
    <w:p w14:paraId="0F75D067" w14:textId="77777777" w:rsidR="005D7905" w:rsidRPr="00C508C1" w:rsidRDefault="005D7905" w:rsidP="00F51DCD">
      <w:pPr>
        <w:pStyle w:val="a0"/>
        <w:rPr>
          <w:color w:val="000000" w:themeColor="text1"/>
        </w:rPr>
      </w:pPr>
    </w:p>
    <w:p w14:paraId="61308D00" w14:textId="3C16925E" w:rsidR="00F51DCD" w:rsidRPr="00C508C1" w:rsidRDefault="00F51DCD" w:rsidP="00F51DCD">
      <w:pPr>
        <w:pStyle w:val="affd"/>
        <w:spacing w:afterLines="20" w:after="72"/>
        <w:rPr>
          <w:color w:val="000000" w:themeColor="text1"/>
          <w:u w:val="none"/>
        </w:rPr>
      </w:pPr>
      <w:r w:rsidRPr="00C508C1">
        <w:rPr>
          <w:color w:val="000000" w:themeColor="text1"/>
          <w:u w:val="none"/>
        </w:rPr>
        <w:t>（イ）多様な</w:t>
      </w:r>
      <w:r w:rsidRPr="00C508C1">
        <w:rPr>
          <w:rFonts w:hint="eastAsia"/>
          <w:color w:val="000000" w:themeColor="text1"/>
          <w:u w:val="none"/>
        </w:rPr>
        <w:t>情報メディア等を活用した啓発</w:t>
      </w:r>
    </w:p>
    <w:p w14:paraId="1E9E1A7C" w14:textId="0C5D281A" w:rsidR="00F51DCD" w:rsidRPr="00C508C1" w:rsidRDefault="00914E13" w:rsidP="00F51DCD">
      <w:pPr>
        <w:pStyle w:val="a0"/>
        <w:ind w:leftChars="200" w:left="440"/>
        <w:rPr>
          <w:color w:val="000000" w:themeColor="text1"/>
        </w:rPr>
      </w:pPr>
      <w:r w:rsidRPr="00C508C1">
        <w:rPr>
          <w:rFonts w:hint="eastAsia"/>
          <w:color w:val="000000" w:themeColor="text1"/>
        </w:rPr>
        <w:t>近年、インターネット上での誹謗中傷や差別動画の投稿、悪意ある書き</w:t>
      </w:r>
      <w:r w:rsidR="00631F9F" w:rsidRPr="00C508C1">
        <w:rPr>
          <w:rFonts w:hint="eastAsia"/>
          <w:color w:val="000000" w:themeColor="text1"/>
        </w:rPr>
        <w:t>込み</w:t>
      </w:r>
      <w:r w:rsidRPr="00C508C1">
        <w:rPr>
          <w:rFonts w:hint="eastAsia"/>
          <w:color w:val="000000" w:themeColor="text1"/>
        </w:rPr>
        <w:t>等による人権侵害が増加しています。</w:t>
      </w:r>
      <w:r w:rsidR="00F51DCD" w:rsidRPr="00C508C1">
        <w:rPr>
          <w:rFonts w:hint="eastAsia"/>
          <w:color w:val="000000" w:themeColor="text1"/>
        </w:rPr>
        <w:t>広報誌やチラシ、ホームページ、ＳＮＳなど各種情報メディアを通した情報発信は、市民が自宅等において身近に情報に触れ、また市民に幅広く啓発を行うことができるという点で効果的</w:t>
      </w:r>
      <w:r w:rsidR="008B7834" w:rsidRPr="00C508C1">
        <w:rPr>
          <w:rFonts w:hint="eastAsia"/>
          <w:color w:val="000000" w:themeColor="text1"/>
        </w:rPr>
        <w:t>と考えられます</w:t>
      </w:r>
      <w:r w:rsidR="00F51DCD" w:rsidRPr="00C508C1">
        <w:rPr>
          <w:rFonts w:hint="eastAsia"/>
          <w:color w:val="000000" w:themeColor="text1"/>
        </w:rPr>
        <w:t>。それぞれの</w:t>
      </w:r>
      <w:r w:rsidR="008B7834" w:rsidRPr="00C508C1">
        <w:rPr>
          <w:rFonts w:hint="eastAsia"/>
          <w:color w:val="000000" w:themeColor="text1"/>
        </w:rPr>
        <w:t>情報メディアの特性を</w:t>
      </w:r>
      <w:r w:rsidR="00F51DCD" w:rsidRPr="00C508C1">
        <w:rPr>
          <w:rFonts w:hint="eastAsia"/>
          <w:color w:val="000000" w:themeColor="text1"/>
        </w:rPr>
        <w:t>考慮しながら、市民に</w:t>
      </w:r>
      <w:r w:rsidR="008B7834" w:rsidRPr="00C508C1">
        <w:rPr>
          <w:rFonts w:hint="eastAsia"/>
          <w:color w:val="000000" w:themeColor="text1"/>
        </w:rPr>
        <w:t>人権啓発に関する</w:t>
      </w:r>
      <w:r w:rsidR="00F51DCD" w:rsidRPr="00C508C1">
        <w:rPr>
          <w:rFonts w:hint="eastAsia"/>
          <w:color w:val="000000" w:themeColor="text1"/>
        </w:rPr>
        <w:t>イベントや</w:t>
      </w:r>
      <w:r w:rsidR="008B7834" w:rsidRPr="00C508C1">
        <w:rPr>
          <w:rFonts w:hint="eastAsia"/>
          <w:color w:val="000000" w:themeColor="text1"/>
        </w:rPr>
        <w:t>研修会・</w:t>
      </w:r>
      <w:r w:rsidR="00F51DCD" w:rsidRPr="00C508C1">
        <w:rPr>
          <w:rFonts w:hint="eastAsia"/>
          <w:color w:val="000000" w:themeColor="text1"/>
        </w:rPr>
        <w:t>講演会等への参加の呼びかけ</w:t>
      </w:r>
      <w:r w:rsidR="008B7834" w:rsidRPr="00C508C1">
        <w:rPr>
          <w:rFonts w:hint="eastAsia"/>
          <w:color w:val="000000" w:themeColor="text1"/>
        </w:rPr>
        <w:t>な</w:t>
      </w:r>
      <w:r w:rsidR="008B7834" w:rsidRPr="00C508C1">
        <w:rPr>
          <w:rFonts w:hint="eastAsia"/>
          <w:color w:val="000000" w:themeColor="text1"/>
        </w:rPr>
        <w:lastRenderedPageBreak/>
        <w:t>ど、</w:t>
      </w:r>
      <w:r w:rsidR="005B17CA" w:rsidRPr="00C508C1">
        <w:rPr>
          <w:rFonts w:hint="eastAsia"/>
          <w:color w:val="000000" w:themeColor="text1"/>
        </w:rPr>
        <w:t>広く</w:t>
      </w:r>
      <w:r w:rsidR="008B7834" w:rsidRPr="00C508C1">
        <w:rPr>
          <w:rFonts w:hint="eastAsia"/>
          <w:color w:val="000000" w:themeColor="text1"/>
        </w:rPr>
        <w:t>情報発信</w:t>
      </w:r>
      <w:r w:rsidR="00F51DCD" w:rsidRPr="00C508C1">
        <w:rPr>
          <w:rFonts w:hint="eastAsia"/>
          <w:color w:val="000000" w:themeColor="text1"/>
        </w:rPr>
        <w:t>を</w:t>
      </w:r>
      <w:r w:rsidR="008B7834" w:rsidRPr="00C508C1">
        <w:rPr>
          <w:rFonts w:hint="eastAsia"/>
          <w:color w:val="000000" w:themeColor="text1"/>
        </w:rPr>
        <w:t>行い</w:t>
      </w:r>
      <w:r w:rsidR="00F51DCD" w:rsidRPr="00C508C1">
        <w:rPr>
          <w:rFonts w:hint="eastAsia"/>
          <w:color w:val="000000" w:themeColor="text1"/>
        </w:rPr>
        <w:t>ます。</w:t>
      </w:r>
    </w:p>
    <w:p w14:paraId="6CD832D4" w14:textId="77777777" w:rsidR="00631F9F" w:rsidRPr="00C508C1" w:rsidRDefault="00631F9F" w:rsidP="00F51DCD">
      <w:pPr>
        <w:pStyle w:val="a0"/>
        <w:ind w:leftChars="200" w:left="440"/>
        <w:rPr>
          <w:color w:val="000000" w:themeColor="text1"/>
        </w:rPr>
      </w:pPr>
    </w:p>
    <w:p w14:paraId="7BBE84A4" w14:textId="770F22B3" w:rsidR="008B7834" w:rsidRPr="00C508C1" w:rsidRDefault="008B7834" w:rsidP="008B7834">
      <w:pPr>
        <w:pStyle w:val="affd"/>
        <w:spacing w:afterLines="20" w:after="72"/>
        <w:rPr>
          <w:color w:val="000000" w:themeColor="text1"/>
          <w:u w:val="none"/>
        </w:rPr>
      </w:pPr>
      <w:r w:rsidRPr="00C508C1">
        <w:rPr>
          <w:color w:val="000000" w:themeColor="text1"/>
          <w:u w:val="none"/>
        </w:rPr>
        <w:t>（ウ）</w:t>
      </w:r>
      <w:r w:rsidRPr="00C508C1">
        <w:rPr>
          <w:rFonts w:hint="eastAsia"/>
          <w:color w:val="000000" w:themeColor="text1"/>
          <w:u w:val="none"/>
        </w:rPr>
        <w:t>参加体験型の啓発</w:t>
      </w:r>
    </w:p>
    <w:p w14:paraId="56F38994" w14:textId="18F754FF" w:rsidR="008B7834" w:rsidRPr="00C508C1" w:rsidRDefault="008B7834" w:rsidP="00E32016">
      <w:pPr>
        <w:pStyle w:val="a0"/>
        <w:ind w:leftChars="200" w:left="440"/>
        <w:rPr>
          <w:color w:val="000000" w:themeColor="text1"/>
        </w:rPr>
      </w:pPr>
      <w:r w:rsidRPr="00C508C1">
        <w:rPr>
          <w:rFonts w:hint="eastAsia"/>
          <w:color w:val="000000" w:themeColor="text1"/>
        </w:rPr>
        <w:t>市民自らが人権を我が事として考え、日常生活において、自他の人権を尊重する態度や行動に現れるようにするため、</w:t>
      </w:r>
      <w:r w:rsidR="00E536A0" w:rsidRPr="00C508C1">
        <w:rPr>
          <w:rFonts w:hint="eastAsia"/>
          <w:color w:val="000000" w:themeColor="text1"/>
        </w:rPr>
        <w:t>たとえば、</w:t>
      </w:r>
      <w:r w:rsidRPr="00C508C1">
        <w:rPr>
          <w:rFonts w:hint="eastAsia"/>
          <w:color w:val="000000" w:themeColor="text1"/>
        </w:rPr>
        <w:t>参加者同士の相互交流の中で新たな課題を発見し</w:t>
      </w:r>
      <w:r w:rsidR="00E536A0" w:rsidRPr="00C508C1">
        <w:rPr>
          <w:rFonts w:hint="eastAsia"/>
          <w:color w:val="000000" w:themeColor="text1"/>
        </w:rPr>
        <w:t>、具体的な</w:t>
      </w:r>
      <w:r w:rsidR="000001F6" w:rsidRPr="00C508C1">
        <w:rPr>
          <w:rFonts w:hint="eastAsia"/>
          <w:color w:val="000000" w:themeColor="text1"/>
        </w:rPr>
        <w:t>取組み</w:t>
      </w:r>
      <w:r w:rsidR="00E536A0" w:rsidRPr="00C508C1">
        <w:rPr>
          <w:rFonts w:hint="eastAsia"/>
          <w:color w:val="000000" w:themeColor="text1"/>
        </w:rPr>
        <w:t>方策を考え共有するなど</w:t>
      </w:r>
      <w:r w:rsidRPr="00C508C1">
        <w:rPr>
          <w:rFonts w:hint="eastAsia"/>
          <w:color w:val="000000" w:themeColor="text1"/>
        </w:rPr>
        <w:t>、</w:t>
      </w:r>
      <w:r w:rsidR="00E536A0" w:rsidRPr="00C508C1">
        <w:rPr>
          <w:rFonts w:hint="eastAsia"/>
          <w:color w:val="000000" w:themeColor="text1"/>
        </w:rPr>
        <w:t>市民が</w:t>
      </w:r>
      <w:r w:rsidRPr="00C508C1">
        <w:rPr>
          <w:rFonts w:hint="eastAsia"/>
          <w:color w:val="000000" w:themeColor="text1"/>
        </w:rPr>
        <w:t>主体的に参加</w:t>
      </w:r>
      <w:r w:rsidR="00E536A0" w:rsidRPr="00C508C1">
        <w:rPr>
          <w:rFonts w:hint="eastAsia"/>
          <w:color w:val="000000" w:themeColor="text1"/>
        </w:rPr>
        <w:t>す</w:t>
      </w:r>
      <w:r w:rsidRPr="00C508C1">
        <w:rPr>
          <w:rFonts w:hint="eastAsia"/>
          <w:color w:val="000000" w:themeColor="text1"/>
        </w:rPr>
        <w:t>るワークショップ</w:t>
      </w:r>
      <w:r w:rsidR="00E536A0" w:rsidRPr="00C508C1">
        <w:rPr>
          <w:rFonts w:hint="eastAsia"/>
          <w:color w:val="000000" w:themeColor="text1"/>
        </w:rPr>
        <w:t>等</w:t>
      </w:r>
      <w:r w:rsidR="00E32016" w:rsidRPr="00C508C1">
        <w:rPr>
          <w:rFonts w:hint="eastAsia"/>
          <w:color w:val="000000" w:themeColor="text1"/>
        </w:rPr>
        <w:t>の参加体験型の研修</w:t>
      </w:r>
      <w:r w:rsidR="002E6C70" w:rsidRPr="00C508C1">
        <w:rPr>
          <w:rFonts w:hint="eastAsia"/>
          <w:color w:val="000000" w:themeColor="text1"/>
        </w:rPr>
        <w:t>の実施、また障害のある人と障害のない人がともに学び交流したり、共同学習の場を積極的に設けたりする等、交流の機会を通じて障害者への理解を深める機会の提供などの取組みを実施します</w:t>
      </w:r>
      <w:r w:rsidRPr="00C508C1">
        <w:rPr>
          <w:rFonts w:hint="eastAsia"/>
          <w:color w:val="000000" w:themeColor="text1"/>
        </w:rPr>
        <w:t>。</w:t>
      </w:r>
    </w:p>
    <w:p w14:paraId="51C80135" w14:textId="77777777" w:rsidR="005D7905" w:rsidRPr="00C508C1" w:rsidRDefault="005D7905" w:rsidP="0019438B">
      <w:pPr>
        <w:pStyle w:val="a0"/>
        <w:ind w:leftChars="0" w:left="0" w:firstLineChars="0" w:firstLine="0"/>
        <w:rPr>
          <w:color w:val="000000" w:themeColor="text1"/>
        </w:rPr>
      </w:pPr>
    </w:p>
    <w:p w14:paraId="4CCCF135" w14:textId="2AEF4621" w:rsidR="00E536A0" w:rsidRPr="00C508C1" w:rsidRDefault="00E536A0" w:rsidP="00E536A0">
      <w:pPr>
        <w:pStyle w:val="affd"/>
        <w:spacing w:afterLines="20" w:after="72"/>
        <w:rPr>
          <w:color w:val="000000" w:themeColor="text1"/>
          <w:u w:val="none"/>
        </w:rPr>
      </w:pPr>
      <w:r w:rsidRPr="00C508C1">
        <w:rPr>
          <w:color w:val="000000" w:themeColor="text1"/>
          <w:u w:val="none"/>
        </w:rPr>
        <w:t>（エ）</w:t>
      </w:r>
      <w:r w:rsidRPr="00C508C1">
        <w:rPr>
          <w:rFonts w:hint="eastAsia"/>
          <w:color w:val="000000" w:themeColor="text1"/>
          <w:u w:val="none"/>
        </w:rPr>
        <w:t>地域交流を通じた啓発</w:t>
      </w:r>
    </w:p>
    <w:p w14:paraId="35E9852C" w14:textId="1093F749" w:rsidR="00856FD1" w:rsidRPr="00C508C1" w:rsidRDefault="00E536A0" w:rsidP="00856FD1">
      <w:pPr>
        <w:pStyle w:val="a0"/>
        <w:ind w:leftChars="200" w:left="440"/>
        <w:rPr>
          <w:color w:val="000000" w:themeColor="text1"/>
        </w:rPr>
      </w:pPr>
      <w:r w:rsidRPr="00C508C1">
        <w:rPr>
          <w:rFonts w:hint="eastAsia"/>
          <w:color w:val="000000" w:themeColor="text1"/>
        </w:rPr>
        <w:t>人権が尊重される社会を実現するためには、高齢者、</w:t>
      </w:r>
      <w:r w:rsidR="00A553DC" w:rsidRPr="00C508C1">
        <w:rPr>
          <w:rFonts w:hint="eastAsia"/>
          <w:color w:val="000000" w:themeColor="text1"/>
        </w:rPr>
        <w:t>障害</w:t>
      </w:r>
      <w:r w:rsidRPr="00C508C1">
        <w:rPr>
          <w:rFonts w:hint="eastAsia"/>
          <w:color w:val="000000" w:themeColor="text1"/>
        </w:rPr>
        <w:t>者、外国人を含めすべての人が地域の中で、共に支え合い、助け合いながら</w:t>
      </w:r>
      <w:r w:rsidR="00856FD1" w:rsidRPr="00C508C1">
        <w:rPr>
          <w:rFonts w:hint="eastAsia"/>
          <w:color w:val="000000" w:themeColor="text1"/>
        </w:rPr>
        <w:t>暮らし続ける</w:t>
      </w:r>
      <w:r w:rsidRPr="00C508C1">
        <w:rPr>
          <w:rFonts w:hint="eastAsia"/>
          <w:color w:val="000000" w:themeColor="text1"/>
        </w:rPr>
        <w:t>ことができる</w:t>
      </w:r>
      <w:r w:rsidR="00856FD1" w:rsidRPr="00C508C1">
        <w:rPr>
          <w:rFonts w:hint="eastAsia"/>
          <w:color w:val="000000" w:themeColor="text1"/>
        </w:rPr>
        <w:t>社会</w:t>
      </w:r>
      <w:r w:rsidRPr="00C508C1">
        <w:rPr>
          <w:rFonts w:hint="eastAsia"/>
          <w:color w:val="000000" w:themeColor="text1"/>
        </w:rPr>
        <w:t>づくり</w:t>
      </w:r>
      <w:r w:rsidR="00856FD1" w:rsidRPr="00C508C1">
        <w:rPr>
          <w:rFonts w:hint="eastAsia"/>
          <w:color w:val="000000" w:themeColor="text1"/>
        </w:rPr>
        <w:t>が求められます。このため、気軽に参加できる地域活動や地域の実情に応じたボランティア活動等への市民の参画を促進し、個性や価値観が異なる人との交流や人権侵害を受けた</w:t>
      </w:r>
      <w:r w:rsidR="00E1395A" w:rsidRPr="00C508C1">
        <w:rPr>
          <w:rFonts w:hint="eastAsia"/>
          <w:color w:val="000000" w:themeColor="text1"/>
        </w:rPr>
        <w:t>経験のある</w:t>
      </w:r>
      <w:r w:rsidR="00856FD1" w:rsidRPr="00C508C1">
        <w:rPr>
          <w:rFonts w:hint="eastAsia"/>
          <w:color w:val="000000" w:themeColor="text1"/>
        </w:rPr>
        <w:t>当事者との交流などを通じ、人権問題や共生社会について相互に理解を促進する啓発を推進します。</w:t>
      </w:r>
    </w:p>
    <w:p w14:paraId="7D9DF899" w14:textId="4E693A2C" w:rsidR="00856FD1" w:rsidRPr="00C508C1" w:rsidRDefault="00856FD1" w:rsidP="00856FD1">
      <w:pPr>
        <w:pStyle w:val="a0"/>
        <w:ind w:leftChars="200" w:left="440"/>
        <w:rPr>
          <w:color w:val="000000" w:themeColor="text1"/>
        </w:rPr>
      </w:pPr>
    </w:p>
    <w:p w14:paraId="01701525" w14:textId="23A0EADD" w:rsidR="00856FD1" w:rsidRPr="00C508C1" w:rsidRDefault="00856FD1" w:rsidP="00856FD1">
      <w:pPr>
        <w:pStyle w:val="affd"/>
        <w:spacing w:afterLines="20" w:after="72"/>
        <w:rPr>
          <w:color w:val="000000" w:themeColor="text1"/>
          <w:u w:val="none"/>
        </w:rPr>
      </w:pPr>
      <w:r w:rsidRPr="00C508C1">
        <w:rPr>
          <w:color w:val="000000" w:themeColor="text1"/>
          <w:u w:val="none"/>
        </w:rPr>
        <w:t>（オ）</w:t>
      </w:r>
      <w:r w:rsidRPr="00C508C1">
        <w:rPr>
          <w:rFonts w:hint="eastAsia"/>
          <w:color w:val="000000" w:themeColor="text1"/>
          <w:u w:val="none"/>
        </w:rPr>
        <w:t>企業における人権啓発活動の働きかけ</w:t>
      </w:r>
    </w:p>
    <w:p w14:paraId="447E8C7B" w14:textId="1CC0D7ED" w:rsidR="00856FD1" w:rsidRPr="00C508C1" w:rsidRDefault="00856FD1" w:rsidP="00856FD1">
      <w:pPr>
        <w:pStyle w:val="a0"/>
        <w:ind w:leftChars="200" w:left="440"/>
        <w:rPr>
          <w:color w:val="000000" w:themeColor="text1"/>
        </w:rPr>
      </w:pPr>
      <w:r w:rsidRPr="00C508C1">
        <w:rPr>
          <w:rFonts w:hint="eastAsia"/>
          <w:color w:val="000000" w:themeColor="text1"/>
        </w:rPr>
        <w:t>企業に対して、採用時における差別や企業活動におけるハラスメントなどの人権侵害の防止に取</w:t>
      </w:r>
      <w:r w:rsidR="00E1395A" w:rsidRPr="00C508C1">
        <w:rPr>
          <w:rFonts w:hint="eastAsia"/>
          <w:color w:val="000000" w:themeColor="text1"/>
        </w:rPr>
        <w:t>り</w:t>
      </w:r>
      <w:r w:rsidRPr="00C508C1">
        <w:rPr>
          <w:rFonts w:hint="eastAsia"/>
          <w:color w:val="000000" w:themeColor="text1"/>
        </w:rPr>
        <w:t>組</w:t>
      </w:r>
      <w:r w:rsidR="00E1395A" w:rsidRPr="00C508C1">
        <w:rPr>
          <w:rFonts w:hint="eastAsia"/>
          <w:color w:val="000000" w:themeColor="text1"/>
        </w:rPr>
        <w:t>み</w:t>
      </w:r>
      <w:r w:rsidRPr="00C508C1">
        <w:rPr>
          <w:rFonts w:hint="eastAsia"/>
          <w:color w:val="000000" w:themeColor="text1"/>
        </w:rPr>
        <w:t>、人権を尊重した企業活動を促すため人権研修の実施を働きかけます。</w:t>
      </w:r>
    </w:p>
    <w:p w14:paraId="43E7D068" w14:textId="16E5B0C8" w:rsidR="00856FD1" w:rsidRPr="00C508C1" w:rsidRDefault="00856FD1" w:rsidP="00856FD1">
      <w:pPr>
        <w:pStyle w:val="a0"/>
        <w:ind w:leftChars="200" w:left="440"/>
        <w:rPr>
          <w:color w:val="000000" w:themeColor="text1"/>
        </w:rPr>
      </w:pPr>
      <w:r w:rsidRPr="00C508C1">
        <w:rPr>
          <w:rFonts w:hint="eastAsia"/>
          <w:color w:val="000000" w:themeColor="text1"/>
        </w:rPr>
        <w:t>また、人権啓発等に関する適切な情報や資料の提供などにより、企業の自主的な人権啓発活動を支援します。</w:t>
      </w:r>
    </w:p>
    <w:p w14:paraId="12EDBF92" w14:textId="77777777" w:rsidR="00856FD1" w:rsidRPr="00C508C1" w:rsidRDefault="00856FD1" w:rsidP="00E536A0">
      <w:pPr>
        <w:pStyle w:val="a0"/>
        <w:ind w:leftChars="200" w:left="440"/>
        <w:rPr>
          <w:color w:val="000000" w:themeColor="text1"/>
        </w:rPr>
      </w:pPr>
    </w:p>
    <w:p w14:paraId="1B58E4BF" w14:textId="549843BE" w:rsidR="00E70821" w:rsidRPr="00A90DFA" w:rsidRDefault="00E70821" w:rsidP="00E70821">
      <w:pPr>
        <w:pStyle w:val="3"/>
        <w:spacing w:afterLines="20" w:after="72" w:line="0" w:lineRule="atLeast"/>
        <w:rPr>
          <w:color w:val="3366FF"/>
        </w:rPr>
      </w:pPr>
      <w:bookmarkStart w:id="19" w:name="_Toc129938543"/>
      <w:r w:rsidRPr="00A90DFA">
        <w:rPr>
          <w:rFonts w:hint="eastAsia"/>
          <w:color w:val="3366FF"/>
        </w:rPr>
        <w:t>（３）人権教育・啓発を担う人材の育成及び資質の向上</w:t>
      </w:r>
      <w:bookmarkEnd w:id="19"/>
    </w:p>
    <w:p w14:paraId="02D41148" w14:textId="43E8AAD4" w:rsidR="00CD27B4" w:rsidRPr="00C508C1" w:rsidRDefault="00CD27B4" w:rsidP="00CD27B4">
      <w:pPr>
        <w:pStyle w:val="a0"/>
        <w:rPr>
          <w:color w:val="000000" w:themeColor="text1"/>
        </w:rPr>
      </w:pPr>
      <w:r w:rsidRPr="00C508C1">
        <w:rPr>
          <w:rFonts w:hint="eastAsia"/>
          <w:color w:val="000000" w:themeColor="text1"/>
        </w:rPr>
        <w:t>人権教育・啓発の推進には</w:t>
      </w:r>
      <w:r w:rsidRPr="00C508C1">
        <w:rPr>
          <w:color w:val="000000" w:themeColor="text1"/>
        </w:rPr>
        <w:t>、日頃から市民一人ひとりが人権</w:t>
      </w:r>
      <w:r w:rsidRPr="00C508C1">
        <w:rPr>
          <w:rFonts w:hint="eastAsia"/>
          <w:color w:val="000000" w:themeColor="text1"/>
        </w:rPr>
        <w:t>問題を自らの問題として捉え</w:t>
      </w:r>
      <w:r w:rsidRPr="00C508C1">
        <w:rPr>
          <w:color w:val="000000" w:themeColor="text1"/>
        </w:rPr>
        <w:t>、その正しい知識を得るため継続的に学習していくことが重要であり</w:t>
      </w:r>
      <w:r w:rsidRPr="00C508C1">
        <w:rPr>
          <w:rFonts w:hint="eastAsia"/>
          <w:color w:val="000000" w:themeColor="text1"/>
        </w:rPr>
        <w:t>、市民の日常生活の身近なところで、人権教育・啓発の推進者となる、地域に密着した人材の育成が求められます。</w:t>
      </w:r>
    </w:p>
    <w:p w14:paraId="4507D060" w14:textId="633844F5" w:rsidR="00D056C3" w:rsidRPr="00C508C1" w:rsidRDefault="00CD27B4" w:rsidP="00CD27B4">
      <w:pPr>
        <w:pStyle w:val="a0"/>
        <w:rPr>
          <w:color w:val="000000" w:themeColor="text1"/>
        </w:rPr>
      </w:pPr>
      <w:r w:rsidRPr="00C508C1">
        <w:rPr>
          <w:rFonts w:hint="eastAsia"/>
          <w:color w:val="000000" w:themeColor="text1"/>
        </w:rPr>
        <w:t>地域をはじめ、市民</w:t>
      </w:r>
      <w:r w:rsidRPr="00C508C1">
        <w:rPr>
          <w:color w:val="000000" w:themeColor="text1"/>
        </w:rPr>
        <w:t>活動や</w:t>
      </w:r>
      <w:r w:rsidRPr="00C508C1">
        <w:rPr>
          <w:rFonts w:hint="eastAsia"/>
          <w:color w:val="000000" w:themeColor="text1"/>
        </w:rPr>
        <w:t>教育現場、企業（職域）</w:t>
      </w:r>
      <w:r w:rsidRPr="00C508C1">
        <w:rPr>
          <w:color w:val="000000" w:themeColor="text1"/>
        </w:rPr>
        <w:t>等のあらゆる場において、</w:t>
      </w:r>
      <w:r w:rsidR="002C417B" w:rsidRPr="00C508C1">
        <w:rPr>
          <w:rFonts w:hint="eastAsia"/>
          <w:color w:val="000000" w:themeColor="text1"/>
        </w:rPr>
        <w:t>人権教育・啓発を担う</w:t>
      </w:r>
      <w:r w:rsidRPr="00C508C1">
        <w:rPr>
          <w:rFonts w:hint="eastAsia"/>
          <w:color w:val="000000" w:themeColor="text1"/>
        </w:rPr>
        <w:t>人材を</w:t>
      </w:r>
      <w:r w:rsidR="00D056C3" w:rsidRPr="00C508C1">
        <w:rPr>
          <w:rFonts w:hint="eastAsia"/>
          <w:color w:val="000000" w:themeColor="text1"/>
        </w:rPr>
        <w:t>育成</w:t>
      </w:r>
      <w:r w:rsidRPr="00C508C1">
        <w:rPr>
          <w:rFonts w:hint="eastAsia"/>
          <w:color w:val="000000" w:themeColor="text1"/>
        </w:rPr>
        <w:t>し、</w:t>
      </w:r>
      <w:r w:rsidR="002C417B" w:rsidRPr="00C508C1">
        <w:rPr>
          <w:color w:val="000000" w:themeColor="text1"/>
        </w:rPr>
        <w:t>市民生活</w:t>
      </w:r>
      <w:r w:rsidR="002C417B" w:rsidRPr="00C508C1">
        <w:rPr>
          <w:rFonts w:hint="eastAsia"/>
          <w:color w:val="000000" w:themeColor="text1"/>
        </w:rPr>
        <w:t>に密着した</w:t>
      </w:r>
      <w:r w:rsidRPr="00C508C1">
        <w:rPr>
          <w:rFonts w:hint="eastAsia"/>
          <w:color w:val="000000" w:themeColor="text1"/>
        </w:rPr>
        <w:t>指導者として</w:t>
      </w:r>
      <w:r w:rsidR="00D056C3" w:rsidRPr="00C508C1">
        <w:rPr>
          <w:rFonts w:hint="eastAsia"/>
          <w:color w:val="000000" w:themeColor="text1"/>
        </w:rPr>
        <w:t>その資質の向上に努めます</w:t>
      </w:r>
      <w:r w:rsidRPr="00C508C1">
        <w:rPr>
          <w:rFonts w:hint="eastAsia"/>
          <w:color w:val="000000" w:themeColor="text1"/>
        </w:rPr>
        <w:t>。</w:t>
      </w:r>
    </w:p>
    <w:p w14:paraId="5F950698" w14:textId="0C4AA7A4" w:rsidR="001475B1" w:rsidRPr="00C508C1" w:rsidRDefault="001475B1" w:rsidP="00CD27B4">
      <w:pPr>
        <w:pStyle w:val="a0"/>
        <w:rPr>
          <w:color w:val="000000" w:themeColor="text1"/>
        </w:rPr>
      </w:pPr>
      <w:r w:rsidRPr="00C508C1">
        <w:rPr>
          <w:color w:val="000000" w:themeColor="text1"/>
        </w:rPr>
        <w:t>また、人権擁護委員や民生委員・児童委員など地域に密着して相談活動を行う人材は、高齢化が進むとともに、担い手不足が深刻化している状況です。地域で人権啓発にかかわる担い手の発掘や育成についても市民に</w:t>
      </w:r>
      <w:r w:rsidR="00753413" w:rsidRPr="00C508C1">
        <w:rPr>
          <w:color w:val="000000" w:themeColor="text1"/>
        </w:rPr>
        <w:t>理解と協力を求め</w:t>
      </w:r>
      <w:r w:rsidRPr="00C508C1">
        <w:rPr>
          <w:color w:val="000000" w:themeColor="text1"/>
        </w:rPr>
        <w:t>、人材の確保に努めます。</w:t>
      </w:r>
    </w:p>
    <w:p w14:paraId="2E63FC25" w14:textId="77777777" w:rsidR="00E536A0" w:rsidRPr="00C508C1" w:rsidRDefault="00E536A0" w:rsidP="00E70821">
      <w:pPr>
        <w:pStyle w:val="a0"/>
        <w:ind w:leftChars="0" w:left="0" w:firstLineChars="0" w:firstLine="0"/>
        <w:rPr>
          <w:color w:val="000000" w:themeColor="text1"/>
        </w:rPr>
      </w:pPr>
    </w:p>
    <w:p w14:paraId="22A713AF" w14:textId="77777777" w:rsidR="0019438B" w:rsidRPr="00C508C1" w:rsidRDefault="0019438B" w:rsidP="00E70821">
      <w:pPr>
        <w:pStyle w:val="a0"/>
        <w:ind w:leftChars="200" w:left="440"/>
        <w:rPr>
          <w:color w:val="000000" w:themeColor="text1"/>
        </w:rPr>
      </w:pPr>
    </w:p>
    <w:p w14:paraId="2DB1F8C3" w14:textId="77777777" w:rsidR="005305A4" w:rsidRPr="00C508C1" w:rsidRDefault="005305A4">
      <w:pPr>
        <w:widowControl/>
        <w:jc w:val="left"/>
        <w:rPr>
          <w:rFonts w:ascii="BIZ UDゴシック" w:eastAsia="BIZ UDゴシック" w:hAnsi="BIZ UDゴシック" w:cstheme="majorBidi"/>
          <w:color w:val="000000" w:themeColor="text1"/>
          <w:sz w:val="32"/>
          <w:szCs w:val="32"/>
        </w:rPr>
      </w:pPr>
      <w:r w:rsidRPr="00C508C1">
        <w:rPr>
          <w:rFonts w:ascii="BIZ UDゴシック" w:eastAsia="BIZ UDゴシック" w:hAnsi="BIZ UDゴシック"/>
          <w:color w:val="000000" w:themeColor="text1"/>
        </w:rPr>
        <w:br w:type="page"/>
      </w:r>
    </w:p>
    <w:p w14:paraId="719F3806" w14:textId="07BED65F" w:rsidR="005305A4" w:rsidRPr="00A90DFA" w:rsidRDefault="005305A4" w:rsidP="005305A4">
      <w:pPr>
        <w:pStyle w:val="2"/>
        <w:rPr>
          <w:rFonts w:ascii="BIZ UDゴシック" w:eastAsia="BIZ UDゴシック" w:hAnsi="BIZ UDゴシック"/>
          <w:b/>
          <w:color w:val="3366FF"/>
        </w:rPr>
      </w:pPr>
      <w:bookmarkStart w:id="20" w:name="_Toc129938544"/>
      <w:r w:rsidRPr="00A90DFA">
        <w:rPr>
          <w:rFonts w:ascii="BIZ UDゴシック" w:eastAsia="BIZ UDゴシック" w:hAnsi="BIZ UDゴシック" w:hint="eastAsia"/>
          <w:b/>
          <w:color w:val="3366FF"/>
        </w:rPr>
        <w:lastRenderedPageBreak/>
        <w:t xml:space="preserve">３　</w:t>
      </w:r>
      <w:r w:rsidR="009F336A" w:rsidRPr="00A90DFA">
        <w:rPr>
          <w:rFonts w:ascii="BIZ UDゴシック" w:eastAsia="BIZ UDゴシック" w:hAnsi="BIZ UDゴシック" w:hint="eastAsia"/>
          <w:b/>
          <w:color w:val="3366FF"/>
        </w:rPr>
        <w:t>人権擁護</w:t>
      </w:r>
      <w:r w:rsidRPr="00A90DFA">
        <w:rPr>
          <w:rFonts w:ascii="BIZ UDゴシック" w:eastAsia="BIZ UDゴシック" w:hAnsi="BIZ UDゴシック" w:hint="eastAsia"/>
          <w:b/>
          <w:color w:val="3366FF"/>
        </w:rPr>
        <w:t>・</w:t>
      </w:r>
      <w:r w:rsidR="009F336A" w:rsidRPr="00A90DFA">
        <w:rPr>
          <w:rFonts w:ascii="BIZ UDゴシック" w:eastAsia="BIZ UDゴシック" w:hAnsi="BIZ UDゴシック" w:hint="eastAsia"/>
          <w:b/>
          <w:color w:val="3366FF"/>
        </w:rPr>
        <w:t>救済に向けた取組みの推進</w:t>
      </w:r>
      <w:bookmarkEnd w:id="20"/>
    </w:p>
    <w:p w14:paraId="0A48001C" w14:textId="165F7757" w:rsidR="005305A4" w:rsidRPr="00C508C1" w:rsidRDefault="005305A4" w:rsidP="005305A4">
      <w:pPr>
        <w:pStyle w:val="a0"/>
        <w:rPr>
          <w:color w:val="000000" w:themeColor="text1"/>
        </w:rPr>
      </w:pPr>
      <w:r w:rsidRPr="00C508C1">
        <w:rPr>
          <w:rFonts w:hint="eastAsia"/>
          <w:color w:val="000000" w:themeColor="text1"/>
        </w:rPr>
        <w:t>個別の人権侵害に適切に対応するため、人権に関わる各分野における相談･支援機能の充実に努めるとともに、国、大阪府、人権擁護委員など関係機関との連携を強化し、総合的かつ効果的な相談・支援体制を推進します。</w:t>
      </w:r>
    </w:p>
    <w:p w14:paraId="4ACD7AFE" w14:textId="389DB9C1" w:rsidR="009F336A" w:rsidRPr="00C508C1" w:rsidRDefault="009F336A" w:rsidP="009F336A">
      <w:pPr>
        <w:pStyle w:val="a0"/>
        <w:rPr>
          <w:color w:val="000000" w:themeColor="text1"/>
        </w:rPr>
      </w:pPr>
      <w:r w:rsidRPr="00C508C1">
        <w:rPr>
          <w:rFonts w:hint="eastAsia"/>
          <w:color w:val="000000" w:themeColor="text1"/>
        </w:rPr>
        <w:t>また、人権侵害</w:t>
      </w:r>
      <w:r w:rsidR="00B949D9" w:rsidRPr="00C508C1">
        <w:rPr>
          <w:rFonts w:hint="eastAsia"/>
          <w:color w:val="000000" w:themeColor="text1"/>
        </w:rPr>
        <w:t>の被害にあう</w:t>
      </w:r>
      <w:r w:rsidRPr="00C508C1">
        <w:rPr>
          <w:rFonts w:hint="eastAsia"/>
          <w:color w:val="000000" w:themeColor="text1"/>
        </w:rPr>
        <w:t>、</w:t>
      </w:r>
      <w:r w:rsidR="00B949D9" w:rsidRPr="00C508C1">
        <w:rPr>
          <w:rFonts w:hint="eastAsia"/>
          <w:color w:val="000000" w:themeColor="text1"/>
        </w:rPr>
        <w:t>またはあう</w:t>
      </w:r>
      <w:r w:rsidRPr="00C508C1">
        <w:rPr>
          <w:rFonts w:hint="eastAsia"/>
          <w:color w:val="000000" w:themeColor="text1"/>
        </w:rPr>
        <w:t>おそれのある人を迅速に保護、救済</w:t>
      </w:r>
      <w:r w:rsidR="00F33D65" w:rsidRPr="00C508C1">
        <w:rPr>
          <w:rFonts w:hint="eastAsia"/>
          <w:color w:val="000000" w:themeColor="text1"/>
        </w:rPr>
        <w:t>するための</w:t>
      </w:r>
      <w:r w:rsidRPr="00C508C1">
        <w:rPr>
          <w:rFonts w:hint="eastAsia"/>
          <w:color w:val="000000" w:themeColor="text1"/>
        </w:rPr>
        <w:t>取組みを進めます。</w:t>
      </w:r>
    </w:p>
    <w:p w14:paraId="4694F195" w14:textId="77777777" w:rsidR="00821B37" w:rsidRPr="00C508C1" w:rsidRDefault="00821B37" w:rsidP="001723F1">
      <w:pPr>
        <w:pStyle w:val="a0"/>
        <w:ind w:leftChars="0" w:left="0" w:firstLineChars="0" w:firstLine="0"/>
        <w:rPr>
          <w:color w:val="000000" w:themeColor="text1"/>
        </w:rPr>
      </w:pPr>
    </w:p>
    <w:p w14:paraId="0E8A4C82" w14:textId="64FA316B" w:rsidR="005305A4" w:rsidRPr="00A90DFA" w:rsidRDefault="005305A4" w:rsidP="005305A4">
      <w:pPr>
        <w:pStyle w:val="3"/>
        <w:spacing w:afterLines="20" w:after="72" w:line="0" w:lineRule="atLeast"/>
        <w:rPr>
          <w:color w:val="3366FF"/>
        </w:rPr>
      </w:pPr>
      <w:bookmarkStart w:id="21" w:name="_Toc129938545"/>
      <w:r w:rsidRPr="00A90DFA">
        <w:rPr>
          <w:rFonts w:hint="eastAsia"/>
          <w:color w:val="3366FF"/>
        </w:rPr>
        <w:t>（１）相談・支援体制の充実・強化</w:t>
      </w:r>
      <w:bookmarkEnd w:id="21"/>
    </w:p>
    <w:p w14:paraId="681309B1" w14:textId="4721C3E2" w:rsidR="005305A4" w:rsidRPr="00C508C1" w:rsidRDefault="005305A4" w:rsidP="005305A4">
      <w:pPr>
        <w:pStyle w:val="a0"/>
        <w:rPr>
          <w:color w:val="000000" w:themeColor="text1"/>
        </w:rPr>
      </w:pPr>
      <w:r w:rsidRPr="00C508C1">
        <w:rPr>
          <w:rFonts w:hint="eastAsia"/>
          <w:color w:val="000000" w:themeColor="text1"/>
        </w:rPr>
        <w:t>本市では、女性や子どもに関する相談</w:t>
      </w:r>
      <w:r w:rsidR="00631F9F" w:rsidRPr="00C508C1">
        <w:rPr>
          <w:rFonts w:hint="eastAsia"/>
          <w:color w:val="000000" w:themeColor="text1"/>
        </w:rPr>
        <w:t>窓口</w:t>
      </w:r>
      <w:r w:rsidR="00405B4F" w:rsidRPr="00C508C1">
        <w:rPr>
          <w:rFonts w:hint="eastAsia"/>
          <w:color w:val="000000" w:themeColor="text1"/>
        </w:rPr>
        <w:t>をはじめ</w:t>
      </w:r>
      <w:r w:rsidRPr="00C508C1">
        <w:rPr>
          <w:rFonts w:hint="eastAsia"/>
          <w:color w:val="000000" w:themeColor="text1"/>
        </w:rPr>
        <w:t>、</w:t>
      </w:r>
      <w:r w:rsidR="00631F9F" w:rsidRPr="00C508C1">
        <w:rPr>
          <w:rFonts w:hint="eastAsia"/>
          <w:color w:val="000000" w:themeColor="text1"/>
        </w:rPr>
        <w:t>高齢者や障害者に関する相談、就労や生活困窮などの相談窓口を設置しています。</w:t>
      </w:r>
      <w:r w:rsidRPr="00C508C1">
        <w:rPr>
          <w:rFonts w:hint="eastAsia"/>
          <w:color w:val="000000" w:themeColor="text1"/>
        </w:rPr>
        <w:t>これらの相談窓口に、利用者が安心して相談できるよう、</w:t>
      </w:r>
      <w:r w:rsidR="00FE5FFC" w:rsidRPr="00C508C1">
        <w:rPr>
          <w:rFonts w:hint="eastAsia"/>
          <w:color w:val="000000" w:themeColor="text1"/>
        </w:rPr>
        <w:t>電話相談や面接相談等</w:t>
      </w:r>
      <w:r w:rsidR="00F84B47" w:rsidRPr="00C508C1">
        <w:rPr>
          <w:rFonts w:hint="eastAsia"/>
          <w:color w:val="000000" w:themeColor="text1"/>
        </w:rPr>
        <w:t>の</w:t>
      </w:r>
      <w:r w:rsidR="00FE5FFC" w:rsidRPr="00C508C1">
        <w:rPr>
          <w:rFonts w:hint="eastAsia"/>
          <w:color w:val="000000" w:themeColor="text1"/>
        </w:rPr>
        <w:t>利用しやす</w:t>
      </w:r>
      <w:r w:rsidR="00F84B47" w:rsidRPr="00C508C1">
        <w:rPr>
          <w:rFonts w:hint="eastAsia"/>
          <w:color w:val="000000" w:themeColor="text1"/>
        </w:rPr>
        <w:t>い方法をはじめ、</w:t>
      </w:r>
      <w:r w:rsidRPr="00C508C1">
        <w:rPr>
          <w:rFonts w:hint="eastAsia"/>
          <w:color w:val="000000" w:themeColor="text1"/>
        </w:rPr>
        <w:t>プライバシー保護への配慮や</w:t>
      </w:r>
      <w:r w:rsidR="00B87E4F" w:rsidRPr="00C508C1">
        <w:rPr>
          <w:rFonts w:hint="eastAsia"/>
          <w:color w:val="000000" w:themeColor="text1"/>
        </w:rPr>
        <w:t>相談</w:t>
      </w:r>
      <w:r w:rsidRPr="00C508C1">
        <w:rPr>
          <w:rFonts w:hint="eastAsia"/>
          <w:color w:val="000000" w:themeColor="text1"/>
        </w:rPr>
        <w:t>者の立場に立った対応</w:t>
      </w:r>
      <w:r w:rsidR="00F84B47" w:rsidRPr="00C508C1">
        <w:rPr>
          <w:rFonts w:hint="eastAsia"/>
          <w:color w:val="000000" w:themeColor="text1"/>
        </w:rPr>
        <w:t>など</w:t>
      </w:r>
      <w:r w:rsidRPr="00C508C1">
        <w:rPr>
          <w:rFonts w:hint="eastAsia"/>
          <w:color w:val="000000" w:themeColor="text1"/>
        </w:rPr>
        <w:t>、</w:t>
      </w:r>
      <w:r w:rsidR="00405B4F" w:rsidRPr="00C508C1">
        <w:rPr>
          <w:rFonts w:hint="eastAsia"/>
          <w:color w:val="000000" w:themeColor="text1"/>
        </w:rPr>
        <w:t>市民が</w:t>
      </w:r>
      <w:r w:rsidRPr="00C508C1">
        <w:rPr>
          <w:rFonts w:hint="eastAsia"/>
          <w:color w:val="000000" w:themeColor="text1"/>
        </w:rPr>
        <w:t>相談しやすい環境を整備</w:t>
      </w:r>
      <w:r w:rsidR="00405B4F" w:rsidRPr="00C508C1">
        <w:rPr>
          <w:rFonts w:hint="eastAsia"/>
          <w:color w:val="000000" w:themeColor="text1"/>
        </w:rPr>
        <w:t>・充実</w:t>
      </w:r>
      <w:r w:rsidRPr="00C508C1">
        <w:rPr>
          <w:rFonts w:hint="eastAsia"/>
          <w:color w:val="000000" w:themeColor="text1"/>
        </w:rPr>
        <w:t>します。</w:t>
      </w:r>
    </w:p>
    <w:p w14:paraId="4663CBFC" w14:textId="06AF2FAF" w:rsidR="005305A4" w:rsidRPr="00C508C1" w:rsidRDefault="00B87E4F" w:rsidP="005305A4">
      <w:pPr>
        <w:pStyle w:val="a0"/>
        <w:rPr>
          <w:color w:val="000000" w:themeColor="text1"/>
        </w:rPr>
      </w:pPr>
      <w:r w:rsidRPr="00C508C1">
        <w:rPr>
          <w:rFonts w:hint="eastAsia"/>
          <w:color w:val="000000" w:themeColor="text1"/>
        </w:rPr>
        <w:t>また、</w:t>
      </w:r>
      <w:r w:rsidR="005305A4" w:rsidRPr="00C508C1">
        <w:rPr>
          <w:rFonts w:hint="eastAsia"/>
          <w:color w:val="000000" w:themeColor="text1"/>
        </w:rPr>
        <w:t>人権侵害を早期に発見し、確実に救済するため、市民の相談</w:t>
      </w:r>
      <w:r w:rsidR="005305A4" w:rsidRPr="00C508C1">
        <w:rPr>
          <w:color w:val="000000" w:themeColor="text1"/>
        </w:rPr>
        <w:t>の中に、人権</w:t>
      </w:r>
      <w:r w:rsidR="005305A4" w:rsidRPr="00C508C1">
        <w:rPr>
          <w:rFonts w:hint="eastAsia"/>
          <w:color w:val="000000" w:themeColor="text1"/>
        </w:rPr>
        <w:t>侵害が含まれていないか気づき、支援や救済につなげられるよう、相談</w:t>
      </w:r>
      <w:r w:rsidR="00405B4F" w:rsidRPr="00C508C1">
        <w:rPr>
          <w:rFonts w:hint="eastAsia"/>
          <w:color w:val="000000" w:themeColor="text1"/>
        </w:rPr>
        <w:t>に携わる職員</w:t>
      </w:r>
      <w:r w:rsidR="005305A4" w:rsidRPr="00C508C1">
        <w:rPr>
          <w:rFonts w:hint="eastAsia"/>
          <w:color w:val="000000" w:themeColor="text1"/>
        </w:rPr>
        <w:t>の資質の向上に努めます。</w:t>
      </w:r>
    </w:p>
    <w:p w14:paraId="75FF25D1" w14:textId="590FDA4C" w:rsidR="005305A4" w:rsidRPr="00C508C1" w:rsidRDefault="00B87E4F" w:rsidP="005305A4">
      <w:pPr>
        <w:pStyle w:val="a0"/>
        <w:rPr>
          <w:color w:val="000000" w:themeColor="text1"/>
        </w:rPr>
      </w:pPr>
      <w:r w:rsidRPr="00C508C1">
        <w:rPr>
          <w:rFonts w:hint="eastAsia"/>
          <w:color w:val="000000" w:themeColor="text1"/>
        </w:rPr>
        <w:t>一方、</w:t>
      </w:r>
      <w:r w:rsidR="00405B4F" w:rsidRPr="00C508C1">
        <w:rPr>
          <w:rFonts w:hint="eastAsia"/>
          <w:color w:val="000000" w:themeColor="text1"/>
        </w:rPr>
        <w:t>相談</w:t>
      </w:r>
      <w:r w:rsidR="005305A4" w:rsidRPr="00C508C1">
        <w:rPr>
          <w:rFonts w:hint="eastAsia"/>
          <w:color w:val="000000" w:themeColor="text1"/>
        </w:rPr>
        <w:t>内容により</w:t>
      </w:r>
      <w:r w:rsidR="00405B4F" w:rsidRPr="00C508C1">
        <w:rPr>
          <w:rFonts w:hint="eastAsia"/>
          <w:color w:val="000000" w:themeColor="text1"/>
        </w:rPr>
        <w:t>本市だけで</w:t>
      </w:r>
      <w:r w:rsidR="005305A4" w:rsidRPr="00C508C1">
        <w:rPr>
          <w:rFonts w:hint="eastAsia"/>
          <w:color w:val="000000" w:themeColor="text1"/>
        </w:rPr>
        <w:t>解決が困難な人権侵害事例の場合は、大阪法務局、大阪府の関係機関、医師会、保健所</w:t>
      </w:r>
      <w:r w:rsidRPr="00C508C1">
        <w:rPr>
          <w:rFonts w:hint="eastAsia"/>
          <w:color w:val="000000" w:themeColor="text1"/>
        </w:rPr>
        <w:t>、社会福祉協議会</w:t>
      </w:r>
      <w:r w:rsidR="005305A4" w:rsidRPr="00C508C1">
        <w:rPr>
          <w:rFonts w:hint="eastAsia"/>
          <w:color w:val="000000" w:themeColor="text1"/>
        </w:rPr>
        <w:t>など専門機関と</w:t>
      </w:r>
      <w:r w:rsidR="00405B4F" w:rsidRPr="00C508C1">
        <w:rPr>
          <w:rFonts w:hint="eastAsia"/>
          <w:color w:val="000000" w:themeColor="text1"/>
        </w:rPr>
        <w:t>本市が</w:t>
      </w:r>
      <w:r w:rsidR="005305A4" w:rsidRPr="00C508C1">
        <w:rPr>
          <w:rFonts w:hint="eastAsia"/>
          <w:color w:val="000000" w:themeColor="text1"/>
        </w:rPr>
        <w:t>連携し、解決に向けて適切な対応を行う</w:t>
      </w:r>
      <w:r w:rsidR="00405B4F" w:rsidRPr="00C508C1">
        <w:rPr>
          <w:rFonts w:hint="eastAsia"/>
          <w:color w:val="000000" w:themeColor="text1"/>
        </w:rPr>
        <w:t>ことができる</w:t>
      </w:r>
      <w:r w:rsidR="005305A4" w:rsidRPr="00C508C1">
        <w:rPr>
          <w:rFonts w:hint="eastAsia"/>
          <w:color w:val="000000" w:themeColor="text1"/>
        </w:rPr>
        <w:t>よう</w:t>
      </w:r>
      <w:r w:rsidR="00405B4F" w:rsidRPr="00C508C1">
        <w:rPr>
          <w:rFonts w:hint="eastAsia"/>
          <w:color w:val="000000" w:themeColor="text1"/>
        </w:rPr>
        <w:t>支援体制の強化に</w:t>
      </w:r>
      <w:r w:rsidR="005305A4" w:rsidRPr="00C508C1">
        <w:rPr>
          <w:rFonts w:hint="eastAsia"/>
          <w:color w:val="000000" w:themeColor="text1"/>
        </w:rPr>
        <w:t>努めます。</w:t>
      </w:r>
    </w:p>
    <w:p w14:paraId="585AC214" w14:textId="77777777" w:rsidR="005305A4" w:rsidRPr="00C508C1" w:rsidRDefault="005305A4" w:rsidP="005305A4">
      <w:pPr>
        <w:pStyle w:val="a0"/>
        <w:ind w:leftChars="0" w:left="0" w:firstLineChars="0" w:firstLine="0"/>
        <w:rPr>
          <w:color w:val="000000" w:themeColor="text1"/>
        </w:rPr>
      </w:pPr>
    </w:p>
    <w:p w14:paraId="2820EB1C" w14:textId="68904B89" w:rsidR="00F914DB" w:rsidRPr="00A90DFA" w:rsidRDefault="00F914DB" w:rsidP="00F914DB">
      <w:pPr>
        <w:pStyle w:val="3"/>
        <w:spacing w:afterLines="20" w:after="72" w:line="0" w:lineRule="atLeast"/>
        <w:rPr>
          <w:color w:val="3366FF"/>
        </w:rPr>
      </w:pPr>
      <w:bookmarkStart w:id="22" w:name="_Toc129938546"/>
      <w:r w:rsidRPr="00A90DFA">
        <w:rPr>
          <w:rFonts w:hint="eastAsia"/>
          <w:color w:val="3366FF"/>
        </w:rPr>
        <w:t>（２）人権侵害の予防に向けた取組みの推進</w:t>
      </w:r>
      <w:bookmarkEnd w:id="22"/>
    </w:p>
    <w:p w14:paraId="11E86C10" w14:textId="39431601" w:rsidR="00F914DB" w:rsidRPr="00C508C1" w:rsidRDefault="00F914DB" w:rsidP="00F914DB">
      <w:pPr>
        <w:pStyle w:val="a0"/>
        <w:rPr>
          <w:color w:val="000000" w:themeColor="text1"/>
        </w:rPr>
      </w:pPr>
      <w:r w:rsidRPr="00C508C1">
        <w:rPr>
          <w:rFonts w:hint="eastAsia"/>
          <w:color w:val="000000" w:themeColor="text1"/>
        </w:rPr>
        <w:t>自らの人権を守ることが困難な状況にある市民については、相談窓口から個別の施策や人権救済のための機関へつなぐなど、内容に応じて</w:t>
      </w:r>
      <w:r w:rsidR="002E6C70" w:rsidRPr="00C508C1">
        <w:rPr>
          <w:rFonts w:hint="eastAsia"/>
          <w:color w:val="000000" w:themeColor="text1"/>
        </w:rPr>
        <w:t>積極的かつ</w:t>
      </w:r>
      <w:r w:rsidRPr="00C508C1">
        <w:rPr>
          <w:rFonts w:hint="eastAsia"/>
          <w:color w:val="000000" w:themeColor="text1"/>
        </w:rPr>
        <w:t>柔軟な対応を図ること</w:t>
      </w:r>
      <w:r w:rsidR="002E6C70" w:rsidRPr="00C508C1">
        <w:rPr>
          <w:rFonts w:hint="eastAsia"/>
          <w:color w:val="000000" w:themeColor="text1"/>
        </w:rPr>
        <w:t>で</w:t>
      </w:r>
      <w:r w:rsidRPr="00C508C1">
        <w:rPr>
          <w:rFonts w:hint="eastAsia"/>
          <w:color w:val="000000" w:themeColor="text1"/>
        </w:rPr>
        <w:t>、市民の人権や権利を脅かすような事象が発生しないよう予防に向けた取組みを推進します。</w:t>
      </w:r>
    </w:p>
    <w:p w14:paraId="41858947" w14:textId="60A66F91" w:rsidR="00521C7A" w:rsidRPr="00C508C1" w:rsidRDefault="00521C7A" w:rsidP="00F914DB">
      <w:pPr>
        <w:pStyle w:val="a0"/>
        <w:rPr>
          <w:color w:val="000000" w:themeColor="text1"/>
        </w:rPr>
      </w:pPr>
      <w:r w:rsidRPr="00C508C1">
        <w:rPr>
          <w:rFonts w:hint="eastAsia"/>
          <w:color w:val="000000" w:themeColor="text1"/>
        </w:rPr>
        <w:t>また、市が実施する調査を活用し、人権課題に関する市民意識を把握するなど、関係部署と連携しながら問題把握に努めます。</w:t>
      </w:r>
    </w:p>
    <w:p w14:paraId="586B05BE" w14:textId="77777777" w:rsidR="00F914DB" w:rsidRPr="00C508C1" w:rsidRDefault="00F914DB" w:rsidP="005305A4">
      <w:pPr>
        <w:pStyle w:val="a0"/>
        <w:ind w:leftChars="0" w:left="0" w:firstLineChars="0" w:firstLine="0"/>
        <w:rPr>
          <w:color w:val="000000" w:themeColor="text1"/>
        </w:rPr>
      </w:pPr>
    </w:p>
    <w:p w14:paraId="2BC89EF0" w14:textId="14BEE37A" w:rsidR="00092E95" w:rsidRPr="00A90DFA" w:rsidRDefault="00092E95" w:rsidP="00092E95">
      <w:pPr>
        <w:pStyle w:val="3"/>
        <w:spacing w:afterLines="20" w:after="72" w:line="0" w:lineRule="atLeast"/>
        <w:rPr>
          <w:color w:val="3366FF"/>
        </w:rPr>
      </w:pPr>
      <w:bookmarkStart w:id="23" w:name="_Toc129938547"/>
      <w:r w:rsidRPr="00A90DFA">
        <w:rPr>
          <w:rFonts w:hint="eastAsia"/>
          <w:color w:val="3366FF"/>
        </w:rPr>
        <w:t>（</w:t>
      </w:r>
      <w:r w:rsidR="00F914DB" w:rsidRPr="00A90DFA">
        <w:rPr>
          <w:rFonts w:hint="eastAsia"/>
          <w:color w:val="3366FF"/>
        </w:rPr>
        <w:t>３</w:t>
      </w:r>
      <w:r w:rsidRPr="00A90DFA">
        <w:rPr>
          <w:rFonts w:hint="eastAsia"/>
          <w:color w:val="3366FF"/>
        </w:rPr>
        <w:t>）救済に向けた連携体制の充実</w:t>
      </w:r>
      <w:bookmarkEnd w:id="23"/>
    </w:p>
    <w:p w14:paraId="2B53AAF7" w14:textId="3092FBD9" w:rsidR="00092E95" w:rsidRPr="00C508C1" w:rsidRDefault="00092E95" w:rsidP="00092E95">
      <w:pPr>
        <w:pStyle w:val="a0"/>
        <w:rPr>
          <w:color w:val="000000" w:themeColor="text1"/>
        </w:rPr>
      </w:pPr>
      <w:r w:rsidRPr="00C508C1">
        <w:rPr>
          <w:rFonts w:hint="eastAsia"/>
          <w:color w:val="000000" w:themeColor="text1"/>
        </w:rPr>
        <w:t>人権侵害や差別事件が起きた場合には、</w:t>
      </w:r>
      <w:r w:rsidR="007006D2" w:rsidRPr="00C508C1">
        <w:rPr>
          <w:rFonts w:hint="eastAsia"/>
          <w:color w:val="000000" w:themeColor="text1"/>
        </w:rPr>
        <w:t>大阪</w:t>
      </w:r>
      <w:r w:rsidRPr="00C508C1">
        <w:rPr>
          <w:rFonts w:hint="eastAsia"/>
          <w:color w:val="000000" w:themeColor="text1"/>
        </w:rPr>
        <w:t>法務局</w:t>
      </w:r>
      <w:r w:rsidR="007006D2" w:rsidRPr="00C508C1">
        <w:rPr>
          <w:rFonts w:hint="eastAsia"/>
          <w:color w:val="000000" w:themeColor="text1"/>
        </w:rPr>
        <w:t>や人権擁護委員</w:t>
      </w:r>
      <w:r w:rsidRPr="00C508C1">
        <w:rPr>
          <w:rFonts w:hint="eastAsia"/>
          <w:color w:val="000000" w:themeColor="text1"/>
        </w:rPr>
        <w:t>などと連携を図りながら、</w:t>
      </w:r>
      <w:r w:rsidR="007006D2" w:rsidRPr="00C508C1">
        <w:rPr>
          <w:rFonts w:hint="eastAsia"/>
          <w:color w:val="000000" w:themeColor="text1"/>
        </w:rPr>
        <w:t>事件の処理や被害者の救済に向けて</w:t>
      </w:r>
      <w:r w:rsidRPr="00C508C1">
        <w:rPr>
          <w:rFonts w:hint="eastAsia"/>
          <w:color w:val="000000" w:themeColor="text1"/>
        </w:rPr>
        <w:t>迅速かつ適切な対応を行います。</w:t>
      </w:r>
    </w:p>
    <w:p w14:paraId="43D2A125" w14:textId="0B500C92" w:rsidR="00092E95" w:rsidRPr="00C508C1" w:rsidRDefault="00092E95" w:rsidP="00092E95">
      <w:pPr>
        <w:pStyle w:val="a0"/>
        <w:rPr>
          <w:color w:val="000000" w:themeColor="text1"/>
        </w:rPr>
      </w:pPr>
      <w:r w:rsidRPr="00C508C1">
        <w:rPr>
          <w:rFonts w:hint="eastAsia"/>
          <w:color w:val="000000" w:themeColor="text1"/>
        </w:rPr>
        <w:t>また、</w:t>
      </w:r>
      <w:r w:rsidR="004D7519" w:rsidRPr="00C508C1">
        <w:rPr>
          <w:rFonts w:hint="eastAsia"/>
          <w:color w:val="000000" w:themeColor="text1"/>
        </w:rPr>
        <w:t>ドメスティック・バイオレンス（以下「</w:t>
      </w:r>
      <w:r w:rsidRPr="00C508C1">
        <w:rPr>
          <w:rFonts w:hint="eastAsia"/>
          <w:color w:val="000000" w:themeColor="text1"/>
        </w:rPr>
        <w:t>ＤＶ</w:t>
      </w:r>
      <w:r w:rsidR="004D7519" w:rsidRPr="00C508C1">
        <w:rPr>
          <w:rFonts w:hint="eastAsia"/>
          <w:color w:val="000000" w:themeColor="text1"/>
        </w:rPr>
        <w:t>」という。）</w:t>
      </w:r>
      <w:r w:rsidRPr="00C508C1">
        <w:rPr>
          <w:rFonts w:hint="eastAsia"/>
          <w:color w:val="000000" w:themeColor="text1"/>
        </w:rPr>
        <w:t>や虐待等により、緊急に保護を必要とする女性や子ども、高齢者、</w:t>
      </w:r>
      <w:r w:rsidR="00A553DC" w:rsidRPr="00C508C1">
        <w:rPr>
          <w:rFonts w:hint="eastAsia"/>
          <w:color w:val="000000" w:themeColor="text1"/>
        </w:rPr>
        <w:t>障害</w:t>
      </w:r>
      <w:r w:rsidRPr="00C508C1">
        <w:rPr>
          <w:rFonts w:hint="eastAsia"/>
          <w:color w:val="000000" w:themeColor="text1"/>
        </w:rPr>
        <w:t>のある人については、</w:t>
      </w:r>
      <w:r w:rsidR="007006D2" w:rsidRPr="00C508C1">
        <w:rPr>
          <w:rFonts w:hint="eastAsia"/>
          <w:color w:val="000000" w:themeColor="text1"/>
        </w:rPr>
        <w:t>大阪府女性相談センター</w:t>
      </w:r>
      <w:r w:rsidRPr="00C508C1">
        <w:rPr>
          <w:rFonts w:hint="eastAsia"/>
          <w:color w:val="000000" w:themeColor="text1"/>
        </w:rPr>
        <w:t>や子ども</w:t>
      </w:r>
      <w:r w:rsidR="007006D2" w:rsidRPr="00C508C1">
        <w:rPr>
          <w:rFonts w:hint="eastAsia"/>
          <w:color w:val="000000" w:themeColor="text1"/>
        </w:rPr>
        <w:t>家庭センター</w:t>
      </w:r>
      <w:r w:rsidR="002E39C6" w:rsidRPr="00C508C1">
        <w:rPr>
          <w:rFonts w:hint="eastAsia"/>
          <w:color w:val="000000" w:themeColor="text1"/>
        </w:rPr>
        <w:t>、</w:t>
      </w:r>
      <w:r w:rsidR="007006D2" w:rsidRPr="00C508C1">
        <w:rPr>
          <w:rFonts w:hint="eastAsia"/>
          <w:color w:val="000000" w:themeColor="text1"/>
        </w:rPr>
        <w:t>ＮＰＯ</w:t>
      </w:r>
      <w:r w:rsidR="00631F9F" w:rsidRPr="00C508C1">
        <w:rPr>
          <w:rFonts w:hint="eastAsia"/>
          <w:color w:val="000000" w:themeColor="text1"/>
        </w:rPr>
        <w:t>法人</w:t>
      </w:r>
      <w:r w:rsidRPr="00C508C1">
        <w:rPr>
          <w:rFonts w:hint="eastAsia"/>
          <w:color w:val="000000" w:themeColor="text1"/>
        </w:rPr>
        <w:t>等と連携を図り、一時保護や自立支援等の</w:t>
      </w:r>
      <w:r w:rsidR="000001F6" w:rsidRPr="00C508C1">
        <w:rPr>
          <w:rFonts w:hint="eastAsia"/>
          <w:color w:val="000000" w:themeColor="text1"/>
        </w:rPr>
        <w:t>取組み</w:t>
      </w:r>
      <w:r w:rsidRPr="00C508C1">
        <w:rPr>
          <w:rFonts w:hint="eastAsia"/>
          <w:color w:val="000000" w:themeColor="text1"/>
        </w:rPr>
        <w:t>を進めます。さらに、</w:t>
      </w:r>
      <w:r w:rsidR="007006D2" w:rsidRPr="00C508C1">
        <w:rPr>
          <w:rFonts w:hint="eastAsia"/>
          <w:color w:val="000000" w:themeColor="text1"/>
        </w:rPr>
        <w:t>その他の</w:t>
      </w:r>
      <w:r w:rsidRPr="00C508C1">
        <w:rPr>
          <w:rFonts w:hint="eastAsia"/>
          <w:color w:val="000000" w:themeColor="text1"/>
        </w:rPr>
        <w:t>様々な人権侵害について各分野の専門機関と連携し、相談支援や救済を行います。</w:t>
      </w:r>
    </w:p>
    <w:p w14:paraId="7AEE62D7" w14:textId="0CEB0EFF" w:rsidR="007006D2" w:rsidRPr="00C508C1" w:rsidRDefault="00092E95" w:rsidP="00092E95">
      <w:pPr>
        <w:pStyle w:val="a0"/>
        <w:rPr>
          <w:color w:val="000000" w:themeColor="text1"/>
        </w:rPr>
      </w:pPr>
      <w:r w:rsidRPr="00C508C1">
        <w:rPr>
          <w:rFonts w:hint="eastAsia"/>
          <w:color w:val="000000" w:themeColor="text1"/>
        </w:rPr>
        <w:t>しかし、関係機関が連携する既存の救済体制だけでは、多様化・複雑化する人権問題について迅速・柔軟な対応</w:t>
      </w:r>
      <w:r w:rsidR="00631F9F" w:rsidRPr="00C508C1">
        <w:rPr>
          <w:rFonts w:hint="eastAsia"/>
          <w:color w:val="000000" w:themeColor="text1"/>
        </w:rPr>
        <w:t>を</w:t>
      </w:r>
      <w:r w:rsidRPr="00C508C1">
        <w:rPr>
          <w:rFonts w:hint="eastAsia"/>
          <w:color w:val="000000" w:themeColor="text1"/>
        </w:rPr>
        <w:t>行</w:t>
      </w:r>
      <w:r w:rsidR="007006D2" w:rsidRPr="00C508C1">
        <w:rPr>
          <w:rFonts w:hint="eastAsia"/>
          <w:color w:val="000000" w:themeColor="text1"/>
        </w:rPr>
        <w:t>うことや、</w:t>
      </w:r>
      <w:r w:rsidRPr="00C508C1">
        <w:rPr>
          <w:rFonts w:hint="eastAsia"/>
          <w:color w:val="000000" w:themeColor="text1"/>
        </w:rPr>
        <w:t>差別や虐待などの人権侵害を受けた被害者を真に救済する</w:t>
      </w:r>
      <w:r w:rsidR="007006D2" w:rsidRPr="00C508C1">
        <w:rPr>
          <w:rFonts w:hint="eastAsia"/>
          <w:color w:val="000000" w:themeColor="text1"/>
        </w:rPr>
        <w:t>ことは困難です</w:t>
      </w:r>
      <w:r w:rsidRPr="00C508C1">
        <w:rPr>
          <w:rFonts w:hint="eastAsia"/>
          <w:color w:val="000000" w:themeColor="text1"/>
        </w:rPr>
        <w:t>。</w:t>
      </w:r>
    </w:p>
    <w:p w14:paraId="4A8622A5" w14:textId="1FD53EB7" w:rsidR="00092E95" w:rsidRPr="00C508C1" w:rsidRDefault="00092E95" w:rsidP="00092E95">
      <w:pPr>
        <w:pStyle w:val="a0"/>
        <w:rPr>
          <w:color w:val="000000" w:themeColor="text1"/>
        </w:rPr>
      </w:pPr>
      <w:r w:rsidRPr="00C508C1">
        <w:rPr>
          <w:rFonts w:hint="eastAsia"/>
          <w:color w:val="000000" w:themeColor="text1"/>
        </w:rPr>
        <w:t>人権侵害から被害者を救済するための実効性のある人権救済制度を確立するよう</w:t>
      </w:r>
      <w:r w:rsidR="007006D2" w:rsidRPr="00C508C1">
        <w:rPr>
          <w:rFonts w:hint="eastAsia"/>
          <w:color w:val="000000" w:themeColor="text1"/>
        </w:rPr>
        <w:t>大阪府</w:t>
      </w:r>
      <w:r w:rsidRPr="00C508C1">
        <w:rPr>
          <w:rFonts w:hint="eastAsia"/>
          <w:color w:val="000000" w:themeColor="text1"/>
        </w:rPr>
        <w:t>と連携し、国に対し様々な機会をとらえて働きかけを行っていきます。</w:t>
      </w:r>
    </w:p>
    <w:p w14:paraId="10EEABEA" w14:textId="647F22F5" w:rsidR="004855AB" w:rsidRPr="00A90DFA" w:rsidRDefault="004855AB" w:rsidP="004855AB">
      <w:pPr>
        <w:pStyle w:val="2"/>
        <w:rPr>
          <w:rFonts w:ascii="BIZ UDゴシック" w:eastAsia="BIZ UDゴシック" w:hAnsi="BIZ UDゴシック"/>
          <w:b/>
          <w:color w:val="3366FF"/>
        </w:rPr>
      </w:pPr>
      <w:bookmarkStart w:id="24" w:name="_Toc129938548"/>
      <w:r w:rsidRPr="00A90DFA">
        <w:rPr>
          <w:rFonts w:ascii="BIZ UDゴシック" w:eastAsia="BIZ UDゴシック" w:hAnsi="BIZ UDゴシック" w:hint="eastAsia"/>
          <w:b/>
          <w:color w:val="3366FF"/>
        </w:rPr>
        <w:lastRenderedPageBreak/>
        <w:t>４　人権に関する</w:t>
      </w:r>
      <w:r w:rsidR="001027EA" w:rsidRPr="00A90DFA">
        <w:rPr>
          <w:rFonts w:ascii="BIZ UDゴシック" w:eastAsia="BIZ UDゴシック" w:hAnsi="BIZ UDゴシック" w:hint="eastAsia"/>
          <w:b/>
          <w:color w:val="3366FF"/>
        </w:rPr>
        <w:t>個別問題ごとの</w:t>
      </w:r>
      <w:r w:rsidR="000001F6" w:rsidRPr="00A90DFA">
        <w:rPr>
          <w:rFonts w:ascii="BIZ UDゴシック" w:eastAsia="BIZ UDゴシック" w:hAnsi="BIZ UDゴシック" w:hint="eastAsia"/>
          <w:b/>
          <w:color w:val="3366FF"/>
        </w:rPr>
        <w:t>取組み</w:t>
      </w:r>
      <w:r w:rsidR="001027EA" w:rsidRPr="00A90DFA">
        <w:rPr>
          <w:rFonts w:ascii="BIZ UDゴシック" w:eastAsia="BIZ UDゴシック" w:hAnsi="BIZ UDゴシック" w:hint="eastAsia"/>
          <w:b/>
          <w:color w:val="3366FF"/>
        </w:rPr>
        <w:t>の方向</w:t>
      </w:r>
      <w:bookmarkEnd w:id="24"/>
    </w:p>
    <w:p w14:paraId="113D5BED" w14:textId="07445DE3" w:rsidR="001027EA" w:rsidRPr="00C508C1" w:rsidRDefault="001027EA" w:rsidP="001027EA">
      <w:pPr>
        <w:pStyle w:val="a0"/>
        <w:rPr>
          <w:color w:val="000000" w:themeColor="text1"/>
        </w:rPr>
      </w:pPr>
      <w:r w:rsidRPr="00C508C1">
        <w:rPr>
          <w:rFonts w:hint="eastAsia"/>
          <w:color w:val="000000" w:themeColor="text1"/>
        </w:rPr>
        <w:t>近年、配偶者等からの暴力や子ども・高齢者・</w:t>
      </w:r>
      <w:r w:rsidR="00A553DC" w:rsidRPr="00C508C1">
        <w:rPr>
          <w:rFonts w:hint="eastAsia"/>
          <w:color w:val="000000" w:themeColor="text1"/>
        </w:rPr>
        <w:t>障害</w:t>
      </w:r>
      <w:r w:rsidRPr="00C508C1">
        <w:rPr>
          <w:rFonts w:hint="eastAsia"/>
          <w:color w:val="000000" w:themeColor="text1"/>
        </w:rPr>
        <w:t>のある人等への虐待をはじめ、職場におけるハラスメント（いじめや嫌がらせ）、ソーシャルネットワーキングサービス（ＳＮＳ）での人権に関わる</w:t>
      </w:r>
      <w:r w:rsidR="00AD0737" w:rsidRPr="00C508C1">
        <w:rPr>
          <w:rFonts w:hint="eastAsia"/>
          <w:color w:val="000000" w:themeColor="text1"/>
        </w:rPr>
        <w:t>誹謗中傷</w:t>
      </w:r>
      <w:r w:rsidRPr="00C508C1">
        <w:rPr>
          <w:rFonts w:hint="eastAsia"/>
          <w:color w:val="000000" w:themeColor="text1"/>
        </w:rPr>
        <w:t>など人権侵害</w:t>
      </w:r>
      <w:r w:rsidR="00AD0737" w:rsidRPr="00C508C1">
        <w:rPr>
          <w:rFonts w:hint="eastAsia"/>
          <w:color w:val="000000" w:themeColor="text1"/>
        </w:rPr>
        <w:t>は</w:t>
      </w:r>
      <w:r w:rsidRPr="00C508C1">
        <w:rPr>
          <w:rFonts w:hint="eastAsia"/>
          <w:color w:val="000000" w:themeColor="text1"/>
        </w:rPr>
        <w:t>多様化し、ＬＧＢＴ</w:t>
      </w:r>
      <w:r w:rsidR="001B607B" w:rsidRPr="00C508C1">
        <w:rPr>
          <w:rStyle w:val="aff6"/>
          <w:color w:val="000000" w:themeColor="text1"/>
        </w:rPr>
        <w:footnoteReference w:id="7"/>
      </w:r>
      <w:r w:rsidRPr="00C508C1">
        <w:rPr>
          <w:rFonts w:hint="eastAsia"/>
          <w:color w:val="000000" w:themeColor="text1"/>
        </w:rPr>
        <w:t>等性的マイノリティの</w:t>
      </w:r>
      <w:r w:rsidR="00E34431">
        <w:rPr>
          <w:rFonts w:hint="eastAsia"/>
          <w:color w:val="000000" w:themeColor="text1"/>
        </w:rPr>
        <w:t>人</w:t>
      </w:r>
      <w:r w:rsidRPr="00C508C1">
        <w:rPr>
          <w:rFonts w:hint="eastAsia"/>
          <w:color w:val="000000" w:themeColor="text1"/>
        </w:rPr>
        <w:t>の人権問題など、新たな分野の人権</w:t>
      </w:r>
      <w:r w:rsidR="00AD0737" w:rsidRPr="00C508C1">
        <w:rPr>
          <w:rFonts w:hint="eastAsia"/>
          <w:color w:val="000000" w:themeColor="text1"/>
        </w:rPr>
        <w:t>問題</w:t>
      </w:r>
      <w:r w:rsidRPr="00C508C1">
        <w:rPr>
          <w:rFonts w:hint="eastAsia"/>
          <w:color w:val="000000" w:themeColor="text1"/>
        </w:rPr>
        <w:t>が顕在化しています。</w:t>
      </w:r>
    </w:p>
    <w:p w14:paraId="22173E83" w14:textId="77777777" w:rsidR="00AD0737" w:rsidRPr="00C508C1" w:rsidRDefault="00AD0737" w:rsidP="001027EA">
      <w:pPr>
        <w:pStyle w:val="a0"/>
        <w:rPr>
          <w:color w:val="000000" w:themeColor="text1"/>
        </w:rPr>
      </w:pPr>
      <w:r w:rsidRPr="00C508C1">
        <w:rPr>
          <w:rFonts w:hint="eastAsia"/>
          <w:color w:val="000000" w:themeColor="text1"/>
        </w:rPr>
        <w:t>人権問題は、個人の存在や尊厳を冒す社会的な問題として、その解決に向けて、重点的に取り組まなければならない行政課題です。</w:t>
      </w:r>
    </w:p>
    <w:p w14:paraId="38EFF9E1" w14:textId="79DECD9C" w:rsidR="00AD0737" w:rsidRPr="00C508C1" w:rsidRDefault="001027EA" w:rsidP="001027EA">
      <w:pPr>
        <w:pStyle w:val="a0"/>
        <w:rPr>
          <w:color w:val="000000" w:themeColor="text1"/>
        </w:rPr>
      </w:pPr>
      <w:r w:rsidRPr="00C508C1">
        <w:rPr>
          <w:rFonts w:hint="eastAsia"/>
          <w:color w:val="000000" w:themeColor="text1"/>
        </w:rPr>
        <w:t>ますます多様化、複雑化</w:t>
      </w:r>
      <w:r w:rsidR="00AD0737" w:rsidRPr="00C508C1">
        <w:rPr>
          <w:rFonts w:hint="eastAsia"/>
          <w:color w:val="000000" w:themeColor="text1"/>
        </w:rPr>
        <w:t>する様々な人権問題</w:t>
      </w:r>
      <w:r w:rsidRPr="00C508C1">
        <w:rPr>
          <w:rFonts w:hint="eastAsia"/>
          <w:color w:val="000000" w:themeColor="text1"/>
        </w:rPr>
        <w:t>の解決に向け</w:t>
      </w:r>
      <w:r w:rsidR="00AD0737" w:rsidRPr="00C508C1">
        <w:rPr>
          <w:rFonts w:hint="eastAsia"/>
          <w:color w:val="000000" w:themeColor="text1"/>
        </w:rPr>
        <w:t>て、所管課や関係機関が連携</w:t>
      </w:r>
      <w:r w:rsidR="00476180" w:rsidRPr="00C508C1">
        <w:rPr>
          <w:rFonts w:hint="eastAsia"/>
          <w:color w:val="000000" w:themeColor="text1"/>
        </w:rPr>
        <w:t>の上、</w:t>
      </w:r>
      <w:r w:rsidR="000001F6" w:rsidRPr="00C508C1">
        <w:rPr>
          <w:rFonts w:hint="eastAsia"/>
          <w:color w:val="000000" w:themeColor="text1"/>
        </w:rPr>
        <w:t>取組み</w:t>
      </w:r>
      <w:r w:rsidR="00AD0737" w:rsidRPr="00C508C1">
        <w:rPr>
          <w:rFonts w:hint="eastAsia"/>
          <w:color w:val="000000" w:themeColor="text1"/>
        </w:rPr>
        <w:t>課題を設定し計画的・効果的な施策を推進します。</w:t>
      </w:r>
    </w:p>
    <w:p w14:paraId="29AD4145" w14:textId="77777777" w:rsidR="004855AB" w:rsidRPr="00C508C1" w:rsidRDefault="004855AB" w:rsidP="004855AB">
      <w:pPr>
        <w:pStyle w:val="a0"/>
        <w:ind w:leftChars="0" w:left="0" w:firstLineChars="0" w:firstLine="0"/>
        <w:rPr>
          <w:color w:val="000000" w:themeColor="text1"/>
        </w:rPr>
      </w:pPr>
    </w:p>
    <w:p w14:paraId="635BF13A" w14:textId="03284792" w:rsidR="00034BCE" w:rsidRPr="00A90DFA" w:rsidRDefault="009D60AB" w:rsidP="00034BCE">
      <w:pPr>
        <w:pStyle w:val="3"/>
        <w:spacing w:afterLines="20" w:after="72" w:line="0" w:lineRule="atLeast"/>
        <w:rPr>
          <w:color w:val="3366FF"/>
        </w:rPr>
      </w:pPr>
      <w:bookmarkStart w:id="25" w:name="_Ref124947645"/>
      <w:bookmarkStart w:id="26" w:name="_Toc129938549"/>
      <w:r w:rsidRPr="00A90DFA">
        <w:rPr>
          <w:rFonts w:hint="eastAsia"/>
          <w:color w:val="3366FF"/>
        </w:rPr>
        <w:t>（１</w:t>
      </w:r>
      <w:r w:rsidR="00034BCE" w:rsidRPr="00A90DFA">
        <w:rPr>
          <w:rFonts w:hint="eastAsia"/>
          <w:color w:val="3366FF"/>
        </w:rPr>
        <w:t>）女性の人権</w:t>
      </w:r>
      <w:bookmarkEnd w:id="25"/>
      <w:bookmarkEnd w:id="26"/>
    </w:p>
    <w:p w14:paraId="2E6A48C0" w14:textId="77777777" w:rsidR="001B1F40" w:rsidRPr="00C508C1" w:rsidRDefault="001B1F40" w:rsidP="001B1F40">
      <w:pPr>
        <w:pStyle w:val="a0"/>
        <w:ind w:leftChars="0" w:left="0" w:firstLineChars="0" w:firstLine="0"/>
        <w:rPr>
          <w:color w:val="000000" w:themeColor="text1"/>
        </w:rPr>
      </w:pPr>
      <w:r w:rsidRPr="00C508C1">
        <w:rPr>
          <w:color w:val="000000" w:themeColor="text1"/>
        </w:rPr>
        <w:t xml:space="preserve">　【これまでの経過】</w:t>
      </w:r>
    </w:p>
    <w:p w14:paraId="0333BB9E" w14:textId="358E9AA3" w:rsidR="00034BCE" w:rsidRPr="00C508C1" w:rsidRDefault="00034BCE" w:rsidP="00034BCE">
      <w:pPr>
        <w:pStyle w:val="a0"/>
        <w:rPr>
          <w:color w:val="000000" w:themeColor="text1"/>
        </w:rPr>
      </w:pPr>
      <w:r w:rsidRPr="00C508C1">
        <w:rPr>
          <w:rFonts w:hint="eastAsia"/>
          <w:color w:val="000000" w:themeColor="text1"/>
        </w:rPr>
        <w:t>国際社会では、</w:t>
      </w:r>
      <w:r w:rsidRPr="00C508C1">
        <w:rPr>
          <w:color w:val="000000" w:themeColor="text1"/>
        </w:rPr>
        <w:t>昭和42(1967)年の「女子差別撤廃宣言」採択を経て、昭和50(1975)年を「国際婦人年」と定め、これに続く昭和51(1976)年から昭和60(1985)年までの10年間を「国連婦人の10年」として位置付け、女性の地位向上のため</w:t>
      </w:r>
      <w:r w:rsidR="00E34431">
        <w:rPr>
          <w:rFonts w:hint="eastAsia"/>
          <w:color w:val="000000" w:themeColor="text1"/>
        </w:rPr>
        <w:t>様々</w:t>
      </w:r>
      <w:r w:rsidRPr="00C508C1">
        <w:rPr>
          <w:color w:val="000000" w:themeColor="text1"/>
        </w:rPr>
        <w:t>な運動に取り組</w:t>
      </w:r>
      <w:r w:rsidR="00C1495E" w:rsidRPr="00C508C1">
        <w:rPr>
          <w:color w:val="000000" w:themeColor="text1"/>
        </w:rPr>
        <w:t>んで</w:t>
      </w:r>
      <w:r w:rsidRPr="00C508C1">
        <w:rPr>
          <w:color w:val="000000" w:themeColor="text1"/>
        </w:rPr>
        <w:t>います。わが</w:t>
      </w:r>
      <w:r w:rsidRPr="00C508C1">
        <w:rPr>
          <w:rFonts w:hint="eastAsia"/>
          <w:color w:val="000000" w:themeColor="text1"/>
        </w:rPr>
        <w:t>国でも、</w:t>
      </w:r>
      <w:r w:rsidRPr="00C508C1">
        <w:rPr>
          <w:color w:val="000000" w:themeColor="text1"/>
        </w:rPr>
        <w:t>昭和52(1977)年</w:t>
      </w:r>
      <w:r w:rsidR="00F95C88" w:rsidRPr="00C508C1">
        <w:rPr>
          <w:color w:val="000000" w:themeColor="text1"/>
        </w:rPr>
        <w:t>１月</w:t>
      </w:r>
      <w:r w:rsidRPr="00C508C1">
        <w:rPr>
          <w:color w:val="000000" w:themeColor="text1"/>
        </w:rPr>
        <w:t>に「</w:t>
      </w:r>
      <w:r w:rsidR="00F95C88" w:rsidRPr="00C508C1">
        <w:rPr>
          <w:rFonts w:hint="eastAsia"/>
          <w:color w:val="000000" w:themeColor="text1"/>
        </w:rPr>
        <w:t>国連婦人の</w:t>
      </w:r>
      <w:r w:rsidR="00F95C88" w:rsidRPr="00C508C1">
        <w:rPr>
          <w:color w:val="000000" w:themeColor="text1"/>
        </w:rPr>
        <w:t>10年国内行動計画</w:t>
      </w:r>
      <w:r w:rsidRPr="00C508C1">
        <w:rPr>
          <w:color w:val="000000" w:themeColor="text1"/>
        </w:rPr>
        <w:t>」を策定し、昭和60(1985)年</w:t>
      </w:r>
      <w:r w:rsidR="002E4C04" w:rsidRPr="00C508C1">
        <w:rPr>
          <w:rFonts w:hint="eastAsia"/>
          <w:color w:val="000000" w:themeColor="text1"/>
        </w:rPr>
        <w:t>６月</w:t>
      </w:r>
      <w:r w:rsidRPr="00C508C1">
        <w:rPr>
          <w:color w:val="000000" w:themeColor="text1"/>
        </w:rPr>
        <w:t>に「女子差別撤廃条約」を批准、昭和61(1986)年</w:t>
      </w:r>
      <w:r w:rsidR="002E4C04" w:rsidRPr="00C508C1">
        <w:rPr>
          <w:color w:val="000000" w:themeColor="text1"/>
        </w:rPr>
        <w:t>４月</w:t>
      </w:r>
      <w:r w:rsidRPr="00C508C1">
        <w:rPr>
          <w:color w:val="000000" w:themeColor="text1"/>
        </w:rPr>
        <w:t>には「男女雇用機会均等法」</w:t>
      </w:r>
      <w:r w:rsidR="003C5EC2" w:rsidRPr="00C508C1">
        <w:rPr>
          <w:color w:val="000000" w:themeColor="text1"/>
        </w:rPr>
        <w:t>を</w:t>
      </w:r>
      <w:r w:rsidRPr="00C508C1">
        <w:rPr>
          <w:color w:val="000000" w:themeColor="text1"/>
        </w:rPr>
        <w:t>施行</w:t>
      </w:r>
      <w:r w:rsidR="003C5EC2" w:rsidRPr="00C508C1">
        <w:rPr>
          <w:color w:val="000000" w:themeColor="text1"/>
        </w:rPr>
        <w:t>す</w:t>
      </w:r>
      <w:r w:rsidRPr="00C508C1">
        <w:rPr>
          <w:color w:val="000000" w:themeColor="text1"/>
        </w:rPr>
        <w:t>るなど、各種法律や制度の整備が図られました。さらに、平成11(1999)年</w:t>
      </w:r>
      <w:r w:rsidR="002E4C04" w:rsidRPr="00C508C1">
        <w:rPr>
          <w:color w:val="000000" w:themeColor="text1"/>
        </w:rPr>
        <w:t>６月</w:t>
      </w:r>
      <w:r w:rsidRPr="00C508C1">
        <w:rPr>
          <w:color w:val="000000" w:themeColor="text1"/>
        </w:rPr>
        <w:t>には、男女共同参画社会の形成の促進を総合的かつ計画的に推進することを目的とする「男女共同参画社会基本法」</w:t>
      </w:r>
      <w:r w:rsidR="003C5EC2" w:rsidRPr="00C508C1">
        <w:rPr>
          <w:color w:val="000000" w:themeColor="text1"/>
        </w:rPr>
        <w:t>を</w:t>
      </w:r>
      <w:r w:rsidRPr="00C508C1">
        <w:rPr>
          <w:color w:val="000000" w:themeColor="text1"/>
        </w:rPr>
        <w:t>施行</w:t>
      </w:r>
      <w:r w:rsidR="003C5EC2" w:rsidRPr="00C508C1">
        <w:rPr>
          <w:color w:val="000000" w:themeColor="text1"/>
        </w:rPr>
        <w:t>し</w:t>
      </w:r>
      <w:r w:rsidRPr="00C508C1">
        <w:rPr>
          <w:color w:val="000000" w:themeColor="text1"/>
        </w:rPr>
        <w:t>、あらゆる分野において男女が共に責任を担う体制づくりが進められています。</w:t>
      </w:r>
    </w:p>
    <w:p w14:paraId="72B13BF1" w14:textId="22B1AB46" w:rsidR="00034BCE" w:rsidRPr="00C508C1" w:rsidRDefault="00034BCE" w:rsidP="00034BCE">
      <w:pPr>
        <w:pStyle w:val="a0"/>
        <w:rPr>
          <w:color w:val="000000" w:themeColor="text1"/>
        </w:rPr>
      </w:pPr>
      <w:r w:rsidRPr="00C508C1">
        <w:rPr>
          <w:rFonts w:hint="eastAsia"/>
          <w:color w:val="000000" w:themeColor="text1"/>
        </w:rPr>
        <w:t>また、ＤＶや職場でのセクシュアルハラスメント等も重要な人権問題であるとの認識が深まり、</w:t>
      </w:r>
      <w:r w:rsidR="003C5EC2" w:rsidRPr="00C508C1">
        <w:rPr>
          <w:rFonts w:hint="eastAsia"/>
          <w:color w:val="000000" w:themeColor="text1"/>
        </w:rPr>
        <w:t>国では、</w:t>
      </w:r>
      <w:r w:rsidRPr="00C508C1">
        <w:rPr>
          <w:color w:val="000000" w:themeColor="text1"/>
        </w:rPr>
        <w:t>平成12(2000)年</w:t>
      </w:r>
      <w:r w:rsidR="002E4C04" w:rsidRPr="00C508C1">
        <w:rPr>
          <w:color w:val="000000" w:themeColor="text1"/>
        </w:rPr>
        <w:t>11月</w:t>
      </w:r>
      <w:r w:rsidRPr="00C508C1">
        <w:rPr>
          <w:color w:val="000000" w:themeColor="text1"/>
        </w:rPr>
        <w:t>に「ストーカー行為等の規制等に関する法律（ストーカー規制法）」</w:t>
      </w:r>
      <w:r w:rsidR="003C5EC2" w:rsidRPr="00C508C1">
        <w:rPr>
          <w:color w:val="000000" w:themeColor="text1"/>
        </w:rPr>
        <w:t>を</w:t>
      </w:r>
      <w:r w:rsidRPr="00C508C1">
        <w:rPr>
          <w:color w:val="000000" w:themeColor="text1"/>
        </w:rPr>
        <w:t>、平成13(2001)年</w:t>
      </w:r>
      <w:r w:rsidR="002E4C04" w:rsidRPr="00C508C1">
        <w:rPr>
          <w:color w:val="000000" w:themeColor="text1"/>
        </w:rPr>
        <w:t>10月</w:t>
      </w:r>
      <w:r w:rsidRPr="00C508C1">
        <w:rPr>
          <w:color w:val="000000" w:themeColor="text1"/>
        </w:rPr>
        <w:t>には「配偶者からの暴力の防止及び被害者の保護等に関する法律（以下「ＤＶ防止法」という。）」</w:t>
      </w:r>
      <w:r w:rsidR="003C5EC2" w:rsidRPr="00C508C1">
        <w:rPr>
          <w:color w:val="000000" w:themeColor="text1"/>
        </w:rPr>
        <w:t>を</w:t>
      </w:r>
      <w:r w:rsidRPr="00C508C1">
        <w:rPr>
          <w:color w:val="000000" w:themeColor="text1"/>
        </w:rPr>
        <w:t>それぞれ施行</w:t>
      </w:r>
      <w:r w:rsidR="003C5EC2" w:rsidRPr="00C508C1">
        <w:rPr>
          <w:color w:val="000000" w:themeColor="text1"/>
        </w:rPr>
        <w:t>し</w:t>
      </w:r>
      <w:r w:rsidRPr="00C508C1">
        <w:rPr>
          <w:color w:val="000000" w:themeColor="text1"/>
        </w:rPr>
        <w:t>、被害者保護の対策</w:t>
      </w:r>
      <w:r w:rsidR="003C5EC2" w:rsidRPr="00C508C1">
        <w:rPr>
          <w:color w:val="000000" w:themeColor="text1"/>
        </w:rPr>
        <w:t>の</w:t>
      </w:r>
      <w:r w:rsidRPr="00C508C1">
        <w:rPr>
          <w:color w:val="000000" w:themeColor="text1"/>
        </w:rPr>
        <w:t>強化</w:t>
      </w:r>
      <w:r w:rsidR="003C5EC2" w:rsidRPr="00C508C1">
        <w:rPr>
          <w:color w:val="000000" w:themeColor="text1"/>
        </w:rPr>
        <w:t>を図っています</w:t>
      </w:r>
      <w:r w:rsidRPr="00C508C1">
        <w:rPr>
          <w:color w:val="000000" w:themeColor="text1"/>
        </w:rPr>
        <w:t>。</w:t>
      </w:r>
    </w:p>
    <w:p w14:paraId="14557874" w14:textId="1311EDB4" w:rsidR="00034BCE" w:rsidRPr="00C508C1" w:rsidRDefault="00034BCE" w:rsidP="00034BCE">
      <w:pPr>
        <w:pStyle w:val="a0"/>
        <w:rPr>
          <w:color w:val="000000" w:themeColor="text1"/>
        </w:rPr>
      </w:pPr>
      <w:r w:rsidRPr="00C508C1">
        <w:rPr>
          <w:rFonts w:hint="eastAsia"/>
          <w:color w:val="000000" w:themeColor="text1"/>
        </w:rPr>
        <w:t>なお、「ＤＶ防止法」については、</w:t>
      </w:r>
      <w:r w:rsidR="007F4D21" w:rsidRPr="00C508C1">
        <w:rPr>
          <w:color w:val="000000" w:themeColor="text1"/>
        </w:rPr>
        <w:t>平成19(2007)</w:t>
      </w:r>
      <w:r w:rsidRPr="00C508C1">
        <w:rPr>
          <w:color w:val="000000" w:themeColor="text1"/>
        </w:rPr>
        <w:t>年と</w:t>
      </w:r>
      <w:r w:rsidR="007F4D21" w:rsidRPr="00C508C1">
        <w:rPr>
          <w:color w:val="000000" w:themeColor="text1"/>
        </w:rPr>
        <w:t>平成25(2013)</w:t>
      </w:r>
      <w:r w:rsidRPr="00C508C1">
        <w:rPr>
          <w:color w:val="000000" w:themeColor="text1"/>
        </w:rPr>
        <w:t>年の改正で、保護命令制度の拡充が加えられたほか、市町村の努力義務として基本計画の策定等が盛り込まれました。</w:t>
      </w:r>
    </w:p>
    <w:p w14:paraId="520B01F0" w14:textId="5E347DAF" w:rsidR="0080128D" w:rsidRPr="00C508C1" w:rsidRDefault="007F4D21" w:rsidP="00E10704">
      <w:pPr>
        <w:pStyle w:val="a0"/>
        <w:rPr>
          <w:color w:val="000000" w:themeColor="text1"/>
        </w:rPr>
      </w:pPr>
      <w:r w:rsidRPr="00C508C1">
        <w:rPr>
          <w:color w:val="000000" w:themeColor="text1"/>
        </w:rPr>
        <w:t>平成27(2015)</w:t>
      </w:r>
      <w:r w:rsidR="00034BCE" w:rsidRPr="00C508C1">
        <w:rPr>
          <w:color w:val="000000" w:themeColor="text1"/>
        </w:rPr>
        <w:t>年</w:t>
      </w:r>
      <w:r w:rsidR="002E4C04" w:rsidRPr="00C508C1">
        <w:rPr>
          <w:color w:val="000000" w:themeColor="text1"/>
        </w:rPr>
        <w:t>９月</w:t>
      </w:r>
      <w:r w:rsidR="00034BCE" w:rsidRPr="00C508C1">
        <w:rPr>
          <w:color w:val="000000" w:themeColor="text1"/>
        </w:rPr>
        <w:t>に</w:t>
      </w:r>
      <w:r w:rsidRPr="00C508C1">
        <w:rPr>
          <w:color w:val="000000" w:themeColor="text1"/>
        </w:rPr>
        <w:t>は</w:t>
      </w:r>
      <w:r w:rsidR="00034BCE" w:rsidRPr="00C508C1">
        <w:rPr>
          <w:color w:val="000000" w:themeColor="text1"/>
        </w:rPr>
        <w:t>、女性が職場生活で個性と能力を十分に発揮して活躍できる環境を整備することを目的に「女性活躍推進法」が制定されました。また、</w:t>
      </w:r>
      <w:r w:rsidRPr="00C508C1">
        <w:rPr>
          <w:color w:val="000000" w:themeColor="text1"/>
        </w:rPr>
        <w:t>令和２(2020)</w:t>
      </w:r>
      <w:r w:rsidR="00034BCE" w:rsidRPr="00C508C1">
        <w:rPr>
          <w:color w:val="000000" w:themeColor="text1"/>
        </w:rPr>
        <w:t>年</w:t>
      </w:r>
      <w:r w:rsidR="002E4C04" w:rsidRPr="00C508C1">
        <w:rPr>
          <w:color w:val="000000" w:themeColor="text1"/>
        </w:rPr>
        <w:t>12月</w:t>
      </w:r>
      <w:r w:rsidR="00034BCE" w:rsidRPr="00C508C1">
        <w:rPr>
          <w:color w:val="000000" w:themeColor="text1"/>
        </w:rPr>
        <w:t>に</w:t>
      </w:r>
      <w:r w:rsidRPr="00C508C1">
        <w:rPr>
          <w:color w:val="000000" w:themeColor="text1"/>
        </w:rPr>
        <w:t>閣議決定された</w:t>
      </w:r>
      <w:r w:rsidR="00034BCE" w:rsidRPr="00C508C1">
        <w:rPr>
          <w:color w:val="000000" w:themeColor="text1"/>
        </w:rPr>
        <w:t>「第</w:t>
      </w:r>
      <w:r w:rsidRPr="00C508C1">
        <w:rPr>
          <w:color w:val="000000" w:themeColor="text1"/>
        </w:rPr>
        <w:t>５</w:t>
      </w:r>
      <w:r w:rsidR="00034BCE" w:rsidRPr="00C508C1">
        <w:rPr>
          <w:color w:val="000000" w:themeColor="text1"/>
        </w:rPr>
        <w:t>次男女共同参画基本計画」では、</w:t>
      </w:r>
      <w:r w:rsidRPr="00C508C1">
        <w:rPr>
          <w:rFonts w:hint="eastAsia"/>
          <w:color w:val="000000" w:themeColor="text1"/>
        </w:rPr>
        <w:t>経済・政治の意思決定層に女性を増やしていく</w:t>
      </w:r>
      <w:r w:rsidR="00C1495E" w:rsidRPr="00C508C1">
        <w:rPr>
          <w:rFonts w:hint="eastAsia"/>
          <w:color w:val="000000" w:themeColor="text1"/>
        </w:rPr>
        <w:t>など、</w:t>
      </w:r>
      <w:r w:rsidR="00034BCE" w:rsidRPr="00C508C1">
        <w:rPr>
          <w:color w:val="000000" w:themeColor="text1"/>
        </w:rPr>
        <w:t>あらゆる分野において女性が活躍できる環境の整備を推進することと</w:t>
      </w:r>
      <w:r w:rsidR="00C1495E" w:rsidRPr="00C508C1">
        <w:rPr>
          <w:color w:val="000000" w:themeColor="text1"/>
        </w:rPr>
        <w:t>し</w:t>
      </w:r>
      <w:r w:rsidR="00034BCE" w:rsidRPr="00C508C1">
        <w:rPr>
          <w:color w:val="000000" w:themeColor="text1"/>
        </w:rPr>
        <w:t>ています。</w:t>
      </w:r>
    </w:p>
    <w:p w14:paraId="3C7FCB01" w14:textId="514329FE" w:rsidR="00D54071" w:rsidRPr="00C508C1" w:rsidRDefault="00E10704" w:rsidP="00D54071">
      <w:pPr>
        <w:pStyle w:val="a0"/>
        <w:rPr>
          <w:color w:val="000000" w:themeColor="text1"/>
        </w:rPr>
      </w:pPr>
      <w:r w:rsidRPr="00C508C1">
        <w:rPr>
          <w:rFonts w:hint="eastAsia"/>
          <w:color w:val="000000" w:themeColor="text1"/>
        </w:rPr>
        <w:t>本市では、平成５</w:t>
      </w:r>
      <w:r w:rsidRPr="00C508C1">
        <w:rPr>
          <w:color w:val="000000" w:themeColor="text1"/>
        </w:rPr>
        <w:t>(1993)年</w:t>
      </w:r>
      <w:r w:rsidR="002E4C04" w:rsidRPr="00C508C1">
        <w:rPr>
          <w:color w:val="000000" w:themeColor="text1"/>
        </w:rPr>
        <w:t>３月</w:t>
      </w:r>
      <w:r w:rsidRPr="00C508C1">
        <w:rPr>
          <w:color w:val="000000" w:themeColor="text1"/>
        </w:rPr>
        <w:t>に「</w:t>
      </w:r>
      <w:r w:rsidRPr="00C508C1">
        <w:rPr>
          <w:rFonts w:hint="eastAsia"/>
          <w:color w:val="000000" w:themeColor="text1"/>
        </w:rPr>
        <w:t>貝</w:t>
      </w:r>
      <w:r w:rsidR="00284237" w:rsidRPr="00C508C1">
        <w:rPr>
          <w:rFonts w:hint="eastAsia"/>
          <w:color w:val="000000" w:themeColor="text1"/>
        </w:rPr>
        <w:t>塚</w:t>
      </w:r>
      <w:r w:rsidRPr="00C508C1">
        <w:rPr>
          <w:rFonts w:hint="eastAsia"/>
          <w:color w:val="000000" w:themeColor="text1"/>
        </w:rPr>
        <w:t>市女性問題行動計画</w:t>
      </w:r>
      <w:r w:rsidRPr="00C508C1">
        <w:rPr>
          <w:color w:val="000000" w:themeColor="text1"/>
        </w:rPr>
        <w:t xml:space="preserve"> コスモス女性プラン」を策定、その後、平成15(2003)年</w:t>
      </w:r>
      <w:r w:rsidR="002E4C04" w:rsidRPr="00C508C1">
        <w:rPr>
          <w:color w:val="000000" w:themeColor="text1"/>
        </w:rPr>
        <w:t>３月</w:t>
      </w:r>
      <w:r w:rsidRPr="00C508C1">
        <w:rPr>
          <w:color w:val="000000" w:themeColor="text1"/>
        </w:rPr>
        <w:t>には「</w:t>
      </w:r>
      <w:r w:rsidRPr="00C508C1">
        <w:rPr>
          <w:rFonts w:hint="eastAsia"/>
          <w:color w:val="000000" w:themeColor="text1"/>
        </w:rPr>
        <w:t>貝</w:t>
      </w:r>
      <w:r w:rsidR="00284237" w:rsidRPr="00C508C1">
        <w:rPr>
          <w:rFonts w:hint="eastAsia"/>
          <w:color w:val="000000" w:themeColor="text1"/>
        </w:rPr>
        <w:t>塚</w:t>
      </w:r>
      <w:r w:rsidRPr="00C508C1">
        <w:rPr>
          <w:rFonts w:hint="eastAsia"/>
          <w:color w:val="000000" w:themeColor="text1"/>
        </w:rPr>
        <w:t>市男女共同参画計画（第２期）コスモスプラン</w:t>
      </w:r>
      <w:r w:rsidRPr="00C508C1">
        <w:rPr>
          <w:color w:val="000000" w:themeColor="text1"/>
        </w:rPr>
        <w:t>」として計画を改定しました。</w:t>
      </w:r>
      <w:r w:rsidRPr="00C508C1">
        <w:rPr>
          <w:rFonts w:hint="eastAsia"/>
          <w:color w:val="000000" w:themeColor="text1"/>
        </w:rPr>
        <w:t>平成</w:t>
      </w:r>
      <w:r w:rsidRPr="00C508C1">
        <w:rPr>
          <w:color w:val="000000" w:themeColor="text1"/>
        </w:rPr>
        <w:t>25(2013)年３月には、配偶者等暴力対策基本計画を包含する計画として「</w:t>
      </w:r>
      <w:r w:rsidRPr="00C508C1">
        <w:rPr>
          <w:rFonts w:hint="eastAsia"/>
          <w:color w:val="000000" w:themeColor="text1"/>
        </w:rPr>
        <w:t>貝</w:t>
      </w:r>
      <w:r w:rsidR="00284237" w:rsidRPr="00C508C1">
        <w:rPr>
          <w:rFonts w:hint="eastAsia"/>
          <w:color w:val="000000" w:themeColor="text1"/>
        </w:rPr>
        <w:t>塚</w:t>
      </w:r>
      <w:r w:rsidRPr="00C508C1">
        <w:rPr>
          <w:rFonts w:hint="eastAsia"/>
          <w:color w:val="000000" w:themeColor="text1"/>
        </w:rPr>
        <w:t>市男女共同参画計画（第３期）コスモスプラン</w:t>
      </w:r>
      <w:r w:rsidRPr="00C508C1">
        <w:rPr>
          <w:color w:val="000000" w:themeColor="text1"/>
        </w:rPr>
        <w:t>」を策定し、</w:t>
      </w:r>
      <w:r w:rsidR="00284237" w:rsidRPr="00C508C1">
        <w:rPr>
          <w:rFonts w:hint="eastAsia"/>
          <w:color w:val="000000" w:themeColor="text1"/>
        </w:rPr>
        <w:t>だれ</w:t>
      </w:r>
      <w:r w:rsidR="00284237" w:rsidRPr="00C508C1">
        <w:rPr>
          <w:rFonts w:hint="eastAsia"/>
          <w:color w:val="000000" w:themeColor="text1"/>
        </w:rPr>
        <w:lastRenderedPageBreak/>
        <w:t>もが暮らしやすい貝塚市の実現に向け、まちづくりのあらゆる分野において男女共同参画の視点</w:t>
      </w:r>
      <w:r w:rsidR="00284237" w:rsidRPr="00C508C1">
        <w:rPr>
          <w:color w:val="000000" w:themeColor="text1"/>
        </w:rPr>
        <w:t>に立った</w:t>
      </w:r>
      <w:r w:rsidR="00284237" w:rsidRPr="00C508C1">
        <w:rPr>
          <w:rFonts w:hint="eastAsia"/>
          <w:color w:val="000000" w:themeColor="text1"/>
        </w:rPr>
        <w:t>様々な</w:t>
      </w:r>
      <w:r w:rsidR="000001F6" w:rsidRPr="00C508C1">
        <w:rPr>
          <w:rFonts w:hint="eastAsia"/>
          <w:color w:val="000000" w:themeColor="text1"/>
        </w:rPr>
        <w:t>取組み</w:t>
      </w:r>
      <w:r w:rsidR="00284237" w:rsidRPr="00C508C1">
        <w:rPr>
          <w:rFonts w:hint="eastAsia"/>
          <w:color w:val="000000" w:themeColor="text1"/>
        </w:rPr>
        <w:t>を推進しています。</w:t>
      </w:r>
    </w:p>
    <w:p w14:paraId="6F0B6359" w14:textId="77777777" w:rsidR="001B1F40" w:rsidRPr="00C508C1" w:rsidRDefault="001B1F40" w:rsidP="001B1F40">
      <w:pPr>
        <w:pStyle w:val="a0"/>
        <w:spacing w:beforeLines="50" w:before="180"/>
        <w:ind w:leftChars="0" w:left="0" w:firstLineChars="0" w:firstLine="0"/>
        <w:rPr>
          <w:color w:val="000000" w:themeColor="text1"/>
        </w:rPr>
      </w:pPr>
      <w:r w:rsidRPr="00C508C1">
        <w:rPr>
          <w:color w:val="000000" w:themeColor="text1"/>
        </w:rPr>
        <w:t xml:space="preserve">　【現状】</w:t>
      </w:r>
    </w:p>
    <w:p w14:paraId="22EF4179" w14:textId="77777777" w:rsidR="001B1F40" w:rsidRPr="00C508C1" w:rsidRDefault="001B1F40" w:rsidP="001B1F40">
      <w:pPr>
        <w:pStyle w:val="a0"/>
        <w:rPr>
          <w:color w:val="000000" w:themeColor="text1"/>
        </w:rPr>
      </w:pPr>
      <w:r w:rsidRPr="00C508C1">
        <w:rPr>
          <w:rFonts w:hint="eastAsia"/>
          <w:color w:val="000000" w:themeColor="text1"/>
        </w:rPr>
        <w:t>わが国は、法の下での男女平等がうたわれていますが、性別による固定的な役割分担意識やそれに基づく社会通念、慣習、しきたりが社会のあらゆる分野に根強く残っており、また政策や方針の決定過程においても、未だに男女の均等な参画が確保されていない状況にあります。さらには、ＤＶなど、多くの</w:t>
      </w:r>
      <w:r w:rsidRPr="00C508C1">
        <w:rPr>
          <w:color w:val="000000" w:themeColor="text1"/>
        </w:rPr>
        <w:t>女性の人権に関わる問題が存在します。</w:t>
      </w:r>
    </w:p>
    <w:p w14:paraId="4FAF8769" w14:textId="78308F17" w:rsidR="001B1F40" w:rsidRPr="00C508C1" w:rsidRDefault="001B1F40" w:rsidP="001B1F40">
      <w:pPr>
        <w:pStyle w:val="a0"/>
        <w:rPr>
          <w:color w:val="000000" w:themeColor="text1"/>
        </w:rPr>
      </w:pPr>
      <w:r w:rsidRPr="00C508C1">
        <w:rPr>
          <w:color w:val="000000" w:themeColor="text1"/>
        </w:rPr>
        <w:t>令和４年度調査の結果</w:t>
      </w:r>
      <w:r w:rsidR="00297F92" w:rsidRPr="00C508C1">
        <w:rPr>
          <w:color w:val="000000" w:themeColor="text1"/>
        </w:rPr>
        <w:t>から、市民が</w:t>
      </w:r>
      <w:r w:rsidRPr="00C508C1">
        <w:rPr>
          <w:color w:val="000000" w:themeColor="text1"/>
        </w:rPr>
        <w:t>女性の人権に</w:t>
      </w:r>
      <w:r w:rsidR="007D7F72" w:rsidRPr="00C508C1">
        <w:rPr>
          <w:rFonts w:hint="eastAsia"/>
          <w:color w:val="000000" w:themeColor="text1"/>
        </w:rPr>
        <w:t>関して問題だと思っていることをみると、</w:t>
      </w:r>
      <w:r w:rsidRPr="00C508C1">
        <w:rPr>
          <w:color w:val="000000" w:themeColor="text1"/>
        </w:rPr>
        <w:t>特に「（３）職場において、妊娠や出産、育児等を理由に急に仕事を減らされたり、会社を辞めるよう言われたりすること」（87.2％）や「</w:t>
      </w:r>
      <w:r w:rsidRPr="00C508C1">
        <w:rPr>
          <w:rFonts w:hint="eastAsia"/>
          <w:color w:val="000000" w:themeColor="text1"/>
        </w:rPr>
        <w:t>（２）</w:t>
      </w:r>
      <w:r w:rsidRPr="00C508C1">
        <w:rPr>
          <w:color w:val="000000" w:themeColor="text1"/>
        </w:rPr>
        <w:t>女性ということで、同じ勤続年数の男性よりも、給料や昇進で低い評価を受けること」（84.3％）、「（５）職場で「まだ結婚しないのか」などと何度も聞かれること」（80.8％）など、いわゆるパワハラやセクハラに該当する行為や、性別による</w:t>
      </w:r>
      <w:r w:rsidR="004B1773" w:rsidRPr="00C508C1">
        <w:rPr>
          <w:color w:val="000000" w:themeColor="text1"/>
        </w:rPr>
        <w:t>勤務条件の格差の現状について市民の多くは問題ととらえています（</w:t>
      </w:r>
      <w:r w:rsidRPr="00C508C1">
        <w:rPr>
          <w:color w:val="000000" w:themeColor="text1"/>
        </w:rPr>
        <w:t>表7-1）。これらに比べ、「（７）自治会長など地域の役職は慣習的に男性がつとめていること」（55.2％）や「（１）男は仕事、女は家庭など、男女の固定的な役割分担意識があること」（69.0％）についての問題と思う割合は、半数を超えるものの、他の項目に比べ低くなっています（表7-1）。</w:t>
      </w:r>
    </w:p>
    <w:p w14:paraId="7C89E67E" w14:textId="77777777" w:rsidR="00DF43F4" w:rsidRPr="00C508C1" w:rsidRDefault="00DF43F4" w:rsidP="00DF43F4">
      <w:pPr>
        <w:pStyle w:val="a0"/>
        <w:ind w:leftChars="0" w:left="0" w:firstLineChars="0" w:firstLine="0"/>
        <w:rPr>
          <w:color w:val="000000" w:themeColor="text1"/>
        </w:rPr>
      </w:pPr>
    </w:p>
    <w:p w14:paraId="0B3E1593" w14:textId="4BD4DA93" w:rsidR="00DF43F4" w:rsidRPr="00C508C1" w:rsidRDefault="00DF43F4" w:rsidP="00DF43F4">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表7</w:t>
      </w:r>
      <w:r w:rsidR="0003607C" w:rsidRPr="00C508C1">
        <w:rPr>
          <w:rFonts w:asciiTheme="majorEastAsia" w:eastAsiaTheme="majorEastAsia" w:hAnsiTheme="majorEastAsia"/>
          <w:color w:val="000000" w:themeColor="text1"/>
          <w:sz w:val="20"/>
        </w:rPr>
        <w:t>-1</w:t>
      </w:r>
      <w:r w:rsidRPr="00C508C1">
        <w:rPr>
          <w:rFonts w:asciiTheme="majorEastAsia" w:eastAsiaTheme="majorEastAsia" w:hAnsiTheme="majorEastAsia"/>
          <w:color w:val="000000" w:themeColor="text1"/>
          <w:sz w:val="20"/>
        </w:rPr>
        <w:t xml:space="preserve">　女性の人権にかかわる問題に対する</w:t>
      </w:r>
      <w:r w:rsidR="000D0D70" w:rsidRPr="00C508C1">
        <w:rPr>
          <w:rFonts w:asciiTheme="majorEastAsia" w:eastAsiaTheme="majorEastAsia" w:hAnsiTheme="majorEastAsia"/>
          <w:color w:val="000000" w:themeColor="text1"/>
          <w:sz w:val="20"/>
        </w:rPr>
        <w:t>認識状況</w:t>
      </w:r>
    </w:p>
    <w:p w14:paraId="181915CB" w14:textId="49491CAE" w:rsidR="00DF43F4" w:rsidRPr="00C508C1" w:rsidRDefault="002E4810" w:rsidP="00DF43F4">
      <w:pPr>
        <w:pStyle w:val="a0"/>
        <w:ind w:leftChars="0" w:left="0" w:firstLineChars="0" w:firstLine="0"/>
        <w:rPr>
          <w:b/>
          <w:color w:val="000000" w:themeColor="text1"/>
        </w:rPr>
      </w:pPr>
      <w:r w:rsidRPr="002E4810">
        <w:rPr>
          <w:b/>
          <w:noProof/>
          <w:color w:val="000000" w:themeColor="text1"/>
        </w:rPr>
        <w:drawing>
          <wp:anchor distT="0" distB="0" distL="114300" distR="114300" simplePos="0" relativeHeight="252996608" behindDoc="0" locked="0" layoutInCell="1" allowOverlap="1" wp14:anchorId="4C3C34FA" wp14:editId="0343D806">
            <wp:simplePos x="0" y="0"/>
            <wp:positionH relativeFrom="column">
              <wp:posOffset>2540</wp:posOffset>
            </wp:positionH>
            <wp:positionV relativeFrom="paragraph">
              <wp:posOffset>108585</wp:posOffset>
            </wp:positionV>
            <wp:extent cx="5757840" cy="2982960"/>
            <wp:effectExtent l="0" t="0" r="0" b="825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7840" cy="298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5C2FF" w14:textId="5114F5E0" w:rsidR="00DF43F4" w:rsidRPr="00C508C1" w:rsidRDefault="00DF43F4" w:rsidP="00DF43F4">
      <w:pPr>
        <w:pStyle w:val="a0"/>
        <w:ind w:leftChars="0" w:left="0" w:firstLineChars="0" w:firstLine="0"/>
        <w:rPr>
          <w:color w:val="000000" w:themeColor="text1"/>
        </w:rPr>
      </w:pPr>
    </w:p>
    <w:p w14:paraId="3D3E5362" w14:textId="77777777" w:rsidR="00DF43F4" w:rsidRPr="00C508C1" w:rsidRDefault="00DF43F4" w:rsidP="00DF43F4">
      <w:pPr>
        <w:pStyle w:val="a0"/>
        <w:ind w:leftChars="0" w:left="0" w:firstLineChars="0" w:firstLine="0"/>
        <w:rPr>
          <w:color w:val="000000" w:themeColor="text1"/>
        </w:rPr>
      </w:pPr>
    </w:p>
    <w:p w14:paraId="1B11B278" w14:textId="77777777" w:rsidR="00DF43F4" w:rsidRPr="00C508C1" w:rsidRDefault="00DF43F4" w:rsidP="00DF43F4">
      <w:pPr>
        <w:pStyle w:val="a0"/>
        <w:ind w:leftChars="0" w:left="0" w:firstLineChars="0" w:firstLine="0"/>
        <w:rPr>
          <w:color w:val="000000" w:themeColor="text1"/>
        </w:rPr>
      </w:pPr>
    </w:p>
    <w:p w14:paraId="10F8643D" w14:textId="77777777" w:rsidR="00DF43F4" w:rsidRPr="00C508C1" w:rsidRDefault="00DF43F4" w:rsidP="00DF43F4">
      <w:pPr>
        <w:pStyle w:val="a0"/>
        <w:ind w:leftChars="0" w:left="0" w:firstLineChars="0" w:firstLine="0"/>
        <w:rPr>
          <w:color w:val="000000" w:themeColor="text1"/>
        </w:rPr>
      </w:pPr>
    </w:p>
    <w:p w14:paraId="242A25F2" w14:textId="77777777" w:rsidR="00DF43F4" w:rsidRPr="00C508C1" w:rsidRDefault="00DF43F4" w:rsidP="00DF43F4">
      <w:pPr>
        <w:pStyle w:val="a0"/>
        <w:ind w:leftChars="0" w:left="0" w:firstLineChars="0" w:firstLine="0"/>
        <w:rPr>
          <w:color w:val="000000" w:themeColor="text1"/>
        </w:rPr>
      </w:pPr>
    </w:p>
    <w:p w14:paraId="7FFE67B6" w14:textId="77777777" w:rsidR="00DF43F4" w:rsidRPr="00C508C1" w:rsidRDefault="00DF43F4" w:rsidP="00DF43F4">
      <w:pPr>
        <w:pStyle w:val="a0"/>
        <w:ind w:leftChars="0" w:left="0" w:firstLineChars="0" w:firstLine="0"/>
        <w:rPr>
          <w:color w:val="000000" w:themeColor="text1"/>
        </w:rPr>
      </w:pPr>
    </w:p>
    <w:p w14:paraId="5DDDB72A" w14:textId="77777777" w:rsidR="00DF43F4" w:rsidRPr="00C508C1" w:rsidRDefault="00DF43F4" w:rsidP="00DF43F4">
      <w:pPr>
        <w:pStyle w:val="a0"/>
        <w:ind w:leftChars="0" w:left="0" w:firstLineChars="0" w:firstLine="0"/>
        <w:rPr>
          <w:color w:val="000000" w:themeColor="text1"/>
        </w:rPr>
      </w:pPr>
    </w:p>
    <w:p w14:paraId="1DC89E73" w14:textId="77777777" w:rsidR="00DF43F4" w:rsidRPr="00C508C1" w:rsidRDefault="00DF43F4" w:rsidP="00DF43F4">
      <w:pPr>
        <w:pStyle w:val="a0"/>
        <w:ind w:leftChars="0" w:left="0" w:firstLineChars="0" w:firstLine="0"/>
        <w:rPr>
          <w:color w:val="000000" w:themeColor="text1"/>
        </w:rPr>
      </w:pPr>
    </w:p>
    <w:p w14:paraId="3473739A" w14:textId="77777777" w:rsidR="00DF43F4" w:rsidRPr="00C508C1" w:rsidRDefault="00DF43F4" w:rsidP="00DF43F4">
      <w:pPr>
        <w:pStyle w:val="a0"/>
        <w:ind w:leftChars="0" w:left="0" w:firstLineChars="0" w:firstLine="0"/>
        <w:rPr>
          <w:color w:val="000000" w:themeColor="text1"/>
        </w:rPr>
      </w:pPr>
    </w:p>
    <w:p w14:paraId="7BF67797" w14:textId="77777777" w:rsidR="00DF43F4" w:rsidRPr="00C508C1" w:rsidRDefault="00DF43F4" w:rsidP="00DF43F4">
      <w:pPr>
        <w:pStyle w:val="a0"/>
        <w:ind w:leftChars="0" w:left="0" w:firstLineChars="0" w:firstLine="0"/>
        <w:rPr>
          <w:color w:val="000000" w:themeColor="text1"/>
        </w:rPr>
      </w:pPr>
    </w:p>
    <w:p w14:paraId="4410B2E1" w14:textId="77777777" w:rsidR="00DF43F4" w:rsidRPr="00C508C1" w:rsidRDefault="00DF43F4" w:rsidP="00DF43F4">
      <w:pPr>
        <w:pStyle w:val="a0"/>
        <w:ind w:leftChars="0" w:left="0" w:firstLineChars="0" w:firstLine="0"/>
        <w:rPr>
          <w:color w:val="000000" w:themeColor="text1"/>
        </w:rPr>
      </w:pPr>
    </w:p>
    <w:p w14:paraId="4FAB344F" w14:textId="77777777" w:rsidR="00DF43F4" w:rsidRPr="00C508C1" w:rsidRDefault="00DF43F4" w:rsidP="00DF43F4">
      <w:pPr>
        <w:pStyle w:val="a0"/>
        <w:ind w:leftChars="0" w:left="0" w:firstLineChars="0" w:firstLine="0"/>
        <w:rPr>
          <w:color w:val="000000" w:themeColor="text1"/>
        </w:rPr>
      </w:pPr>
    </w:p>
    <w:p w14:paraId="3956DC95" w14:textId="77777777" w:rsidR="00DF43F4" w:rsidRPr="00C508C1" w:rsidRDefault="00DF43F4" w:rsidP="00DF43F4">
      <w:pPr>
        <w:pStyle w:val="a0"/>
        <w:ind w:leftChars="0" w:left="0" w:firstLineChars="0" w:firstLine="0"/>
        <w:rPr>
          <w:color w:val="000000" w:themeColor="text1"/>
        </w:rPr>
      </w:pPr>
    </w:p>
    <w:p w14:paraId="1DEAAD91" w14:textId="77777777" w:rsidR="00B065B5" w:rsidRPr="00C508C1" w:rsidRDefault="00B065B5" w:rsidP="00DF43F4">
      <w:pPr>
        <w:pStyle w:val="a0"/>
        <w:ind w:leftChars="0" w:left="0" w:firstLineChars="0" w:firstLine="0"/>
        <w:rPr>
          <w:color w:val="000000" w:themeColor="text1"/>
        </w:rPr>
      </w:pPr>
    </w:p>
    <w:p w14:paraId="32064554" w14:textId="206AC2BF" w:rsidR="007D7F72" w:rsidRPr="00C508C1" w:rsidRDefault="001B1F40" w:rsidP="001B1F40">
      <w:pPr>
        <w:pStyle w:val="a0"/>
        <w:spacing w:after="180"/>
        <w:ind w:firstLineChars="0" w:firstLine="0"/>
        <w:rPr>
          <w:color w:val="000000" w:themeColor="text1"/>
        </w:rPr>
      </w:pPr>
      <w:r w:rsidRPr="00C508C1">
        <w:rPr>
          <w:color w:val="000000" w:themeColor="text1"/>
        </w:rPr>
        <w:t xml:space="preserve">　また、「（１）男は仕事、女は家庭など、男女の固定的な役割分担意識があること」を問題だと思う割合は、男性に比べ女性のほうで高くなっています（男性62.4％、女性73.4</w:t>
      </w:r>
      <w:r w:rsidR="00F10B5E" w:rsidRPr="00C508C1">
        <w:rPr>
          <w:color w:val="000000" w:themeColor="text1"/>
        </w:rPr>
        <w:t>％、</w:t>
      </w:r>
      <w:r w:rsidRPr="00C508C1">
        <w:rPr>
          <w:color w:val="000000" w:themeColor="text1"/>
        </w:rPr>
        <w:t>表7-2）。年代別でみた問題だと思う割合は、男性の場合、60歳以上を除く各年代で６割台またはそれ以上に対し、女性の場合は70歳以上を除く各年代では８割前後となっていますが、女性に比べ、依然、男性側の性別役割分担に対する問題意識の低さが現れています（表7-2）。「（７）自治会長など地域の役職は慣習的に男性がつとめていること」について問</w:t>
      </w:r>
      <w:r w:rsidRPr="00C508C1">
        <w:rPr>
          <w:color w:val="000000" w:themeColor="text1"/>
        </w:rPr>
        <w:lastRenderedPageBreak/>
        <w:t>題だと思う割合は、特に男性の10歳代及び30歳代、女性の10～30歳代の若い世代で高く</w:t>
      </w:r>
      <w:r w:rsidR="004B1773" w:rsidRPr="00C508C1">
        <w:rPr>
          <w:color w:val="000000" w:themeColor="text1"/>
        </w:rPr>
        <w:t>なっています（</w:t>
      </w:r>
      <w:r w:rsidRPr="00C508C1">
        <w:rPr>
          <w:color w:val="000000" w:themeColor="text1"/>
        </w:rPr>
        <w:t>表7-2）。</w:t>
      </w:r>
    </w:p>
    <w:p w14:paraId="4834D4B5" w14:textId="2CCECC13" w:rsidR="0003607C" w:rsidRPr="00C508C1" w:rsidRDefault="002E4810" w:rsidP="0003607C">
      <w:pPr>
        <w:pStyle w:val="a0"/>
        <w:spacing w:after="180"/>
        <w:ind w:leftChars="0" w:left="0" w:firstLineChars="0" w:firstLine="0"/>
        <w:jc w:val="center"/>
        <w:rPr>
          <w:rFonts w:asciiTheme="majorEastAsia" w:eastAsiaTheme="majorEastAsia" w:hAnsiTheme="majorEastAsia"/>
          <w:color w:val="000000" w:themeColor="text1"/>
          <w:sz w:val="20"/>
        </w:rPr>
      </w:pPr>
      <w:r w:rsidRPr="002E4810">
        <w:rPr>
          <w:noProof/>
          <w:color w:val="000000" w:themeColor="text1"/>
        </w:rPr>
        <w:drawing>
          <wp:anchor distT="0" distB="0" distL="114300" distR="114300" simplePos="0" relativeHeight="252997632" behindDoc="0" locked="0" layoutInCell="1" allowOverlap="1" wp14:anchorId="0717241C" wp14:editId="3AACD917">
            <wp:simplePos x="0" y="0"/>
            <wp:positionH relativeFrom="column">
              <wp:posOffset>419100</wp:posOffset>
            </wp:positionH>
            <wp:positionV relativeFrom="paragraph">
              <wp:posOffset>344805</wp:posOffset>
            </wp:positionV>
            <wp:extent cx="5151755" cy="4971415"/>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51755" cy="497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07C" w:rsidRPr="00C508C1">
        <w:rPr>
          <w:rFonts w:asciiTheme="majorEastAsia" w:eastAsiaTheme="majorEastAsia" w:hAnsiTheme="majorEastAsia"/>
          <w:color w:val="000000" w:themeColor="text1"/>
          <w:sz w:val="20"/>
        </w:rPr>
        <w:t>表7-2　女性の人権にかかわる問題に対する認識状況（性別、性年代別）</w:t>
      </w:r>
    </w:p>
    <w:p w14:paraId="4D81BF57" w14:textId="20530AB7" w:rsidR="0003607C" w:rsidRPr="002E4810" w:rsidRDefault="0003607C" w:rsidP="00B065B5">
      <w:pPr>
        <w:pStyle w:val="a0"/>
        <w:rPr>
          <w:color w:val="000000" w:themeColor="text1"/>
        </w:rPr>
      </w:pPr>
    </w:p>
    <w:p w14:paraId="0596512A" w14:textId="77777777" w:rsidR="0003607C" w:rsidRPr="00C508C1" w:rsidRDefault="0003607C" w:rsidP="00B065B5">
      <w:pPr>
        <w:pStyle w:val="a0"/>
        <w:rPr>
          <w:color w:val="000000" w:themeColor="text1"/>
        </w:rPr>
      </w:pPr>
    </w:p>
    <w:p w14:paraId="72B46297" w14:textId="77777777" w:rsidR="0003607C" w:rsidRPr="00C508C1" w:rsidRDefault="0003607C" w:rsidP="00B065B5">
      <w:pPr>
        <w:pStyle w:val="a0"/>
        <w:rPr>
          <w:color w:val="000000" w:themeColor="text1"/>
        </w:rPr>
      </w:pPr>
    </w:p>
    <w:p w14:paraId="0D372CC0" w14:textId="77777777" w:rsidR="0003607C" w:rsidRPr="00C508C1" w:rsidRDefault="0003607C" w:rsidP="00B065B5">
      <w:pPr>
        <w:pStyle w:val="a0"/>
        <w:rPr>
          <w:color w:val="000000" w:themeColor="text1"/>
        </w:rPr>
      </w:pPr>
    </w:p>
    <w:p w14:paraId="18BC78D3" w14:textId="77777777" w:rsidR="0003607C" w:rsidRPr="00C508C1" w:rsidRDefault="0003607C" w:rsidP="00B065B5">
      <w:pPr>
        <w:pStyle w:val="a0"/>
        <w:rPr>
          <w:color w:val="000000" w:themeColor="text1"/>
        </w:rPr>
      </w:pPr>
    </w:p>
    <w:p w14:paraId="7049917B" w14:textId="77777777" w:rsidR="0003607C" w:rsidRPr="00C508C1" w:rsidRDefault="0003607C" w:rsidP="00B065B5">
      <w:pPr>
        <w:pStyle w:val="a0"/>
        <w:rPr>
          <w:color w:val="000000" w:themeColor="text1"/>
        </w:rPr>
      </w:pPr>
    </w:p>
    <w:p w14:paraId="515F02B6" w14:textId="77777777" w:rsidR="0003607C" w:rsidRPr="00C508C1" w:rsidRDefault="0003607C" w:rsidP="00B065B5">
      <w:pPr>
        <w:pStyle w:val="a0"/>
        <w:rPr>
          <w:color w:val="000000" w:themeColor="text1"/>
        </w:rPr>
      </w:pPr>
    </w:p>
    <w:p w14:paraId="44F7D0AA" w14:textId="77777777" w:rsidR="0003607C" w:rsidRPr="00C508C1" w:rsidRDefault="0003607C" w:rsidP="00B065B5">
      <w:pPr>
        <w:pStyle w:val="a0"/>
        <w:rPr>
          <w:color w:val="000000" w:themeColor="text1"/>
        </w:rPr>
      </w:pPr>
    </w:p>
    <w:p w14:paraId="720CEDB6" w14:textId="77777777" w:rsidR="0003607C" w:rsidRPr="00C508C1" w:rsidRDefault="0003607C" w:rsidP="00B065B5">
      <w:pPr>
        <w:pStyle w:val="a0"/>
        <w:rPr>
          <w:color w:val="000000" w:themeColor="text1"/>
        </w:rPr>
      </w:pPr>
    </w:p>
    <w:p w14:paraId="750844CB" w14:textId="77777777" w:rsidR="0003607C" w:rsidRPr="00C508C1" w:rsidRDefault="0003607C" w:rsidP="00B065B5">
      <w:pPr>
        <w:pStyle w:val="a0"/>
        <w:rPr>
          <w:color w:val="000000" w:themeColor="text1"/>
        </w:rPr>
      </w:pPr>
    </w:p>
    <w:p w14:paraId="59440C51" w14:textId="77777777" w:rsidR="0003607C" w:rsidRPr="00C508C1" w:rsidRDefault="0003607C" w:rsidP="00B065B5">
      <w:pPr>
        <w:pStyle w:val="a0"/>
        <w:rPr>
          <w:color w:val="000000" w:themeColor="text1"/>
        </w:rPr>
      </w:pPr>
    </w:p>
    <w:p w14:paraId="229960E9" w14:textId="77777777" w:rsidR="0003607C" w:rsidRPr="00C508C1" w:rsidRDefault="0003607C" w:rsidP="00B065B5">
      <w:pPr>
        <w:pStyle w:val="a0"/>
        <w:rPr>
          <w:color w:val="000000" w:themeColor="text1"/>
        </w:rPr>
      </w:pPr>
    </w:p>
    <w:p w14:paraId="71278A2E" w14:textId="77777777" w:rsidR="0003607C" w:rsidRPr="00C508C1" w:rsidRDefault="0003607C" w:rsidP="00B065B5">
      <w:pPr>
        <w:pStyle w:val="a0"/>
        <w:rPr>
          <w:color w:val="000000" w:themeColor="text1"/>
        </w:rPr>
      </w:pPr>
    </w:p>
    <w:p w14:paraId="14ED081D" w14:textId="77777777" w:rsidR="0003607C" w:rsidRPr="00C508C1" w:rsidRDefault="0003607C" w:rsidP="00B065B5">
      <w:pPr>
        <w:pStyle w:val="a0"/>
        <w:rPr>
          <w:color w:val="000000" w:themeColor="text1"/>
        </w:rPr>
      </w:pPr>
    </w:p>
    <w:p w14:paraId="645D0EAF" w14:textId="77777777" w:rsidR="0003607C" w:rsidRPr="00C508C1" w:rsidRDefault="0003607C" w:rsidP="00B065B5">
      <w:pPr>
        <w:pStyle w:val="a0"/>
        <w:rPr>
          <w:color w:val="000000" w:themeColor="text1"/>
        </w:rPr>
      </w:pPr>
    </w:p>
    <w:p w14:paraId="61093AB8" w14:textId="77777777" w:rsidR="0003607C" w:rsidRPr="00C508C1" w:rsidRDefault="0003607C" w:rsidP="00B065B5">
      <w:pPr>
        <w:pStyle w:val="a0"/>
        <w:rPr>
          <w:color w:val="000000" w:themeColor="text1"/>
        </w:rPr>
      </w:pPr>
    </w:p>
    <w:p w14:paraId="1173FD8A" w14:textId="77777777" w:rsidR="0003607C" w:rsidRPr="00C508C1" w:rsidRDefault="0003607C" w:rsidP="00B065B5">
      <w:pPr>
        <w:pStyle w:val="a0"/>
        <w:rPr>
          <w:color w:val="000000" w:themeColor="text1"/>
        </w:rPr>
      </w:pPr>
    </w:p>
    <w:p w14:paraId="29D2442B" w14:textId="77777777" w:rsidR="0003607C" w:rsidRPr="00C508C1" w:rsidRDefault="0003607C" w:rsidP="00B065B5">
      <w:pPr>
        <w:pStyle w:val="a0"/>
        <w:rPr>
          <w:color w:val="000000" w:themeColor="text1"/>
        </w:rPr>
      </w:pPr>
    </w:p>
    <w:p w14:paraId="028DDF78" w14:textId="77777777" w:rsidR="0003607C" w:rsidRPr="00C508C1" w:rsidRDefault="0003607C" w:rsidP="00B065B5">
      <w:pPr>
        <w:pStyle w:val="a0"/>
        <w:rPr>
          <w:color w:val="000000" w:themeColor="text1"/>
        </w:rPr>
      </w:pPr>
    </w:p>
    <w:p w14:paraId="17C2BAC4" w14:textId="77777777" w:rsidR="0003607C" w:rsidRPr="00C508C1" w:rsidRDefault="0003607C" w:rsidP="00B065B5">
      <w:pPr>
        <w:pStyle w:val="a0"/>
        <w:rPr>
          <w:color w:val="000000" w:themeColor="text1"/>
        </w:rPr>
      </w:pPr>
    </w:p>
    <w:p w14:paraId="24839F37" w14:textId="77777777" w:rsidR="0003607C" w:rsidRPr="00C508C1" w:rsidRDefault="0003607C" w:rsidP="00B065B5">
      <w:pPr>
        <w:pStyle w:val="a0"/>
        <w:rPr>
          <w:color w:val="000000" w:themeColor="text1"/>
        </w:rPr>
      </w:pPr>
    </w:p>
    <w:p w14:paraId="687FB953" w14:textId="77777777" w:rsidR="0003607C" w:rsidRPr="00C508C1" w:rsidRDefault="0003607C" w:rsidP="00B065B5">
      <w:pPr>
        <w:pStyle w:val="a0"/>
        <w:rPr>
          <w:color w:val="000000" w:themeColor="text1"/>
        </w:rPr>
      </w:pPr>
    </w:p>
    <w:p w14:paraId="7B99FE24" w14:textId="77777777" w:rsidR="001A16B7" w:rsidRPr="00C508C1" w:rsidRDefault="001A16B7" w:rsidP="00B065B5">
      <w:pPr>
        <w:pStyle w:val="a0"/>
        <w:rPr>
          <w:color w:val="000000" w:themeColor="text1"/>
        </w:rPr>
      </w:pPr>
    </w:p>
    <w:p w14:paraId="40E4545A" w14:textId="77777777" w:rsidR="001B1F40" w:rsidRPr="00C508C1" w:rsidRDefault="001B1F40" w:rsidP="001B1F40">
      <w:pPr>
        <w:pStyle w:val="a0"/>
        <w:ind w:leftChars="0" w:left="0" w:firstLineChars="0" w:firstLine="0"/>
        <w:rPr>
          <w:color w:val="000000" w:themeColor="text1"/>
        </w:rPr>
      </w:pPr>
      <w:r w:rsidRPr="00C508C1">
        <w:rPr>
          <w:color w:val="000000" w:themeColor="text1"/>
        </w:rPr>
        <w:t xml:space="preserve">　【課題】</w:t>
      </w:r>
    </w:p>
    <w:p w14:paraId="1284E181" w14:textId="77777777" w:rsidR="001B1F40" w:rsidRPr="00C508C1" w:rsidRDefault="001B1F40" w:rsidP="001B1F40">
      <w:pPr>
        <w:pStyle w:val="a0"/>
        <w:rPr>
          <w:color w:val="000000" w:themeColor="text1"/>
        </w:rPr>
      </w:pPr>
      <w:r w:rsidRPr="00C508C1">
        <w:rPr>
          <w:rFonts w:hint="eastAsia"/>
          <w:color w:val="000000" w:themeColor="text1"/>
        </w:rPr>
        <w:t>固定的な性別役割分担意識の解消を図り、男女が対等な社会の構成員として、男女間の格差を是正し、あらゆる分野の活動に参画する機会を確保することが求められます。また、男女が互いに人権を尊重し、性別にかかわらず個性と能力を発揮することのできる社会づくりが必要です。</w:t>
      </w:r>
    </w:p>
    <w:p w14:paraId="0ECBDF6B" w14:textId="77777777" w:rsidR="001B1F40" w:rsidRPr="00C508C1" w:rsidRDefault="001B1F40" w:rsidP="001B1F40">
      <w:pPr>
        <w:pStyle w:val="a0"/>
        <w:rPr>
          <w:color w:val="000000" w:themeColor="text1"/>
        </w:rPr>
      </w:pPr>
      <w:r w:rsidRPr="00C508C1">
        <w:rPr>
          <w:rFonts w:hint="eastAsia"/>
          <w:color w:val="000000" w:themeColor="text1"/>
        </w:rPr>
        <w:t>このような社会を実現するため、</w:t>
      </w:r>
      <w:r w:rsidRPr="00C508C1">
        <w:rPr>
          <w:color w:val="000000" w:themeColor="text1"/>
        </w:rPr>
        <w:t>次の取組みを進めます。</w:t>
      </w:r>
    </w:p>
    <w:p w14:paraId="02248B4E" w14:textId="6B2901D3" w:rsidR="00A17968" w:rsidRPr="00C508C1" w:rsidRDefault="00A17968" w:rsidP="00A17968">
      <w:pPr>
        <w:pStyle w:val="a0"/>
        <w:spacing w:beforeLines="50" w:before="180"/>
        <w:ind w:leftChars="0" w:left="0" w:firstLineChars="0" w:firstLine="0"/>
        <w:rPr>
          <w:color w:val="000000" w:themeColor="text1"/>
        </w:rPr>
      </w:pPr>
      <w:r w:rsidRPr="00C508C1">
        <w:rPr>
          <w:color w:val="000000" w:themeColor="text1"/>
        </w:rPr>
        <w:t xml:space="preserve">　【取組</w:t>
      </w:r>
      <w:r w:rsidR="00D87B77" w:rsidRPr="00C508C1">
        <w:rPr>
          <w:color w:val="000000" w:themeColor="text1"/>
        </w:rPr>
        <w:t>み</w:t>
      </w:r>
      <w:r w:rsidRPr="00C508C1">
        <w:rPr>
          <w:color w:val="000000" w:themeColor="text1"/>
        </w:rPr>
        <w:t>内容】</w:t>
      </w:r>
    </w:p>
    <w:p w14:paraId="061FDBBF" w14:textId="77777777" w:rsidR="002E6C70" w:rsidRPr="00C508C1" w:rsidRDefault="002E6C70" w:rsidP="002E6C70">
      <w:pPr>
        <w:pStyle w:val="a0"/>
        <w:numPr>
          <w:ilvl w:val="0"/>
          <w:numId w:val="20"/>
        </w:numPr>
        <w:ind w:leftChars="0" w:left="669" w:firstLineChars="0" w:hanging="227"/>
        <w:rPr>
          <w:color w:val="000000" w:themeColor="text1"/>
        </w:rPr>
      </w:pPr>
      <w:r w:rsidRPr="00C508C1">
        <w:rPr>
          <w:rFonts w:hint="eastAsia"/>
          <w:color w:val="000000" w:themeColor="text1"/>
        </w:rPr>
        <w:t>固定的な性別役割分担意識の解消に向けた意識啓発を推進します。</w:t>
      </w:r>
    </w:p>
    <w:p w14:paraId="08C614DE" w14:textId="77777777" w:rsidR="001B1F40" w:rsidRPr="00C508C1" w:rsidRDefault="001B1F40" w:rsidP="001B1F40">
      <w:pPr>
        <w:pStyle w:val="a0"/>
        <w:numPr>
          <w:ilvl w:val="0"/>
          <w:numId w:val="20"/>
        </w:numPr>
        <w:ind w:leftChars="0" w:left="669" w:firstLineChars="0" w:hanging="227"/>
        <w:rPr>
          <w:color w:val="000000" w:themeColor="text1"/>
        </w:rPr>
      </w:pPr>
      <w:r w:rsidRPr="00C508C1">
        <w:rPr>
          <w:rFonts w:hint="eastAsia"/>
          <w:color w:val="000000" w:themeColor="text1"/>
        </w:rPr>
        <w:t>各種審議会などの委員への女性の積極的な登用を図り、政策や方針決定過程の場に女性の参画を推進します。</w:t>
      </w:r>
    </w:p>
    <w:p w14:paraId="321B3023" w14:textId="77777777" w:rsidR="001B1F40" w:rsidRPr="00C508C1" w:rsidRDefault="001B1F40" w:rsidP="001B1F40">
      <w:pPr>
        <w:pStyle w:val="a0"/>
        <w:numPr>
          <w:ilvl w:val="0"/>
          <w:numId w:val="20"/>
        </w:numPr>
        <w:ind w:leftChars="0" w:left="669" w:firstLineChars="0" w:hanging="227"/>
        <w:rPr>
          <w:color w:val="000000" w:themeColor="text1"/>
        </w:rPr>
      </w:pPr>
      <w:r w:rsidRPr="00C508C1">
        <w:rPr>
          <w:rFonts w:hint="eastAsia"/>
          <w:color w:val="000000" w:themeColor="text1"/>
        </w:rPr>
        <w:t>男女共同参画推進にあたり、様々な情報の収集やその提供、各種相談、活動を支援し、男女を問わず誰もが自由に交流できる場の提供に努めます。</w:t>
      </w:r>
    </w:p>
    <w:p w14:paraId="58127DFD" w14:textId="6E39EAED" w:rsidR="001B1F40" w:rsidRPr="00C508C1" w:rsidRDefault="001B1F40" w:rsidP="001B1F40">
      <w:pPr>
        <w:pStyle w:val="a0"/>
        <w:numPr>
          <w:ilvl w:val="0"/>
          <w:numId w:val="20"/>
        </w:numPr>
        <w:ind w:leftChars="0" w:left="669" w:firstLineChars="0" w:hanging="227"/>
        <w:rPr>
          <w:color w:val="000000" w:themeColor="text1"/>
        </w:rPr>
      </w:pPr>
      <w:r w:rsidRPr="00C508C1">
        <w:rPr>
          <w:rFonts w:hint="eastAsia"/>
          <w:color w:val="000000" w:themeColor="text1"/>
        </w:rPr>
        <w:t>ＤＶの根絶に向け、警察や配偶者暴力相談支援センターなど関係機関との連携を一層強</w:t>
      </w:r>
      <w:r w:rsidRPr="00C508C1">
        <w:rPr>
          <w:rFonts w:hint="eastAsia"/>
          <w:color w:val="000000" w:themeColor="text1"/>
        </w:rPr>
        <w:lastRenderedPageBreak/>
        <w:t>化し、被害者支援に取り組むとともに、交際</w:t>
      </w:r>
      <w:r w:rsidR="007F7B67" w:rsidRPr="00C508C1">
        <w:rPr>
          <w:rFonts w:hint="eastAsia"/>
          <w:color w:val="000000" w:themeColor="text1"/>
        </w:rPr>
        <w:t>相手</w:t>
      </w:r>
      <w:r w:rsidRPr="00C508C1">
        <w:rPr>
          <w:rFonts w:hint="eastAsia"/>
          <w:color w:val="000000" w:themeColor="text1"/>
        </w:rPr>
        <w:t>の暴力（デートＤＶ）についても、若年層の理解が広まるよう啓発を進め、学校においても男女が互いに尊重し合うための教育を推進します。</w:t>
      </w:r>
    </w:p>
    <w:p w14:paraId="5878337E" w14:textId="77777777" w:rsidR="001B1F40" w:rsidRPr="00C508C1" w:rsidRDefault="001B1F40" w:rsidP="001B1F40">
      <w:pPr>
        <w:pStyle w:val="a0"/>
        <w:numPr>
          <w:ilvl w:val="0"/>
          <w:numId w:val="20"/>
        </w:numPr>
        <w:ind w:leftChars="0" w:left="669" w:firstLineChars="0" w:hanging="227"/>
        <w:rPr>
          <w:color w:val="000000" w:themeColor="text1"/>
        </w:rPr>
      </w:pPr>
      <w:r w:rsidRPr="00C508C1">
        <w:rPr>
          <w:rFonts w:hint="eastAsia"/>
          <w:color w:val="000000" w:themeColor="text1"/>
        </w:rPr>
        <w:t>元配偶者や元恋人の裸の写真等をインターネットに流出させるなどの嫌がらせ行為（リベンジポルノ）やストーカー行為（つきまとい）、セクシュアルハラスメントやマタニティハラスメント等の人権侵害行為についても、人権教育、啓発の推進を通して防止に努めます。</w:t>
      </w:r>
    </w:p>
    <w:p w14:paraId="165C47C9" w14:textId="5A56A457" w:rsidR="001B1F40" w:rsidRPr="00C508C1" w:rsidRDefault="001B1F40" w:rsidP="001B1F40">
      <w:pPr>
        <w:pStyle w:val="a0"/>
        <w:numPr>
          <w:ilvl w:val="0"/>
          <w:numId w:val="20"/>
        </w:numPr>
        <w:ind w:leftChars="0" w:left="669" w:firstLineChars="0" w:hanging="227"/>
        <w:rPr>
          <w:color w:val="000000" w:themeColor="text1"/>
        </w:rPr>
      </w:pPr>
      <w:r w:rsidRPr="00C508C1">
        <w:rPr>
          <w:rFonts w:hint="eastAsia"/>
          <w:color w:val="000000" w:themeColor="text1"/>
        </w:rPr>
        <w:t>社会の様々な分野における女性の参画や能力発揮、チャレンジを応援するため、関係機関との連携のもと、女性のチャレンジ支援策の推進や適正な雇用環境の促進に向けた啓発に努めるとともに、ワーク・ライフ・バランス</w:t>
      </w:r>
      <w:r w:rsidR="001B607B" w:rsidRPr="00C508C1">
        <w:rPr>
          <w:rStyle w:val="aff6"/>
          <w:color w:val="000000" w:themeColor="text1"/>
        </w:rPr>
        <w:footnoteReference w:id="8"/>
      </w:r>
      <w:r w:rsidRPr="00C508C1">
        <w:rPr>
          <w:rFonts w:hint="eastAsia"/>
          <w:color w:val="000000" w:themeColor="text1"/>
        </w:rPr>
        <w:t>の実現をめざし、保育・介護サービスの充実など家庭と仕事の両立への支援に努めます。</w:t>
      </w:r>
    </w:p>
    <w:p w14:paraId="27C86045" w14:textId="77777777" w:rsidR="00D53CB3" w:rsidRPr="00C508C1" w:rsidRDefault="00D53CB3" w:rsidP="002E60F4">
      <w:pPr>
        <w:pStyle w:val="a0"/>
        <w:spacing w:beforeLines="50" w:before="180"/>
        <w:ind w:leftChars="0" w:left="221" w:firstLineChars="0" w:firstLine="221"/>
        <w:rPr>
          <w:color w:val="000000" w:themeColor="text1"/>
        </w:rPr>
      </w:pPr>
    </w:p>
    <w:p w14:paraId="25CB3B9E" w14:textId="77777777" w:rsidR="009D60AB" w:rsidRPr="00A90DFA" w:rsidRDefault="009D60AB" w:rsidP="009D60AB">
      <w:pPr>
        <w:pStyle w:val="3"/>
        <w:spacing w:afterLines="20" w:after="72" w:line="0" w:lineRule="atLeast"/>
        <w:rPr>
          <w:color w:val="3366FF"/>
        </w:rPr>
      </w:pPr>
      <w:bookmarkStart w:id="27" w:name="_Toc129938550"/>
      <w:r w:rsidRPr="00A90DFA">
        <w:rPr>
          <w:rFonts w:hint="eastAsia"/>
          <w:color w:val="3366FF"/>
        </w:rPr>
        <w:t>（２）子どもの人権</w:t>
      </w:r>
      <w:bookmarkEnd w:id="27"/>
    </w:p>
    <w:p w14:paraId="645DD402" w14:textId="77777777" w:rsidR="00902BDF" w:rsidRPr="00C508C1" w:rsidRDefault="00902BDF" w:rsidP="00902BDF">
      <w:pPr>
        <w:pStyle w:val="a0"/>
        <w:ind w:leftChars="0" w:left="0" w:firstLineChars="0" w:firstLine="0"/>
        <w:rPr>
          <w:color w:val="000000" w:themeColor="text1"/>
        </w:rPr>
      </w:pPr>
      <w:r w:rsidRPr="00C508C1">
        <w:rPr>
          <w:color w:val="000000" w:themeColor="text1"/>
        </w:rPr>
        <w:t xml:space="preserve">　【これまでの経過】</w:t>
      </w:r>
    </w:p>
    <w:p w14:paraId="44213C2D" w14:textId="6B2289D1" w:rsidR="009D60AB" w:rsidRPr="00C508C1" w:rsidRDefault="009D60AB" w:rsidP="009D60AB">
      <w:pPr>
        <w:pStyle w:val="a0"/>
        <w:rPr>
          <w:color w:val="000000" w:themeColor="text1"/>
        </w:rPr>
      </w:pPr>
      <w:r w:rsidRPr="00C508C1">
        <w:rPr>
          <w:color w:val="000000" w:themeColor="text1"/>
        </w:rPr>
        <w:t>わが国における子どもの人権を法的に守るための</w:t>
      </w:r>
      <w:r w:rsidR="000001F6" w:rsidRPr="00C508C1">
        <w:rPr>
          <w:color w:val="000000" w:themeColor="text1"/>
        </w:rPr>
        <w:t>取組み</w:t>
      </w:r>
      <w:r w:rsidRPr="00C508C1">
        <w:rPr>
          <w:color w:val="000000" w:themeColor="text1"/>
        </w:rPr>
        <w:t>については、平成11(1999)年</w:t>
      </w:r>
      <w:r w:rsidR="00056239" w:rsidRPr="00C508C1">
        <w:rPr>
          <w:color w:val="000000" w:themeColor="text1"/>
        </w:rPr>
        <w:t>11月</w:t>
      </w:r>
      <w:r w:rsidRPr="00C508C1">
        <w:rPr>
          <w:color w:val="000000" w:themeColor="text1"/>
        </w:rPr>
        <w:t>に「児童買春、児童ポルノに係る行為等の処罰及び児童の保護等に関する法律」、平成12(2000</w:t>
      </w:r>
      <w:r w:rsidR="00E34431">
        <w:rPr>
          <w:rFonts w:hint="eastAsia"/>
          <w:color w:val="000000" w:themeColor="text1"/>
        </w:rPr>
        <w:t>)</w:t>
      </w:r>
      <w:r w:rsidRPr="00C508C1">
        <w:rPr>
          <w:color w:val="000000" w:themeColor="text1"/>
        </w:rPr>
        <w:t>年</w:t>
      </w:r>
      <w:r w:rsidR="00056239" w:rsidRPr="00C508C1">
        <w:rPr>
          <w:color w:val="000000" w:themeColor="text1"/>
        </w:rPr>
        <w:t>11月</w:t>
      </w:r>
      <w:r w:rsidRPr="00C508C1">
        <w:rPr>
          <w:color w:val="000000" w:themeColor="text1"/>
        </w:rPr>
        <w:t>に「児童虐待の防止等に関する法律」、平成15(2003)年</w:t>
      </w:r>
      <w:r w:rsidR="00056239" w:rsidRPr="00C508C1">
        <w:rPr>
          <w:color w:val="000000" w:themeColor="text1"/>
        </w:rPr>
        <w:t>７月</w:t>
      </w:r>
      <w:r w:rsidRPr="00C508C1">
        <w:rPr>
          <w:color w:val="000000" w:themeColor="text1"/>
        </w:rPr>
        <w:t>に、次代の社会を担う子どもが健やかに生まれ、育成される環境の整備を図ることを目的にした「次世代育成支援対策推進法」、また平成24(2012)年には、「子ども・子育て支援</w:t>
      </w:r>
      <w:r w:rsidRPr="00C508C1">
        <w:rPr>
          <w:rFonts w:hint="eastAsia"/>
          <w:color w:val="000000" w:themeColor="text1"/>
        </w:rPr>
        <w:t>法」を含む子ども・子育て関連３法など個別立法が相次いで制定・施行されることで対応が進められてきました。「児童虐待の防止等に関する法律」は、児童虐待の増加を背景に数度改正され、最近の児童虐待による痛ましい事件の多発等を踏まえて、</w:t>
      </w:r>
      <w:r w:rsidRPr="00C508C1">
        <w:rPr>
          <w:color w:val="000000" w:themeColor="text1"/>
        </w:rPr>
        <w:t>平成31(2019)年３月に「児童虐待の防止等に関する法律」と「児童福祉法」の改正案が閣議決定され、令和２(2020)年４月から施行されています。</w:t>
      </w:r>
      <w:r w:rsidRPr="00C508C1">
        <w:rPr>
          <w:rFonts w:hint="eastAsia"/>
          <w:color w:val="000000" w:themeColor="text1"/>
        </w:rPr>
        <w:t>また、いじめ</w:t>
      </w:r>
      <w:r w:rsidR="00F01135" w:rsidRPr="00C508C1">
        <w:rPr>
          <w:rFonts w:hint="eastAsia"/>
          <w:color w:val="000000" w:themeColor="text1"/>
        </w:rPr>
        <w:t>が</w:t>
      </w:r>
      <w:r w:rsidRPr="00C508C1">
        <w:rPr>
          <w:rFonts w:hint="eastAsia"/>
          <w:color w:val="000000" w:themeColor="text1"/>
        </w:rPr>
        <w:t>社会問題</w:t>
      </w:r>
      <w:r w:rsidR="00F01135" w:rsidRPr="00C508C1">
        <w:rPr>
          <w:rFonts w:hint="eastAsia"/>
          <w:color w:val="000000" w:themeColor="text1"/>
        </w:rPr>
        <w:t>化したことを受けて</w:t>
      </w:r>
      <w:r w:rsidRPr="00C508C1">
        <w:rPr>
          <w:rFonts w:hint="eastAsia"/>
          <w:color w:val="000000" w:themeColor="text1"/>
        </w:rPr>
        <w:t>、</w:t>
      </w:r>
      <w:r w:rsidR="00F01135" w:rsidRPr="00C508C1">
        <w:rPr>
          <w:rFonts w:hint="eastAsia"/>
          <w:color w:val="000000" w:themeColor="text1"/>
        </w:rPr>
        <w:t>国では、</w:t>
      </w:r>
      <w:r w:rsidRPr="00C508C1">
        <w:rPr>
          <w:color w:val="000000" w:themeColor="text1"/>
        </w:rPr>
        <w:t>平成25(2013)年</w:t>
      </w:r>
      <w:r w:rsidR="00056239" w:rsidRPr="00C508C1">
        <w:rPr>
          <w:color w:val="000000" w:themeColor="text1"/>
        </w:rPr>
        <w:t>９月</w:t>
      </w:r>
      <w:r w:rsidRPr="00C508C1">
        <w:rPr>
          <w:color w:val="000000" w:themeColor="text1"/>
        </w:rPr>
        <w:t>に、いじめの防止対策の基本理念、いじめの禁止や関係者の責務を定めた「いじめ防止対策推進法」</w:t>
      </w:r>
      <w:r w:rsidR="00F01135" w:rsidRPr="00C508C1">
        <w:rPr>
          <w:color w:val="000000" w:themeColor="text1"/>
        </w:rPr>
        <w:t>を</w:t>
      </w:r>
      <w:r w:rsidR="00056239" w:rsidRPr="00C508C1">
        <w:rPr>
          <w:color w:val="000000" w:themeColor="text1"/>
        </w:rPr>
        <w:t>施行</w:t>
      </w:r>
      <w:r w:rsidR="00F01135" w:rsidRPr="00C508C1">
        <w:rPr>
          <w:color w:val="000000" w:themeColor="text1"/>
        </w:rPr>
        <w:t>し</w:t>
      </w:r>
      <w:r w:rsidRPr="00C508C1">
        <w:rPr>
          <w:color w:val="000000" w:themeColor="text1"/>
        </w:rPr>
        <w:t>ました。</w:t>
      </w:r>
      <w:r w:rsidRPr="00C508C1">
        <w:rPr>
          <w:rFonts w:hint="eastAsia"/>
          <w:color w:val="000000" w:themeColor="text1"/>
        </w:rPr>
        <w:t>さらに、格差社会の進展等により子どもの貧困が大きな問題となり、その解消、教育の機会均等、次世代への貧困の連鎖の防止等を図るため「子どもの貧困対策法」</w:t>
      </w:r>
      <w:r w:rsidR="00F01135" w:rsidRPr="00C508C1">
        <w:rPr>
          <w:rFonts w:hint="eastAsia"/>
          <w:color w:val="000000" w:themeColor="text1"/>
        </w:rPr>
        <w:t>を</w:t>
      </w:r>
      <w:r w:rsidRPr="00C508C1">
        <w:rPr>
          <w:color w:val="000000" w:themeColor="text1"/>
        </w:rPr>
        <w:t>平成26(2014)年１月に施行</w:t>
      </w:r>
      <w:r w:rsidR="00F01135" w:rsidRPr="00C508C1">
        <w:rPr>
          <w:color w:val="000000" w:themeColor="text1"/>
        </w:rPr>
        <w:t>し</w:t>
      </w:r>
      <w:r w:rsidRPr="00C508C1">
        <w:rPr>
          <w:color w:val="000000" w:themeColor="text1"/>
        </w:rPr>
        <w:t>、令和元(2019)年６月に改正</w:t>
      </w:r>
      <w:r w:rsidR="00F01135" w:rsidRPr="00C508C1">
        <w:rPr>
          <w:color w:val="000000" w:themeColor="text1"/>
        </w:rPr>
        <w:t>を行っています</w:t>
      </w:r>
      <w:r w:rsidRPr="00C508C1">
        <w:rPr>
          <w:color w:val="000000" w:themeColor="text1"/>
        </w:rPr>
        <w:t>。</w:t>
      </w:r>
    </w:p>
    <w:p w14:paraId="4A0E50D1" w14:textId="0BDE31F2" w:rsidR="009D60AB" w:rsidRPr="00C508C1" w:rsidRDefault="009D60AB" w:rsidP="009D60AB">
      <w:pPr>
        <w:pStyle w:val="a0"/>
        <w:rPr>
          <w:color w:val="000000" w:themeColor="text1"/>
        </w:rPr>
      </w:pPr>
      <w:r w:rsidRPr="00C508C1">
        <w:rPr>
          <w:rFonts w:hint="eastAsia"/>
          <w:color w:val="000000" w:themeColor="text1"/>
        </w:rPr>
        <w:t>そのほか、ヤングケアラー</w:t>
      </w:r>
      <w:r w:rsidR="001B607B" w:rsidRPr="00C508C1">
        <w:rPr>
          <w:rStyle w:val="aff6"/>
          <w:color w:val="000000" w:themeColor="text1"/>
        </w:rPr>
        <w:footnoteReference w:id="9"/>
      </w:r>
      <w:r w:rsidRPr="00C508C1">
        <w:rPr>
          <w:rFonts w:hint="eastAsia"/>
          <w:color w:val="000000" w:themeColor="text1"/>
        </w:rPr>
        <w:t>をはじめ、不登校、社会的ひきこもり・ニート</w:t>
      </w:r>
      <w:r w:rsidR="001B607B" w:rsidRPr="00C508C1">
        <w:rPr>
          <w:rStyle w:val="aff6"/>
          <w:color w:val="000000" w:themeColor="text1"/>
        </w:rPr>
        <w:footnoteReference w:id="10"/>
      </w:r>
      <w:r w:rsidRPr="00C508C1">
        <w:rPr>
          <w:rFonts w:hint="eastAsia"/>
          <w:color w:val="000000" w:themeColor="text1"/>
        </w:rPr>
        <w:t>など社会生活を送る上で様々な困難を抱える子ども・若者も少なくありません。</w:t>
      </w:r>
    </w:p>
    <w:p w14:paraId="223F4894" w14:textId="4AAC1756" w:rsidR="009D60AB" w:rsidRPr="00C508C1" w:rsidRDefault="009D60AB" w:rsidP="009D60AB">
      <w:pPr>
        <w:pStyle w:val="a0"/>
        <w:rPr>
          <w:color w:val="000000" w:themeColor="text1"/>
        </w:rPr>
      </w:pPr>
      <w:r w:rsidRPr="00C508C1">
        <w:rPr>
          <w:rFonts w:hint="eastAsia"/>
          <w:color w:val="000000" w:themeColor="text1"/>
        </w:rPr>
        <w:t>本市では、少子化及び子育て支援対策をめぐる国の法制度の整備を受けて、</w:t>
      </w:r>
      <w:r w:rsidRPr="00C508C1">
        <w:rPr>
          <w:color w:val="000000" w:themeColor="text1"/>
        </w:rPr>
        <w:t>「貝塚市次世代育成支援行動計画」をはじめ、令和２(2020)年３月には、「</w:t>
      </w:r>
      <w:r w:rsidR="00202A7A" w:rsidRPr="00C508C1">
        <w:rPr>
          <w:color w:val="000000" w:themeColor="text1"/>
        </w:rPr>
        <w:t>第２期</w:t>
      </w:r>
      <w:r w:rsidRPr="00C508C1">
        <w:rPr>
          <w:color w:val="000000" w:themeColor="text1"/>
        </w:rPr>
        <w:t>貝塚市子ども・子育て支援事業計画」を策定するなど、本市の</w:t>
      </w:r>
      <w:r w:rsidR="00BF3894">
        <w:rPr>
          <w:color w:val="000000" w:themeColor="text1"/>
        </w:rPr>
        <w:t>すべて</w:t>
      </w:r>
      <w:r w:rsidRPr="00C508C1">
        <w:rPr>
          <w:color w:val="000000" w:themeColor="text1"/>
        </w:rPr>
        <w:t>の子どもたちが健やかに成長できる社会をめ</w:t>
      </w:r>
      <w:r w:rsidRPr="00C508C1">
        <w:rPr>
          <w:color w:val="000000" w:themeColor="text1"/>
        </w:rPr>
        <w:lastRenderedPageBreak/>
        <w:t>ざし、様々な</w:t>
      </w:r>
      <w:r w:rsidR="000001F6" w:rsidRPr="00C508C1">
        <w:rPr>
          <w:color w:val="000000" w:themeColor="text1"/>
        </w:rPr>
        <w:t>取組み</w:t>
      </w:r>
      <w:r w:rsidRPr="00C508C1">
        <w:rPr>
          <w:color w:val="000000" w:themeColor="text1"/>
        </w:rPr>
        <w:t>を推進しています。</w:t>
      </w:r>
    </w:p>
    <w:p w14:paraId="70D029C2" w14:textId="66DFC541" w:rsidR="009D60AB" w:rsidRPr="00C508C1" w:rsidRDefault="009D60AB" w:rsidP="009D60AB">
      <w:pPr>
        <w:pStyle w:val="a0"/>
        <w:rPr>
          <w:color w:val="000000" w:themeColor="text1"/>
        </w:rPr>
      </w:pPr>
      <w:r w:rsidRPr="00C508C1">
        <w:rPr>
          <w:color w:val="000000" w:themeColor="text1"/>
        </w:rPr>
        <w:t>学校教育では、</w:t>
      </w:r>
      <w:r w:rsidRPr="00C508C1">
        <w:rPr>
          <w:rFonts w:hint="eastAsia"/>
          <w:color w:val="000000" w:themeColor="text1"/>
        </w:rPr>
        <w:t>同和問題をはじめとする様々な人権問題解決に向けては、なお課題が多く残されていることから、人権尊重の教育をさらに充実・発展させていくため、</w:t>
      </w:r>
      <w:r w:rsidRPr="00C508C1">
        <w:rPr>
          <w:color w:val="000000" w:themeColor="text1"/>
        </w:rPr>
        <w:t>平成12(2000)年３月に「</w:t>
      </w:r>
      <w:r w:rsidRPr="00C508C1">
        <w:rPr>
          <w:rFonts w:hint="eastAsia"/>
          <w:color w:val="000000" w:themeColor="text1"/>
        </w:rPr>
        <w:t>人権教育基本方針</w:t>
      </w:r>
      <w:r w:rsidRPr="00C508C1">
        <w:rPr>
          <w:color w:val="000000" w:themeColor="text1"/>
        </w:rPr>
        <w:t>」を策定し、この方針に則して教育分野における人権教育を推進しています。また、国の「いじめ防止等のための基本的な方針」を</w:t>
      </w:r>
      <w:r w:rsidR="00FD7E28">
        <w:rPr>
          <w:rFonts w:hint="eastAsia"/>
          <w:color w:val="000000" w:themeColor="text1"/>
        </w:rPr>
        <w:t>踏まえ</w:t>
      </w:r>
      <w:r w:rsidRPr="00C508C1">
        <w:rPr>
          <w:color w:val="000000" w:themeColor="text1"/>
        </w:rPr>
        <w:t>、市としてのいじめ防止のための総合的な方針である「貝</w:t>
      </w:r>
      <w:r w:rsidR="00AA33BA" w:rsidRPr="00C508C1">
        <w:rPr>
          <w:color w:val="000000" w:themeColor="text1"/>
        </w:rPr>
        <w:t>塚</w:t>
      </w:r>
      <w:r w:rsidRPr="00C508C1">
        <w:rPr>
          <w:color w:val="000000" w:themeColor="text1"/>
        </w:rPr>
        <w:t>市いじめ防止基本方針」を</w:t>
      </w:r>
      <w:r w:rsidRPr="00C508C1">
        <w:rPr>
          <w:rFonts w:hint="eastAsia"/>
          <w:color w:val="000000" w:themeColor="text1"/>
        </w:rPr>
        <w:t>平成</w:t>
      </w:r>
      <w:r w:rsidRPr="00C508C1">
        <w:rPr>
          <w:color w:val="000000" w:themeColor="text1"/>
        </w:rPr>
        <w:t>26(2014)年10月に策定し、市と教育委員会及び学校における取組みを明確に整理するとともに、重大事態が発生した場合の対応についても定めました。その後、</w:t>
      </w:r>
      <w:r w:rsidRPr="00C508C1">
        <w:rPr>
          <w:rFonts w:hint="eastAsia"/>
          <w:color w:val="000000" w:themeColor="text1"/>
        </w:rPr>
        <w:t>平成</w:t>
      </w:r>
      <w:r w:rsidRPr="00C508C1">
        <w:rPr>
          <w:color w:val="000000" w:themeColor="text1"/>
        </w:rPr>
        <w:t>29(2017)年3月に、国の「いじめ防止等のための基本的な方針」の改定を受け</w:t>
      </w:r>
      <w:r w:rsidR="00F01135" w:rsidRPr="00C508C1">
        <w:rPr>
          <w:color w:val="000000" w:themeColor="text1"/>
        </w:rPr>
        <w:t>方針の</w:t>
      </w:r>
      <w:r w:rsidRPr="00C508C1">
        <w:rPr>
          <w:color w:val="000000" w:themeColor="text1"/>
        </w:rPr>
        <w:t>見直しを行っています。そのほか、平成</w:t>
      </w:r>
      <w:r w:rsidR="00A62A48" w:rsidRPr="00C508C1">
        <w:rPr>
          <w:color w:val="000000" w:themeColor="text1"/>
        </w:rPr>
        <w:t>17</w:t>
      </w:r>
      <w:r w:rsidRPr="00C508C1">
        <w:rPr>
          <w:color w:val="000000" w:themeColor="text1"/>
        </w:rPr>
        <w:t>(</w:t>
      </w:r>
      <w:r w:rsidR="00A62A48" w:rsidRPr="00C508C1">
        <w:rPr>
          <w:color w:val="000000" w:themeColor="text1"/>
        </w:rPr>
        <w:t>2005</w:t>
      </w:r>
      <w:r w:rsidRPr="00C508C1">
        <w:rPr>
          <w:color w:val="000000" w:themeColor="text1"/>
        </w:rPr>
        <w:t>)年</w:t>
      </w:r>
      <w:r w:rsidR="00A62A48" w:rsidRPr="00C508C1">
        <w:rPr>
          <w:color w:val="000000" w:themeColor="text1"/>
        </w:rPr>
        <w:t>９</w:t>
      </w:r>
      <w:r w:rsidRPr="00C508C1">
        <w:rPr>
          <w:color w:val="000000" w:themeColor="text1"/>
        </w:rPr>
        <w:t>月に「</w:t>
      </w:r>
      <w:r w:rsidRPr="00C508C1">
        <w:rPr>
          <w:rFonts w:hint="eastAsia"/>
          <w:color w:val="000000" w:themeColor="text1"/>
        </w:rPr>
        <w:t>平和教育基本指針</w:t>
      </w:r>
      <w:r w:rsidRPr="00C508C1">
        <w:rPr>
          <w:color w:val="000000" w:themeColor="text1"/>
        </w:rPr>
        <w:t>」を策定し、</w:t>
      </w:r>
      <w:r w:rsidRPr="00C508C1">
        <w:rPr>
          <w:rFonts w:hint="eastAsia"/>
          <w:color w:val="000000" w:themeColor="text1"/>
        </w:rPr>
        <w:t>生命の尊重や個人の尊厳を日常生活の中に生かすことができるよう、生命の大切さや他人の立場を理解し、思いやりのある心、寛容の心を育成するための教育を推進し</w:t>
      </w:r>
      <w:r w:rsidRPr="00C508C1">
        <w:rPr>
          <w:color w:val="000000" w:themeColor="text1"/>
        </w:rPr>
        <w:t>ています。</w:t>
      </w:r>
    </w:p>
    <w:p w14:paraId="5B0DE401" w14:textId="77777777" w:rsidR="00902BDF" w:rsidRPr="00C508C1" w:rsidRDefault="00902BDF" w:rsidP="00902BDF">
      <w:pPr>
        <w:pStyle w:val="a0"/>
        <w:spacing w:beforeLines="50" w:before="180"/>
        <w:ind w:leftChars="0" w:left="0" w:firstLineChars="0" w:firstLine="0"/>
        <w:rPr>
          <w:color w:val="000000" w:themeColor="text1"/>
        </w:rPr>
      </w:pPr>
      <w:r w:rsidRPr="00C508C1">
        <w:rPr>
          <w:color w:val="000000" w:themeColor="text1"/>
        </w:rPr>
        <w:t xml:space="preserve">　【現状】</w:t>
      </w:r>
    </w:p>
    <w:p w14:paraId="7433505C" w14:textId="77777777" w:rsidR="00902BDF" w:rsidRPr="00C508C1" w:rsidRDefault="00902BDF" w:rsidP="00902BDF">
      <w:pPr>
        <w:pStyle w:val="a0"/>
        <w:rPr>
          <w:color w:val="000000" w:themeColor="text1"/>
        </w:rPr>
      </w:pPr>
      <w:r w:rsidRPr="00C508C1">
        <w:rPr>
          <w:rFonts w:hint="eastAsia"/>
          <w:color w:val="000000" w:themeColor="text1"/>
        </w:rPr>
        <w:t>近年、子どもへの虐待やいじめ等、子どもが巻き込まれる事件はあとを絶たず、依然、社会問題となっています。</w:t>
      </w:r>
    </w:p>
    <w:p w14:paraId="4E66F16A" w14:textId="720C7B29" w:rsidR="00ED4BA0" w:rsidRPr="00C508C1" w:rsidRDefault="00ED4BA0" w:rsidP="00ED4BA0">
      <w:pPr>
        <w:pStyle w:val="a0"/>
        <w:rPr>
          <w:color w:val="000000" w:themeColor="text1"/>
        </w:rPr>
      </w:pPr>
      <w:r w:rsidRPr="00C508C1">
        <w:rPr>
          <w:color w:val="000000" w:themeColor="text1"/>
        </w:rPr>
        <w:t>令和４年度調査の結果</w:t>
      </w:r>
      <w:r w:rsidR="00297F92" w:rsidRPr="00C508C1">
        <w:rPr>
          <w:color w:val="000000" w:themeColor="text1"/>
        </w:rPr>
        <w:t>から、市民が</w:t>
      </w:r>
      <w:r w:rsidRPr="00C508C1">
        <w:rPr>
          <w:color w:val="000000" w:themeColor="text1"/>
        </w:rPr>
        <w:t>子どもの人権に</w:t>
      </w:r>
      <w:r w:rsidR="007D7F72" w:rsidRPr="00C508C1">
        <w:rPr>
          <w:rFonts w:hint="eastAsia"/>
          <w:color w:val="000000" w:themeColor="text1"/>
        </w:rPr>
        <w:t>関して問題だと思っていることをみると、</w:t>
      </w:r>
      <w:r w:rsidRPr="00C508C1">
        <w:rPr>
          <w:color w:val="000000" w:themeColor="text1"/>
        </w:rPr>
        <w:t>「（３）ＳＮＳなどインターネットを使ったいじめが起きていること」</w:t>
      </w:r>
      <w:r w:rsidR="00A85858" w:rsidRPr="00C508C1">
        <w:rPr>
          <w:color w:val="000000" w:themeColor="text1"/>
        </w:rPr>
        <w:t>（94.4％）</w:t>
      </w:r>
      <w:r w:rsidRPr="00C508C1">
        <w:rPr>
          <w:color w:val="000000" w:themeColor="text1"/>
        </w:rPr>
        <w:t>や「（２）子ども同士の「仲間はずれ」、「無視」など」</w:t>
      </w:r>
      <w:r w:rsidR="00A85858" w:rsidRPr="00C508C1">
        <w:rPr>
          <w:color w:val="000000" w:themeColor="text1"/>
        </w:rPr>
        <w:t>（92.7％）</w:t>
      </w:r>
      <w:r w:rsidR="007D7F72" w:rsidRPr="00C508C1">
        <w:rPr>
          <w:color w:val="000000" w:themeColor="text1"/>
        </w:rPr>
        <w:t>が</w:t>
      </w:r>
      <w:r w:rsidR="00A85858" w:rsidRPr="00C508C1">
        <w:rPr>
          <w:color w:val="000000" w:themeColor="text1"/>
        </w:rPr>
        <w:t>９割を占めています。また、</w:t>
      </w:r>
      <w:r w:rsidRPr="00C508C1">
        <w:rPr>
          <w:color w:val="000000" w:themeColor="text1"/>
        </w:rPr>
        <w:t>「（７）家庭の経済的事情によって教育に格差が生じていること」</w:t>
      </w:r>
      <w:r w:rsidR="00A85858" w:rsidRPr="00C508C1">
        <w:rPr>
          <w:color w:val="000000" w:themeColor="text1"/>
        </w:rPr>
        <w:t>（83.9％）が３番目に</w:t>
      </w:r>
      <w:r w:rsidRPr="00C508C1">
        <w:rPr>
          <w:color w:val="000000" w:themeColor="text1"/>
        </w:rPr>
        <w:t>多く</w:t>
      </w:r>
      <w:r w:rsidR="00A85858" w:rsidRPr="00C508C1">
        <w:rPr>
          <w:color w:val="000000" w:themeColor="text1"/>
        </w:rPr>
        <w:t>、いじめだけでなく、子どもの貧困についても問題であるとの認識を持つ市民は少なくありません</w:t>
      </w:r>
      <w:r w:rsidR="004B1773" w:rsidRPr="00C508C1">
        <w:rPr>
          <w:color w:val="000000" w:themeColor="text1"/>
        </w:rPr>
        <w:t>（</w:t>
      </w:r>
      <w:r w:rsidR="00D13DD4" w:rsidRPr="00C508C1">
        <w:rPr>
          <w:color w:val="000000" w:themeColor="text1"/>
        </w:rPr>
        <w:t>表8）</w:t>
      </w:r>
      <w:r w:rsidRPr="00C508C1">
        <w:rPr>
          <w:color w:val="000000" w:themeColor="text1"/>
        </w:rPr>
        <w:t>。一方、「（６）実在する子どもの性的描写は法律で規制されているが、漫画やアニメの性的描写は既定されていないこと」</w:t>
      </w:r>
      <w:r w:rsidR="00A85858" w:rsidRPr="00C508C1">
        <w:rPr>
          <w:color w:val="000000" w:themeColor="text1"/>
        </w:rPr>
        <w:t>（69.4％）</w:t>
      </w:r>
      <w:r w:rsidRPr="00C508C1">
        <w:rPr>
          <w:color w:val="000000" w:themeColor="text1"/>
        </w:rPr>
        <w:t>について</w:t>
      </w:r>
      <w:r w:rsidR="00D77278" w:rsidRPr="00C508C1">
        <w:rPr>
          <w:color w:val="000000" w:themeColor="text1"/>
        </w:rPr>
        <w:t>は、</w:t>
      </w:r>
      <w:r w:rsidR="004B1773" w:rsidRPr="00C508C1">
        <w:rPr>
          <w:color w:val="000000" w:themeColor="text1"/>
        </w:rPr>
        <w:t>問題と思うの割合は最も低くなっています（</w:t>
      </w:r>
      <w:r w:rsidRPr="00C508C1">
        <w:rPr>
          <w:color w:val="000000" w:themeColor="text1"/>
        </w:rPr>
        <w:t>表8）。</w:t>
      </w:r>
    </w:p>
    <w:p w14:paraId="1892EC29" w14:textId="63DDC9FB" w:rsidR="000D0D70" w:rsidRPr="00C508C1" w:rsidRDefault="000D0D70" w:rsidP="00190213">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表8　子どもの人権にかかわる問題に対する</w:t>
      </w:r>
      <w:r w:rsidR="00ED4BA0" w:rsidRPr="00C508C1">
        <w:rPr>
          <w:rFonts w:asciiTheme="majorEastAsia" w:eastAsiaTheme="majorEastAsia" w:hAnsiTheme="majorEastAsia"/>
          <w:color w:val="000000" w:themeColor="text1"/>
          <w:sz w:val="20"/>
        </w:rPr>
        <w:t>認識状況</w:t>
      </w:r>
    </w:p>
    <w:p w14:paraId="47B800EA" w14:textId="5C20C3CC" w:rsidR="009D60AB" w:rsidRPr="00C508C1" w:rsidRDefault="002E4810" w:rsidP="009D60AB">
      <w:pPr>
        <w:pStyle w:val="a0"/>
        <w:ind w:leftChars="0" w:left="0" w:firstLineChars="0" w:firstLine="0"/>
        <w:rPr>
          <w:color w:val="000000" w:themeColor="text1"/>
        </w:rPr>
      </w:pPr>
      <w:r w:rsidRPr="002E4810">
        <w:rPr>
          <w:noProof/>
          <w:color w:val="000000" w:themeColor="text1"/>
        </w:rPr>
        <w:drawing>
          <wp:anchor distT="0" distB="0" distL="114300" distR="114300" simplePos="0" relativeHeight="252998656" behindDoc="0" locked="0" layoutInCell="1" allowOverlap="1" wp14:anchorId="66A8B930" wp14:editId="701D9ADC">
            <wp:simplePos x="0" y="0"/>
            <wp:positionH relativeFrom="column">
              <wp:posOffset>67945</wp:posOffset>
            </wp:positionH>
            <wp:positionV relativeFrom="paragraph">
              <wp:posOffset>99060</wp:posOffset>
            </wp:positionV>
            <wp:extent cx="5758560" cy="323532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8560" cy="323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7E90C" w14:textId="77777777" w:rsidR="000D0D70" w:rsidRPr="00C508C1" w:rsidRDefault="000D0D70" w:rsidP="009D60AB">
      <w:pPr>
        <w:pStyle w:val="a0"/>
        <w:ind w:leftChars="0" w:left="0" w:firstLineChars="0" w:firstLine="0"/>
        <w:rPr>
          <w:color w:val="000000" w:themeColor="text1"/>
        </w:rPr>
      </w:pPr>
    </w:p>
    <w:p w14:paraId="3F845B9C" w14:textId="77777777" w:rsidR="000D0D70" w:rsidRPr="00C508C1" w:rsidRDefault="000D0D70" w:rsidP="009D60AB">
      <w:pPr>
        <w:pStyle w:val="a0"/>
        <w:ind w:leftChars="0" w:left="0" w:firstLineChars="0" w:firstLine="0"/>
        <w:rPr>
          <w:color w:val="000000" w:themeColor="text1"/>
        </w:rPr>
      </w:pPr>
    </w:p>
    <w:p w14:paraId="53BB3907" w14:textId="77777777" w:rsidR="000D0D70" w:rsidRPr="00C508C1" w:rsidRDefault="000D0D70" w:rsidP="009D60AB">
      <w:pPr>
        <w:pStyle w:val="a0"/>
        <w:ind w:leftChars="0" w:left="0" w:firstLineChars="0" w:firstLine="0"/>
        <w:rPr>
          <w:color w:val="000000" w:themeColor="text1"/>
        </w:rPr>
      </w:pPr>
    </w:p>
    <w:p w14:paraId="508794B6" w14:textId="77777777" w:rsidR="000D0D70" w:rsidRPr="00C508C1" w:rsidRDefault="000D0D70" w:rsidP="009D60AB">
      <w:pPr>
        <w:pStyle w:val="a0"/>
        <w:ind w:leftChars="0" w:left="0" w:firstLineChars="0" w:firstLine="0"/>
        <w:rPr>
          <w:color w:val="000000" w:themeColor="text1"/>
        </w:rPr>
      </w:pPr>
    </w:p>
    <w:p w14:paraId="7C60FBC8" w14:textId="77777777" w:rsidR="000D0D70" w:rsidRPr="00C508C1" w:rsidRDefault="000D0D70" w:rsidP="009D60AB">
      <w:pPr>
        <w:pStyle w:val="a0"/>
        <w:ind w:leftChars="0" w:left="0" w:firstLineChars="0" w:firstLine="0"/>
        <w:rPr>
          <w:color w:val="000000" w:themeColor="text1"/>
        </w:rPr>
      </w:pPr>
    </w:p>
    <w:p w14:paraId="23B96A2D" w14:textId="77777777" w:rsidR="00ED4BA0" w:rsidRPr="00C508C1" w:rsidRDefault="00ED4BA0" w:rsidP="009D60AB">
      <w:pPr>
        <w:pStyle w:val="a0"/>
        <w:ind w:leftChars="0" w:left="0" w:firstLineChars="0" w:firstLine="0"/>
        <w:rPr>
          <w:color w:val="000000" w:themeColor="text1"/>
        </w:rPr>
      </w:pPr>
    </w:p>
    <w:p w14:paraId="1B2B104C" w14:textId="77777777" w:rsidR="00ED4BA0" w:rsidRPr="00C508C1" w:rsidRDefault="00ED4BA0" w:rsidP="009D60AB">
      <w:pPr>
        <w:pStyle w:val="a0"/>
        <w:ind w:leftChars="0" w:left="0" w:firstLineChars="0" w:firstLine="0"/>
        <w:rPr>
          <w:color w:val="000000" w:themeColor="text1"/>
        </w:rPr>
      </w:pPr>
    </w:p>
    <w:p w14:paraId="5E1D062E" w14:textId="77777777" w:rsidR="00ED4BA0" w:rsidRPr="00C508C1" w:rsidRDefault="00ED4BA0" w:rsidP="009D60AB">
      <w:pPr>
        <w:pStyle w:val="a0"/>
        <w:ind w:leftChars="0" w:left="0" w:firstLineChars="0" w:firstLine="0"/>
        <w:rPr>
          <w:color w:val="000000" w:themeColor="text1"/>
        </w:rPr>
      </w:pPr>
    </w:p>
    <w:p w14:paraId="1A82F2FF" w14:textId="77777777" w:rsidR="00ED4BA0" w:rsidRPr="00C508C1" w:rsidRDefault="00ED4BA0" w:rsidP="009D60AB">
      <w:pPr>
        <w:pStyle w:val="a0"/>
        <w:ind w:leftChars="0" w:left="0" w:firstLineChars="0" w:firstLine="0"/>
        <w:rPr>
          <w:color w:val="000000" w:themeColor="text1"/>
        </w:rPr>
      </w:pPr>
    </w:p>
    <w:p w14:paraId="2CB0E3C6" w14:textId="77777777" w:rsidR="00ED4BA0" w:rsidRPr="00C508C1" w:rsidRDefault="00ED4BA0" w:rsidP="009D60AB">
      <w:pPr>
        <w:pStyle w:val="a0"/>
        <w:ind w:leftChars="0" w:left="0" w:firstLineChars="0" w:firstLine="0"/>
        <w:rPr>
          <w:color w:val="000000" w:themeColor="text1"/>
        </w:rPr>
      </w:pPr>
    </w:p>
    <w:p w14:paraId="2FA8168D" w14:textId="77777777" w:rsidR="000D0D70" w:rsidRPr="00C508C1" w:rsidRDefault="000D0D70" w:rsidP="009D60AB">
      <w:pPr>
        <w:pStyle w:val="a0"/>
        <w:ind w:leftChars="0" w:left="0" w:firstLineChars="0" w:firstLine="0"/>
        <w:rPr>
          <w:color w:val="000000" w:themeColor="text1"/>
        </w:rPr>
      </w:pPr>
    </w:p>
    <w:p w14:paraId="5E75F277" w14:textId="77777777" w:rsidR="000D0D70" w:rsidRPr="00C508C1" w:rsidRDefault="000D0D70" w:rsidP="009D60AB">
      <w:pPr>
        <w:pStyle w:val="a0"/>
        <w:ind w:leftChars="0" w:left="0" w:firstLineChars="0" w:firstLine="0"/>
        <w:rPr>
          <w:color w:val="000000" w:themeColor="text1"/>
        </w:rPr>
      </w:pPr>
    </w:p>
    <w:p w14:paraId="6DE3B7DD" w14:textId="77777777" w:rsidR="000D0D70" w:rsidRPr="00C508C1" w:rsidRDefault="000D0D70" w:rsidP="009D60AB">
      <w:pPr>
        <w:pStyle w:val="a0"/>
        <w:ind w:leftChars="0" w:left="0" w:firstLineChars="0" w:firstLine="0"/>
        <w:rPr>
          <w:color w:val="000000" w:themeColor="text1"/>
        </w:rPr>
      </w:pPr>
    </w:p>
    <w:p w14:paraId="696CE4AC" w14:textId="77777777" w:rsidR="001F3E0A" w:rsidRPr="00C508C1" w:rsidRDefault="00190213" w:rsidP="00190213">
      <w:pPr>
        <w:pStyle w:val="a0"/>
        <w:ind w:firstLineChars="0" w:firstLine="0"/>
        <w:rPr>
          <w:color w:val="000000" w:themeColor="text1"/>
        </w:rPr>
      </w:pPr>
      <w:r w:rsidRPr="00C508C1">
        <w:rPr>
          <w:rFonts w:hint="eastAsia"/>
          <w:color w:val="000000" w:themeColor="text1"/>
        </w:rPr>
        <w:t xml:space="preserve">　</w:t>
      </w:r>
    </w:p>
    <w:p w14:paraId="4682BB44" w14:textId="77777777" w:rsidR="005C05D7" w:rsidRPr="00C508C1" w:rsidRDefault="005C05D7" w:rsidP="00190213">
      <w:pPr>
        <w:pStyle w:val="a0"/>
        <w:ind w:firstLineChars="0" w:firstLine="0"/>
        <w:rPr>
          <w:color w:val="000000" w:themeColor="text1"/>
        </w:rPr>
      </w:pPr>
    </w:p>
    <w:p w14:paraId="2A68160A" w14:textId="118D9AB1" w:rsidR="00D53CB3" w:rsidRPr="00C508C1" w:rsidRDefault="00190213" w:rsidP="00FD7E28">
      <w:pPr>
        <w:pStyle w:val="a0"/>
        <w:rPr>
          <w:color w:val="000000" w:themeColor="text1"/>
        </w:rPr>
      </w:pPr>
      <w:r w:rsidRPr="00C508C1">
        <w:rPr>
          <w:rFonts w:hint="eastAsia"/>
          <w:color w:val="000000" w:themeColor="text1"/>
        </w:rPr>
        <w:lastRenderedPageBreak/>
        <w:t>「（１）子どもに保護者がしつけのつもりで体罰を加えること」や「（４）学校の規則等を定める際に子どもの意見表明の場がないこと」「（５）教師が子どもに体罰を加えること」「（６）実在する子どもの性的描写は法律で規制されているが、漫画やアニメの性的描写は規制されていないこと」「（８）家事や家族の世話・介護などを日常的に子どもが行っていること」の</w:t>
      </w:r>
      <w:r w:rsidR="00CE117A" w:rsidRPr="00C508C1">
        <w:rPr>
          <w:rFonts w:hint="eastAsia"/>
          <w:color w:val="000000" w:themeColor="text1"/>
        </w:rPr>
        <w:t>問題と思うの</w:t>
      </w:r>
      <w:r w:rsidRPr="00C508C1">
        <w:rPr>
          <w:rFonts w:hint="eastAsia"/>
          <w:color w:val="000000" w:themeColor="text1"/>
        </w:rPr>
        <w:t>各割合は、男性に比べ女性のほうで高くなっています。</w:t>
      </w:r>
      <w:r w:rsidR="00CE117A" w:rsidRPr="00C508C1">
        <w:rPr>
          <w:rFonts w:hint="eastAsia"/>
          <w:color w:val="000000" w:themeColor="text1"/>
        </w:rPr>
        <w:t>特に保護者や教師が体罰を与えることについては問題としての男性の認識がやや低い状況にあります。</w:t>
      </w:r>
    </w:p>
    <w:p w14:paraId="7AC8F05C" w14:textId="675F557A" w:rsidR="00902BDF" w:rsidRPr="00C508C1" w:rsidRDefault="00902BDF" w:rsidP="00902BDF">
      <w:pPr>
        <w:pStyle w:val="a0"/>
        <w:spacing w:beforeLines="50" w:before="180"/>
        <w:ind w:leftChars="0" w:left="0" w:firstLineChars="0" w:firstLine="0"/>
        <w:rPr>
          <w:color w:val="000000" w:themeColor="text1"/>
        </w:rPr>
      </w:pPr>
      <w:r w:rsidRPr="00C508C1">
        <w:rPr>
          <w:color w:val="000000" w:themeColor="text1"/>
        </w:rPr>
        <w:t xml:space="preserve">　【課題】</w:t>
      </w:r>
    </w:p>
    <w:p w14:paraId="70198C43" w14:textId="37B57C52" w:rsidR="00912E21" w:rsidRPr="00C508C1" w:rsidRDefault="00194463" w:rsidP="00194463">
      <w:pPr>
        <w:pStyle w:val="a0"/>
        <w:rPr>
          <w:color w:val="000000" w:themeColor="text1"/>
        </w:rPr>
      </w:pPr>
      <w:r w:rsidRPr="00C508C1">
        <w:rPr>
          <w:rFonts w:hint="eastAsia"/>
          <w:color w:val="000000" w:themeColor="text1"/>
        </w:rPr>
        <w:t>子どもは社会的弱者であり、守るべき存在ではありますが、保護の対象としてだけではなく、権利の主体として認めるという「児童の権利に関する条約」（平成６</w:t>
      </w:r>
      <w:r w:rsidRPr="00C508C1">
        <w:rPr>
          <w:color w:val="000000" w:themeColor="text1"/>
        </w:rPr>
        <w:t>(1994)年批准）の趣旨を十分踏まえた教育及び啓発を引き続き進めることが重要です。その上で、社会全体で、子ども一人ひとりの人権を尊重し、子どもの人権に関する正しい理解と認識を深めるとともに、一人ひとりの立場を尊重し、心身ともに健やかに成長できる環境づくりが必要です。</w:t>
      </w:r>
    </w:p>
    <w:p w14:paraId="137D23B1" w14:textId="5D9BB063" w:rsidR="00902BDF" w:rsidRPr="00C508C1" w:rsidRDefault="00902BDF" w:rsidP="00902BDF">
      <w:pPr>
        <w:pStyle w:val="a0"/>
        <w:rPr>
          <w:color w:val="000000" w:themeColor="text1"/>
        </w:rPr>
      </w:pPr>
      <w:r w:rsidRPr="00C508C1">
        <w:rPr>
          <w:rFonts w:hint="eastAsia"/>
          <w:color w:val="000000" w:themeColor="text1"/>
        </w:rPr>
        <w:t>このような環境づくりのため、</w:t>
      </w:r>
      <w:r w:rsidRPr="00C508C1">
        <w:rPr>
          <w:color w:val="000000" w:themeColor="text1"/>
        </w:rPr>
        <w:t>次の取組みを進めます。</w:t>
      </w:r>
    </w:p>
    <w:p w14:paraId="17BC69B7" w14:textId="65D825E8" w:rsidR="00A17968" w:rsidRPr="00C508C1" w:rsidRDefault="00A17968" w:rsidP="00A17968">
      <w:pPr>
        <w:pStyle w:val="a0"/>
        <w:spacing w:beforeLines="50" w:before="180"/>
        <w:ind w:leftChars="0" w:left="0" w:firstLineChars="0" w:firstLine="0"/>
        <w:rPr>
          <w:color w:val="000000" w:themeColor="text1"/>
        </w:rPr>
      </w:pPr>
      <w:r w:rsidRPr="00C508C1">
        <w:rPr>
          <w:color w:val="000000" w:themeColor="text1"/>
        </w:rPr>
        <w:t xml:space="preserve">　【取組</w:t>
      </w:r>
      <w:r w:rsidR="00D87B77" w:rsidRPr="00C508C1">
        <w:rPr>
          <w:color w:val="000000" w:themeColor="text1"/>
        </w:rPr>
        <w:t>み</w:t>
      </w:r>
      <w:r w:rsidRPr="00C508C1">
        <w:rPr>
          <w:color w:val="000000" w:themeColor="text1"/>
        </w:rPr>
        <w:t>内容】</w:t>
      </w:r>
    </w:p>
    <w:p w14:paraId="5DAFAE4A" w14:textId="1C73F099" w:rsidR="00902BDF" w:rsidRPr="00C508C1" w:rsidRDefault="00902BDF" w:rsidP="00902BDF">
      <w:pPr>
        <w:pStyle w:val="a0"/>
        <w:numPr>
          <w:ilvl w:val="0"/>
          <w:numId w:val="21"/>
        </w:numPr>
        <w:ind w:leftChars="0" w:left="612" w:firstLineChars="0" w:hanging="170"/>
        <w:rPr>
          <w:color w:val="000000" w:themeColor="text1"/>
        </w:rPr>
      </w:pPr>
      <w:r w:rsidRPr="00C508C1">
        <w:rPr>
          <w:rFonts w:hint="eastAsia"/>
          <w:color w:val="000000" w:themeColor="text1"/>
        </w:rPr>
        <w:t>子どもは、保護の対象であるとともに、子どもの意見が尊重され、その最善の利益が優先して考慮されるという視点に立ち、子どもに関わる</w:t>
      </w:r>
      <w:r w:rsidR="00BF3894">
        <w:rPr>
          <w:rFonts w:hint="eastAsia"/>
          <w:color w:val="000000" w:themeColor="text1"/>
        </w:rPr>
        <w:t>すべて</w:t>
      </w:r>
      <w:r w:rsidRPr="00C508C1">
        <w:rPr>
          <w:rFonts w:hint="eastAsia"/>
          <w:color w:val="000000" w:themeColor="text1"/>
        </w:rPr>
        <w:t>の人が、子どもの権利についての認識等</w:t>
      </w:r>
      <w:r w:rsidR="002E6C70" w:rsidRPr="00C508C1">
        <w:rPr>
          <w:rFonts w:hint="eastAsia"/>
          <w:color w:val="000000" w:themeColor="text1"/>
        </w:rPr>
        <w:t>を</w:t>
      </w:r>
      <w:r w:rsidRPr="00C508C1">
        <w:rPr>
          <w:rFonts w:hint="eastAsia"/>
          <w:color w:val="000000" w:themeColor="text1"/>
        </w:rPr>
        <w:t>深</w:t>
      </w:r>
      <w:r w:rsidR="002E6C70" w:rsidRPr="00C508C1">
        <w:rPr>
          <w:rFonts w:hint="eastAsia"/>
          <w:color w:val="000000" w:themeColor="text1"/>
        </w:rPr>
        <w:t>めるための</w:t>
      </w:r>
      <w:r w:rsidRPr="00C508C1">
        <w:rPr>
          <w:rFonts w:hint="eastAsia"/>
          <w:color w:val="000000" w:themeColor="text1"/>
        </w:rPr>
        <w:t>啓発を</w:t>
      </w:r>
      <w:r w:rsidR="006611B8" w:rsidRPr="00C508C1">
        <w:rPr>
          <w:rFonts w:hint="eastAsia"/>
          <w:color w:val="000000" w:themeColor="text1"/>
        </w:rPr>
        <w:t>推進</w:t>
      </w:r>
      <w:r w:rsidRPr="00C508C1">
        <w:rPr>
          <w:rFonts w:hint="eastAsia"/>
          <w:color w:val="000000" w:themeColor="text1"/>
        </w:rPr>
        <w:t>します。</w:t>
      </w:r>
    </w:p>
    <w:p w14:paraId="15465313" w14:textId="7C946D1E" w:rsidR="00194463" w:rsidRPr="00C508C1" w:rsidRDefault="00194463" w:rsidP="00194463">
      <w:pPr>
        <w:pStyle w:val="a0"/>
        <w:numPr>
          <w:ilvl w:val="0"/>
          <w:numId w:val="21"/>
        </w:numPr>
        <w:ind w:leftChars="0" w:left="669" w:firstLineChars="0" w:hanging="227"/>
        <w:rPr>
          <w:color w:val="000000" w:themeColor="text1"/>
        </w:rPr>
      </w:pPr>
      <w:r w:rsidRPr="00C508C1">
        <w:rPr>
          <w:rFonts w:hint="eastAsia"/>
          <w:color w:val="000000" w:themeColor="text1"/>
        </w:rPr>
        <w:t>子どもをめぐる人権に関わる様々な課題の解決に向けて、学校、家庭、地域が連携したきめ細やかな取組みを推進します。</w:t>
      </w:r>
    </w:p>
    <w:p w14:paraId="2B8DBDE4" w14:textId="6771CE2C" w:rsidR="00194463" w:rsidRPr="00C508C1" w:rsidRDefault="00194463" w:rsidP="00194463">
      <w:pPr>
        <w:pStyle w:val="a0"/>
        <w:numPr>
          <w:ilvl w:val="0"/>
          <w:numId w:val="21"/>
        </w:numPr>
        <w:ind w:leftChars="0" w:left="669" w:firstLineChars="0" w:hanging="227"/>
        <w:rPr>
          <w:color w:val="000000" w:themeColor="text1"/>
        </w:rPr>
      </w:pPr>
      <w:r w:rsidRPr="00C508C1">
        <w:rPr>
          <w:color w:val="000000" w:themeColor="text1"/>
        </w:rPr>
        <w:t>貝塚市要保護児童対策地域協議会を中心に、関係機関との連携を図りながら、児童虐待への適切な対応、要保護児童</w:t>
      </w:r>
      <w:r w:rsidR="001B607B" w:rsidRPr="00C508C1">
        <w:rPr>
          <w:rStyle w:val="aff6"/>
          <w:color w:val="000000" w:themeColor="text1"/>
        </w:rPr>
        <w:footnoteReference w:id="11"/>
      </w:r>
      <w:r w:rsidR="00A62A48" w:rsidRPr="00C508C1">
        <w:rPr>
          <w:color w:val="000000" w:themeColor="text1"/>
        </w:rPr>
        <w:t>やその家庭への</w:t>
      </w:r>
      <w:r w:rsidRPr="00C508C1">
        <w:rPr>
          <w:color w:val="000000" w:themeColor="text1"/>
        </w:rPr>
        <w:t>支援を図ります。</w:t>
      </w:r>
    </w:p>
    <w:p w14:paraId="371EBB95" w14:textId="4079F9FC" w:rsidR="009D60AB" w:rsidRPr="00C508C1" w:rsidRDefault="00194463" w:rsidP="00194463">
      <w:pPr>
        <w:pStyle w:val="a0"/>
        <w:numPr>
          <w:ilvl w:val="0"/>
          <w:numId w:val="21"/>
        </w:numPr>
        <w:ind w:leftChars="0" w:left="669" w:firstLineChars="0" w:hanging="227"/>
        <w:rPr>
          <w:color w:val="000000" w:themeColor="text1"/>
        </w:rPr>
      </w:pPr>
      <w:r w:rsidRPr="00C508C1">
        <w:rPr>
          <w:rFonts w:hint="eastAsia"/>
          <w:color w:val="000000" w:themeColor="text1"/>
        </w:rPr>
        <w:t>子どもは「将来を担う社会の宝」という視点にたち、</w:t>
      </w:r>
      <w:r w:rsidR="00BF3894">
        <w:rPr>
          <w:rFonts w:hint="eastAsia"/>
          <w:color w:val="000000" w:themeColor="text1"/>
        </w:rPr>
        <w:t>すべて</w:t>
      </w:r>
      <w:r w:rsidRPr="00C508C1">
        <w:rPr>
          <w:rFonts w:hint="eastAsia"/>
          <w:color w:val="000000" w:themeColor="text1"/>
        </w:rPr>
        <w:t>の子どもが家族形態や生活困窮など、生まれ育つ環境に左右されることなく、その将来に夢や希望を持って成長していくことができる社会づくりに取り組みます。</w:t>
      </w:r>
    </w:p>
    <w:p w14:paraId="5F9C01C4" w14:textId="77777777" w:rsidR="009D60AB" w:rsidRPr="00C508C1" w:rsidRDefault="009D60AB" w:rsidP="002E60F4">
      <w:pPr>
        <w:pStyle w:val="a0"/>
        <w:spacing w:beforeLines="50" w:before="180"/>
        <w:ind w:leftChars="0" w:left="0" w:firstLineChars="0" w:firstLine="0"/>
        <w:rPr>
          <w:color w:val="000000" w:themeColor="text1"/>
        </w:rPr>
      </w:pPr>
    </w:p>
    <w:p w14:paraId="203B2D78" w14:textId="27B62C52" w:rsidR="009D60AB" w:rsidRPr="00A90DFA" w:rsidRDefault="009D60AB" w:rsidP="009D60AB">
      <w:pPr>
        <w:pStyle w:val="3"/>
        <w:spacing w:afterLines="20" w:after="72" w:line="0" w:lineRule="atLeast"/>
        <w:rPr>
          <w:color w:val="3366FF"/>
        </w:rPr>
      </w:pPr>
      <w:bookmarkStart w:id="28" w:name="_Toc129938551"/>
      <w:r w:rsidRPr="00A90DFA">
        <w:rPr>
          <w:rFonts w:hint="eastAsia"/>
          <w:color w:val="3366FF"/>
        </w:rPr>
        <w:t>（３）高齢者の人権</w:t>
      </w:r>
      <w:bookmarkEnd w:id="28"/>
    </w:p>
    <w:p w14:paraId="4106A8BD" w14:textId="77777777" w:rsidR="009C3539" w:rsidRPr="00C508C1" w:rsidRDefault="009C3539" w:rsidP="009C3539">
      <w:pPr>
        <w:pStyle w:val="a0"/>
        <w:ind w:leftChars="0" w:left="0" w:firstLineChars="0" w:firstLine="0"/>
        <w:rPr>
          <w:color w:val="000000" w:themeColor="text1"/>
        </w:rPr>
      </w:pPr>
      <w:r w:rsidRPr="00C508C1">
        <w:rPr>
          <w:color w:val="000000" w:themeColor="text1"/>
        </w:rPr>
        <w:t xml:space="preserve">　【これまでの経過】</w:t>
      </w:r>
    </w:p>
    <w:p w14:paraId="4990A85A" w14:textId="3F9202AF" w:rsidR="009D60AB" w:rsidRPr="00C508C1" w:rsidRDefault="009D60AB" w:rsidP="009D60AB">
      <w:pPr>
        <w:pStyle w:val="a0"/>
        <w:rPr>
          <w:color w:val="000000" w:themeColor="text1"/>
        </w:rPr>
      </w:pPr>
      <w:r w:rsidRPr="00C508C1">
        <w:rPr>
          <w:color w:val="000000" w:themeColor="text1"/>
        </w:rPr>
        <w:t>国では、平成７(1995)年12月に高齢社会対策の基本事項を定めた「高齢社会対策基本法」を、平成12(2000</w:t>
      </w:r>
      <w:r w:rsidR="003C065D" w:rsidRPr="00C508C1">
        <w:rPr>
          <w:color w:val="000000" w:themeColor="text1"/>
        </w:rPr>
        <w:t>)</w:t>
      </w:r>
      <w:r w:rsidRPr="00C508C1">
        <w:rPr>
          <w:color w:val="000000" w:themeColor="text1"/>
        </w:rPr>
        <w:t>年４月に高齢者の介護を社会全体で支える仕組みとして「介護保険法」を、また平成18(2006)年４月に「高齢者虐待の防止、高齢者の養護者に対する支援等に関する法律（以下「高齢者虐待防止法」という。</w:t>
      </w:r>
      <w:r w:rsidRPr="00C508C1">
        <w:rPr>
          <w:rFonts w:hint="eastAsia"/>
          <w:color w:val="000000" w:themeColor="text1"/>
        </w:rPr>
        <w:t>）」をそれぞれ施行し、高齢者の尊厳が守られ、安心して生きがいを持って暮らせる社会の実現に向け、様々な</w:t>
      </w:r>
      <w:r w:rsidR="000001F6" w:rsidRPr="00C508C1">
        <w:rPr>
          <w:rFonts w:hint="eastAsia"/>
          <w:color w:val="000000" w:themeColor="text1"/>
        </w:rPr>
        <w:t>取組み</w:t>
      </w:r>
      <w:r w:rsidRPr="00C508C1">
        <w:rPr>
          <w:rFonts w:hint="eastAsia"/>
          <w:color w:val="000000" w:themeColor="text1"/>
        </w:rPr>
        <w:t>が進められてきました。</w:t>
      </w:r>
    </w:p>
    <w:p w14:paraId="4D97552B" w14:textId="24D9E715" w:rsidR="009D60AB" w:rsidRPr="00C508C1" w:rsidRDefault="009D60AB" w:rsidP="009D60AB">
      <w:pPr>
        <w:pStyle w:val="a0"/>
        <w:rPr>
          <w:color w:val="000000" w:themeColor="text1"/>
        </w:rPr>
      </w:pPr>
      <w:r w:rsidRPr="00C508C1">
        <w:rPr>
          <w:rFonts w:hint="eastAsia"/>
          <w:color w:val="000000" w:themeColor="text1"/>
        </w:rPr>
        <w:t>本市では、</w:t>
      </w:r>
      <w:r w:rsidRPr="00C508C1">
        <w:rPr>
          <w:color w:val="000000" w:themeColor="text1"/>
        </w:rPr>
        <w:t>平成12(2000)年</w:t>
      </w:r>
      <w:r w:rsidR="00D06A49" w:rsidRPr="00C508C1">
        <w:rPr>
          <w:color w:val="000000" w:themeColor="text1"/>
        </w:rPr>
        <w:t>３月</w:t>
      </w:r>
      <w:r w:rsidRPr="00C508C1">
        <w:rPr>
          <w:color w:val="000000" w:themeColor="text1"/>
        </w:rPr>
        <w:t>に「</w:t>
      </w:r>
      <w:r w:rsidRPr="00C508C1">
        <w:rPr>
          <w:rFonts w:hint="eastAsia"/>
          <w:color w:val="000000" w:themeColor="text1"/>
        </w:rPr>
        <w:t>貝</w:t>
      </w:r>
      <w:r w:rsidR="00AA33BA" w:rsidRPr="00C508C1">
        <w:rPr>
          <w:rFonts w:hint="eastAsia"/>
          <w:color w:val="000000" w:themeColor="text1"/>
        </w:rPr>
        <w:t>塚</w:t>
      </w:r>
      <w:r w:rsidRPr="00C508C1">
        <w:rPr>
          <w:rFonts w:hint="eastAsia"/>
          <w:color w:val="000000" w:themeColor="text1"/>
        </w:rPr>
        <w:t>市</w:t>
      </w:r>
      <w:r w:rsidR="00567951" w:rsidRPr="00C508C1">
        <w:rPr>
          <w:rFonts w:hint="eastAsia"/>
          <w:color w:val="000000" w:themeColor="text1"/>
        </w:rPr>
        <w:t>老人保健</w:t>
      </w:r>
      <w:r w:rsidRPr="00C508C1">
        <w:rPr>
          <w:rFonts w:hint="eastAsia"/>
          <w:color w:val="000000" w:themeColor="text1"/>
        </w:rPr>
        <w:t>福祉計画・第１</w:t>
      </w:r>
      <w:r w:rsidRPr="00C508C1">
        <w:rPr>
          <w:color w:val="000000" w:themeColor="text1"/>
        </w:rPr>
        <w:t>期介護保険事業計画」を策定して以来、３年ごとに見直しを行い、令和３年(2021)年</w:t>
      </w:r>
      <w:r w:rsidR="00D06A49" w:rsidRPr="00C508C1">
        <w:rPr>
          <w:color w:val="000000" w:themeColor="text1"/>
        </w:rPr>
        <w:t>３月</w:t>
      </w:r>
      <w:r w:rsidR="00567951" w:rsidRPr="00C508C1">
        <w:rPr>
          <w:color w:val="000000" w:themeColor="text1"/>
        </w:rPr>
        <w:t>からの</w:t>
      </w:r>
      <w:r w:rsidRPr="00C508C1">
        <w:rPr>
          <w:color w:val="000000" w:themeColor="text1"/>
        </w:rPr>
        <w:t>「</w:t>
      </w:r>
      <w:r w:rsidRPr="00C508C1">
        <w:rPr>
          <w:rFonts w:hint="eastAsia"/>
          <w:color w:val="000000" w:themeColor="text1"/>
        </w:rPr>
        <w:t>貝</w:t>
      </w:r>
      <w:r w:rsidR="00AA33BA" w:rsidRPr="00C508C1">
        <w:rPr>
          <w:rFonts w:hint="eastAsia"/>
          <w:color w:val="000000" w:themeColor="text1"/>
        </w:rPr>
        <w:t>塚</w:t>
      </w:r>
      <w:r w:rsidRPr="00C508C1">
        <w:rPr>
          <w:rFonts w:hint="eastAsia"/>
          <w:color w:val="000000" w:themeColor="text1"/>
        </w:rPr>
        <w:t>市高齢者福祉計画・第８</w:t>
      </w:r>
      <w:r w:rsidRPr="00C508C1">
        <w:rPr>
          <w:color w:val="000000" w:themeColor="text1"/>
        </w:rPr>
        <w:t>期介護保険事業計画」</w:t>
      </w:r>
      <w:r w:rsidR="00567951" w:rsidRPr="00C508C1">
        <w:rPr>
          <w:color w:val="000000" w:themeColor="text1"/>
        </w:rPr>
        <w:t>においては</w:t>
      </w:r>
      <w:r w:rsidRPr="00C508C1">
        <w:rPr>
          <w:color w:val="000000" w:themeColor="text1"/>
        </w:rPr>
        <w:t>、</w:t>
      </w:r>
      <w:r w:rsidR="00567951" w:rsidRPr="00C508C1">
        <w:rPr>
          <w:rFonts w:hint="eastAsia"/>
          <w:color w:val="000000" w:themeColor="text1"/>
        </w:rPr>
        <w:t>「高齢になっても、介護が必要になって</w:t>
      </w:r>
      <w:r w:rsidR="00567951" w:rsidRPr="00C508C1">
        <w:rPr>
          <w:rFonts w:hint="eastAsia"/>
          <w:color w:val="000000" w:themeColor="text1"/>
        </w:rPr>
        <w:lastRenderedPageBreak/>
        <w:t>も、安心して暮らせるまち～地域包括ケアシステム</w:t>
      </w:r>
      <w:r w:rsidR="00FF65C6" w:rsidRPr="00C508C1">
        <w:rPr>
          <w:rStyle w:val="aff6"/>
          <w:color w:val="000000" w:themeColor="text1"/>
        </w:rPr>
        <w:footnoteReference w:id="12"/>
      </w:r>
      <w:r w:rsidR="00567951" w:rsidRPr="00C508C1">
        <w:rPr>
          <w:rFonts w:hint="eastAsia"/>
          <w:color w:val="000000" w:themeColor="text1"/>
        </w:rPr>
        <w:t>推進のために～」を基本理念として、</w:t>
      </w:r>
      <w:r w:rsidR="00442A36" w:rsidRPr="00C508C1">
        <w:rPr>
          <w:color w:val="000000" w:themeColor="text1"/>
        </w:rPr>
        <w:t>高齢者</w:t>
      </w:r>
      <w:r w:rsidRPr="00C508C1">
        <w:rPr>
          <w:color w:val="000000" w:themeColor="text1"/>
        </w:rPr>
        <w:t>一人ひとりが尊重され、いつまでも健康で生きがいを持ち、住み慣れた家庭や地域で安心して生き生きと暮らせるまちづくり</w:t>
      </w:r>
      <w:r w:rsidR="00567951" w:rsidRPr="00C508C1">
        <w:rPr>
          <w:color w:val="000000" w:themeColor="text1"/>
        </w:rPr>
        <w:t>のため、</w:t>
      </w:r>
      <w:r w:rsidR="00567951" w:rsidRPr="00C508C1">
        <w:rPr>
          <w:rFonts w:hint="eastAsia"/>
          <w:color w:val="000000" w:themeColor="text1"/>
        </w:rPr>
        <w:t>地域包括ケアシステムの構築・機能の充実に向けた取組みを進めているところです。</w:t>
      </w:r>
      <w:r w:rsidRPr="00C508C1">
        <w:rPr>
          <w:color w:val="000000" w:themeColor="text1"/>
        </w:rPr>
        <w:t>また、地域包括支援センター</w:t>
      </w:r>
      <w:r w:rsidR="00FF65C6" w:rsidRPr="00C508C1">
        <w:rPr>
          <w:rStyle w:val="aff6"/>
          <w:color w:val="000000" w:themeColor="text1"/>
        </w:rPr>
        <w:footnoteReference w:id="13"/>
      </w:r>
      <w:r w:rsidRPr="00C508C1">
        <w:rPr>
          <w:color w:val="000000" w:themeColor="text1"/>
        </w:rPr>
        <w:t>による相談活動をはじめ、</w:t>
      </w:r>
      <w:r w:rsidRPr="00C508C1">
        <w:rPr>
          <w:rFonts w:hint="eastAsia"/>
          <w:color w:val="000000" w:themeColor="text1"/>
        </w:rPr>
        <w:t>高齢者の尊厳を確保するため、</w:t>
      </w:r>
      <w:r w:rsidRPr="00C508C1">
        <w:rPr>
          <w:color w:val="000000" w:themeColor="text1"/>
        </w:rPr>
        <w:t>日常生活自立支援事業</w:t>
      </w:r>
      <w:r w:rsidR="00FF65C6" w:rsidRPr="00C508C1">
        <w:rPr>
          <w:rStyle w:val="aff6"/>
          <w:color w:val="000000" w:themeColor="text1"/>
        </w:rPr>
        <w:footnoteReference w:id="14"/>
      </w:r>
      <w:r w:rsidRPr="00C508C1">
        <w:rPr>
          <w:color w:val="000000" w:themeColor="text1"/>
        </w:rPr>
        <w:t>や成年後見制度</w:t>
      </w:r>
      <w:r w:rsidR="00FF65C6" w:rsidRPr="00C508C1">
        <w:rPr>
          <w:rStyle w:val="aff6"/>
          <w:color w:val="000000" w:themeColor="text1"/>
        </w:rPr>
        <w:footnoteReference w:id="15"/>
      </w:r>
      <w:r w:rsidRPr="00C508C1">
        <w:rPr>
          <w:color w:val="000000" w:themeColor="text1"/>
        </w:rPr>
        <w:t>の周知並びに利</w:t>
      </w:r>
      <w:r w:rsidRPr="00C508C1">
        <w:rPr>
          <w:rFonts w:hint="eastAsia"/>
          <w:color w:val="000000" w:themeColor="text1"/>
        </w:rPr>
        <w:t>用促進、高齢者虐待の防止と早期発見・早期対応への</w:t>
      </w:r>
      <w:r w:rsidR="000001F6" w:rsidRPr="00C508C1">
        <w:rPr>
          <w:color w:val="000000" w:themeColor="text1"/>
        </w:rPr>
        <w:t>取組み</w:t>
      </w:r>
      <w:r w:rsidRPr="00C508C1">
        <w:rPr>
          <w:color w:val="000000" w:themeColor="text1"/>
        </w:rPr>
        <w:t>を推進しています。高齢者の</w:t>
      </w:r>
      <w:r w:rsidRPr="00C508C1">
        <w:rPr>
          <w:rFonts w:hint="eastAsia"/>
          <w:color w:val="000000" w:themeColor="text1"/>
        </w:rPr>
        <w:t>認知症については</w:t>
      </w:r>
      <w:r w:rsidR="00442A36" w:rsidRPr="00C508C1">
        <w:rPr>
          <w:rFonts w:hint="eastAsia"/>
          <w:color w:val="000000" w:themeColor="text1"/>
        </w:rPr>
        <w:t>、予防、早期発見、ケアなど介護に対する知識の普及</w:t>
      </w:r>
      <w:r w:rsidR="00567951" w:rsidRPr="00C508C1">
        <w:rPr>
          <w:rFonts w:hint="eastAsia"/>
          <w:color w:val="000000" w:themeColor="text1"/>
        </w:rPr>
        <w:t>並びに、</w:t>
      </w:r>
      <w:r w:rsidR="00442A36" w:rsidRPr="00C508C1">
        <w:rPr>
          <w:rFonts w:hint="eastAsia"/>
          <w:color w:val="000000" w:themeColor="text1"/>
        </w:rPr>
        <w:t>高齢者の人権</w:t>
      </w:r>
      <w:r w:rsidRPr="00C508C1">
        <w:rPr>
          <w:rFonts w:hint="eastAsia"/>
          <w:color w:val="000000" w:themeColor="text1"/>
        </w:rPr>
        <w:t>に関する啓発活動を引き続き進めています。</w:t>
      </w:r>
    </w:p>
    <w:p w14:paraId="0294222F" w14:textId="685B1ECC" w:rsidR="00C240C8" w:rsidRPr="00C508C1" w:rsidRDefault="00C240C8" w:rsidP="002E6C70">
      <w:pPr>
        <w:pStyle w:val="a0"/>
        <w:spacing w:beforeLines="50" w:before="180"/>
        <w:ind w:leftChars="0" w:left="0" w:firstLineChars="0" w:firstLine="0"/>
        <w:rPr>
          <w:color w:val="000000" w:themeColor="text1"/>
        </w:rPr>
      </w:pPr>
      <w:r w:rsidRPr="00C508C1">
        <w:rPr>
          <w:color w:val="000000" w:themeColor="text1"/>
        </w:rPr>
        <w:t xml:space="preserve">　【現状】</w:t>
      </w:r>
    </w:p>
    <w:p w14:paraId="615C865B" w14:textId="6AD06C46" w:rsidR="00C240C8" w:rsidRPr="00C508C1" w:rsidRDefault="00C240C8" w:rsidP="009C3539">
      <w:pPr>
        <w:pStyle w:val="a0"/>
        <w:rPr>
          <w:color w:val="000000" w:themeColor="text1"/>
        </w:rPr>
      </w:pPr>
      <w:r w:rsidRPr="00C508C1">
        <w:rPr>
          <w:rFonts w:hint="eastAsia"/>
          <w:color w:val="000000" w:themeColor="text1"/>
        </w:rPr>
        <w:t>わが国の高齢化は、世界にも例を見ない速さで進んでいます。本市の令和４</w:t>
      </w:r>
      <w:r w:rsidRPr="00C508C1">
        <w:rPr>
          <w:color w:val="000000" w:themeColor="text1"/>
        </w:rPr>
        <w:t>(2022)年10月１日現在の65歳以上の高齢化率は27.3％で、市民の４人に１人が高齢者となっており、本市でも超高齢社会を迎えています。</w:t>
      </w:r>
      <w:r w:rsidR="009C3539" w:rsidRPr="00C508C1">
        <w:rPr>
          <w:color w:val="000000" w:themeColor="text1"/>
        </w:rPr>
        <w:t>高齢者の急速な増加に伴い、高齢者の人権を脅かす様々な事象が発生しています。</w:t>
      </w:r>
    </w:p>
    <w:p w14:paraId="23A75832" w14:textId="56929CB7" w:rsidR="00D13DD4" w:rsidRPr="00C508C1" w:rsidRDefault="00D13DD4" w:rsidP="00D13DD4">
      <w:pPr>
        <w:pStyle w:val="a0"/>
        <w:rPr>
          <w:color w:val="000000" w:themeColor="text1"/>
        </w:rPr>
      </w:pPr>
      <w:r w:rsidRPr="00C508C1">
        <w:rPr>
          <w:color w:val="000000" w:themeColor="text1"/>
        </w:rPr>
        <w:t>令和４年度調査の結果</w:t>
      </w:r>
      <w:r w:rsidR="00297F92" w:rsidRPr="00C508C1">
        <w:rPr>
          <w:color w:val="000000" w:themeColor="text1"/>
        </w:rPr>
        <w:t>から、市民が</w:t>
      </w:r>
      <w:r w:rsidRPr="00C508C1">
        <w:rPr>
          <w:color w:val="000000" w:themeColor="text1"/>
        </w:rPr>
        <w:t>高齢者の人権に</w:t>
      </w:r>
      <w:r w:rsidR="00297F92" w:rsidRPr="00C508C1">
        <w:rPr>
          <w:rFonts w:hint="eastAsia"/>
          <w:color w:val="000000" w:themeColor="text1"/>
        </w:rPr>
        <w:t>関して問題だと思っていることをみると、</w:t>
      </w:r>
      <w:r w:rsidR="00D77278" w:rsidRPr="00C508C1">
        <w:rPr>
          <w:color w:val="000000" w:themeColor="text1"/>
        </w:rPr>
        <w:t>「（５）家族が世話をすることを避けたり、家族から虐待を受けたりすること</w:t>
      </w:r>
      <w:r w:rsidRPr="00C508C1">
        <w:rPr>
          <w:color w:val="000000" w:themeColor="text1"/>
        </w:rPr>
        <w:t>」</w:t>
      </w:r>
      <w:r w:rsidR="00BC5194" w:rsidRPr="00C508C1">
        <w:rPr>
          <w:color w:val="000000" w:themeColor="text1"/>
        </w:rPr>
        <w:t>（</w:t>
      </w:r>
      <w:r w:rsidR="00A85858" w:rsidRPr="00C508C1">
        <w:rPr>
          <w:color w:val="000000" w:themeColor="text1"/>
        </w:rPr>
        <w:t>92.8％</w:t>
      </w:r>
      <w:r w:rsidR="00BC5194" w:rsidRPr="00C508C1">
        <w:rPr>
          <w:color w:val="000000" w:themeColor="text1"/>
        </w:rPr>
        <w:t>）</w:t>
      </w:r>
      <w:r w:rsidRPr="00C508C1">
        <w:rPr>
          <w:color w:val="000000" w:themeColor="text1"/>
        </w:rPr>
        <w:t>や「</w:t>
      </w:r>
      <w:r w:rsidR="00D77278" w:rsidRPr="00C508C1">
        <w:rPr>
          <w:color w:val="000000" w:themeColor="text1"/>
        </w:rPr>
        <w:t>（２）悪徳商法や振り込め詐欺による高齢者の被害が多いこと</w:t>
      </w:r>
      <w:r w:rsidRPr="00C508C1">
        <w:rPr>
          <w:color w:val="000000" w:themeColor="text1"/>
        </w:rPr>
        <w:t>」</w:t>
      </w:r>
      <w:r w:rsidR="00A85858" w:rsidRPr="00C508C1">
        <w:rPr>
          <w:color w:val="000000" w:themeColor="text1"/>
        </w:rPr>
        <w:t>（92.1％）</w:t>
      </w:r>
      <w:r w:rsidR="00BC5194" w:rsidRPr="00C508C1">
        <w:rPr>
          <w:color w:val="000000" w:themeColor="text1"/>
        </w:rPr>
        <w:t>が多く、</w:t>
      </w:r>
      <w:r w:rsidRPr="00C508C1">
        <w:rPr>
          <w:color w:val="000000" w:themeColor="text1"/>
        </w:rPr>
        <w:t>「</w:t>
      </w:r>
      <w:r w:rsidR="00D77278" w:rsidRPr="00C508C1">
        <w:rPr>
          <w:color w:val="000000" w:themeColor="text1"/>
        </w:rPr>
        <w:t>（４）情報がひとり暮らしの高齢者に十分に伝わらないこと</w:t>
      </w:r>
      <w:r w:rsidRPr="00C508C1">
        <w:rPr>
          <w:color w:val="000000" w:themeColor="text1"/>
        </w:rPr>
        <w:t>」</w:t>
      </w:r>
      <w:r w:rsidR="00A85858" w:rsidRPr="00C508C1">
        <w:rPr>
          <w:color w:val="000000" w:themeColor="text1"/>
        </w:rPr>
        <w:t>（89.0％）</w:t>
      </w:r>
      <w:r w:rsidR="00BC5194" w:rsidRPr="00C508C1">
        <w:rPr>
          <w:color w:val="000000" w:themeColor="text1"/>
        </w:rPr>
        <w:t>も３番目に</w:t>
      </w:r>
      <w:r w:rsidR="004B1773" w:rsidRPr="00C508C1">
        <w:rPr>
          <w:color w:val="000000" w:themeColor="text1"/>
        </w:rPr>
        <w:t>多くなっています（</w:t>
      </w:r>
      <w:r w:rsidRPr="00C508C1">
        <w:rPr>
          <w:color w:val="000000" w:themeColor="text1"/>
        </w:rPr>
        <w:t>表</w:t>
      </w:r>
      <w:r w:rsidR="00D77278" w:rsidRPr="00C508C1">
        <w:rPr>
          <w:color w:val="000000" w:themeColor="text1"/>
        </w:rPr>
        <w:t>9</w:t>
      </w:r>
      <w:r w:rsidRPr="00C508C1">
        <w:rPr>
          <w:color w:val="000000" w:themeColor="text1"/>
        </w:rPr>
        <w:t>）。一方、「</w:t>
      </w:r>
      <w:r w:rsidR="00D77278" w:rsidRPr="00C508C1">
        <w:rPr>
          <w:color w:val="000000" w:themeColor="text1"/>
        </w:rPr>
        <w:t>（７）高齢者の意志が尊重されず、家族の都合で施設入所が決められてしまうこと</w:t>
      </w:r>
      <w:r w:rsidRPr="00C508C1">
        <w:rPr>
          <w:color w:val="000000" w:themeColor="text1"/>
        </w:rPr>
        <w:t>」について</w:t>
      </w:r>
      <w:r w:rsidR="00D77278" w:rsidRPr="00C508C1">
        <w:rPr>
          <w:color w:val="000000" w:themeColor="text1"/>
        </w:rPr>
        <w:t>は、</w:t>
      </w:r>
      <w:r w:rsidRPr="00C508C1">
        <w:rPr>
          <w:color w:val="000000" w:themeColor="text1"/>
        </w:rPr>
        <w:t>問題と思うの割合は</w:t>
      </w:r>
      <w:r w:rsidR="00A85858" w:rsidRPr="00C508C1">
        <w:rPr>
          <w:color w:val="000000" w:themeColor="text1"/>
        </w:rPr>
        <w:t>70.2％で</w:t>
      </w:r>
      <w:r w:rsidR="009C3539" w:rsidRPr="00C508C1">
        <w:rPr>
          <w:color w:val="000000" w:themeColor="text1"/>
        </w:rPr>
        <w:t>問題意識としては</w:t>
      </w:r>
      <w:r w:rsidRPr="00C508C1">
        <w:rPr>
          <w:color w:val="000000" w:themeColor="text1"/>
        </w:rPr>
        <w:t>最も低くなっています（表</w:t>
      </w:r>
      <w:r w:rsidR="00D77278" w:rsidRPr="00C508C1">
        <w:rPr>
          <w:color w:val="000000" w:themeColor="text1"/>
        </w:rPr>
        <w:t>9</w:t>
      </w:r>
      <w:r w:rsidRPr="00C508C1">
        <w:rPr>
          <w:color w:val="000000" w:themeColor="text1"/>
        </w:rPr>
        <w:t>）。</w:t>
      </w:r>
    </w:p>
    <w:p w14:paraId="71055592" w14:textId="77777777" w:rsidR="00EB1A43" w:rsidRPr="00C508C1" w:rsidRDefault="00EB1A43" w:rsidP="00D13DD4">
      <w:pPr>
        <w:pStyle w:val="a0"/>
        <w:rPr>
          <w:color w:val="000000" w:themeColor="text1"/>
        </w:rPr>
      </w:pPr>
    </w:p>
    <w:p w14:paraId="74B0A40B" w14:textId="77777777" w:rsidR="00EB1A43" w:rsidRPr="00C508C1" w:rsidRDefault="00EB1A43" w:rsidP="00D13DD4">
      <w:pPr>
        <w:pStyle w:val="a0"/>
        <w:rPr>
          <w:color w:val="000000" w:themeColor="text1"/>
        </w:rPr>
      </w:pPr>
    </w:p>
    <w:p w14:paraId="1BB10479" w14:textId="77777777" w:rsidR="00EB1A43" w:rsidRPr="00C508C1" w:rsidRDefault="00EB1A43">
      <w:pPr>
        <w:widowControl/>
        <w:jc w:val="left"/>
        <w:rPr>
          <w:rFonts w:asciiTheme="majorEastAsia" w:eastAsiaTheme="majorEastAsia" w:hAnsiTheme="majorEastAsia"/>
          <w:color w:val="000000" w:themeColor="text1"/>
          <w:sz w:val="20"/>
          <w:szCs w:val="22"/>
        </w:rPr>
      </w:pPr>
      <w:r w:rsidRPr="00C508C1">
        <w:rPr>
          <w:rFonts w:asciiTheme="majorEastAsia" w:eastAsiaTheme="majorEastAsia" w:hAnsiTheme="majorEastAsia"/>
          <w:color w:val="000000" w:themeColor="text1"/>
          <w:sz w:val="20"/>
        </w:rPr>
        <w:br w:type="page"/>
      </w:r>
    </w:p>
    <w:p w14:paraId="30A22326" w14:textId="39D0D610" w:rsidR="00D13DD4" w:rsidRPr="00C508C1" w:rsidRDefault="00D13DD4" w:rsidP="00F832E1">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lastRenderedPageBreak/>
        <w:t>表9　高齢者の人権にかかわる問題に対する認識状況</w:t>
      </w:r>
    </w:p>
    <w:p w14:paraId="71B5402C" w14:textId="005719B5" w:rsidR="00D13DD4" w:rsidRPr="00C508C1" w:rsidRDefault="002E4810" w:rsidP="009D60AB">
      <w:pPr>
        <w:pStyle w:val="a0"/>
        <w:ind w:leftChars="0" w:left="0" w:firstLineChars="0" w:firstLine="0"/>
        <w:rPr>
          <w:color w:val="000000" w:themeColor="text1"/>
        </w:rPr>
      </w:pPr>
      <w:r w:rsidRPr="002E4810">
        <w:rPr>
          <w:noProof/>
          <w:color w:val="000000" w:themeColor="text1"/>
        </w:rPr>
        <w:drawing>
          <wp:anchor distT="0" distB="0" distL="114300" distR="114300" simplePos="0" relativeHeight="252999680" behindDoc="0" locked="0" layoutInCell="1" allowOverlap="1" wp14:anchorId="13EC55D4" wp14:editId="4AEFE8FE">
            <wp:simplePos x="0" y="0"/>
            <wp:positionH relativeFrom="column">
              <wp:posOffset>69850</wp:posOffset>
            </wp:positionH>
            <wp:positionV relativeFrom="paragraph">
              <wp:posOffset>66675</wp:posOffset>
            </wp:positionV>
            <wp:extent cx="5758560" cy="323532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8560" cy="323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13F01" w14:textId="77777777" w:rsidR="00D13DD4" w:rsidRPr="00C508C1" w:rsidRDefault="00D13DD4" w:rsidP="009D60AB">
      <w:pPr>
        <w:pStyle w:val="a0"/>
        <w:ind w:leftChars="0" w:left="0" w:firstLineChars="0" w:firstLine="0"/>
        <w:rPr>
          <w:color w:val="000000" w:themeColor="text1"/>
        </w:rPr>
      </w:pPr>
    </w:p>
    <w:p w14:paraId="6D0AC441" w14:textId="77777777" w:rsidR="00D13DD4" w:rsidRPr="00C508C1" w:rsidRDefault="00D13DD4" w:rsidP="009D60AB">
      <w:pPr>
        <w:pStyle w:val="a0"/>
        <w:ind w:leftChars="0" w:left="0" w:firstLineChars="0" w:firstLine="0"/>
        <w:rPr>
          <w:color w:val="000000" w:themeColor="text1"/>
        </w:rPr>
      </w:pPr>
    </w:p>
    <w:p w14:paraId="5117E8F9" w14:textId="77777777" w:rsidR="00D13DD4" w:rsidRPr="00C508C1" w:rsidRDefault="00D13DD4" w:rsidP="009D60AB">
      <w:pPr>
        <w:pStyle w:val="a0"/>
        <w:ind w:leftChars="0" w:left="0" w:firstLineChars="0" w:firstLine="0"/>
        <w:rPr>
          <w:color w:val="000000" w:themeColor="text1"/>
        </w:rPr>
      </w:pPr>
    </w:p>
    <w:p w14:paraId="1D517FEF" w14:textId="77777777" w:rsidR="00D13DD4" w:rsidRPr="00C508C1" w:rsidRDefault="00D13DD4" w:rsidP="009D60AB">
      <w:pPr>
        <w:pStyle w:val="a0"/>
        <w:ind w:leftChars="0" w:left="0" w:firstLineChars="0" w:firstLine="0"/>
        <w:rPr>
          <w:color w:val="000000" w:themeColor="text1"/>
        </w:rPr>
      </w:pPr>
    </w:p>
    <w:p w14:paraId="5AA5C7BE" w14:textId="77777777" w:rsidR="00D13DD4" w:rsidRPr="00C508C1" w:rsidRDefault="00D13DD4" w:rsidP="009D60AB">
      <w:pPr>
        <w:pStyle w:val="a0"/>
        <w:ind w:leftChars="0" w:left="0" w:firstLineChars="0" w:firstLine="0"/>
        <w:rPr>
          <w:color w:val="000000" w:themeColor="text1"/>
        </w:rPr>
      </w:pPr>
    </w:p>
    <w:p w14:paraId="24ECAEA6" w14:textId="77777777" w:rsidR="00D13DD4" w:rsidRPr="00C508C1" w:rsidRDefault="00D13DD4" w:rsidP="009D60AB">
      <w:pPr>
        <w:pStyle w:val="a0"/>
        <w:ind w:leftChars="0" w:left="0" w:firstLineChars="0" w:firstLine="0"/>
        <w:rPr>
          <w:color w:val="000000" w:themeColor="text1"/>
        </w:rPr>
      </w:pPr>
    </w:p>
    <w:p w14:paraId="26F4DBFD" w14:textId="77777777" w:rsidR="00D13DD4" w:rsidRPr="00C508C1" w:rsidRDefault="00D13DD4" w:rsidP="009D60AB">
      <w:pPr>
        <w:pStyle w:val="a0"/>
        <w:ind w:leftChars="0" w:left="0" w:firstLineChars="0" w:firstLine="0"/>
        <w:rPr>
          <w:color w:val="000000" w:themeColor="text1"/>
        </w:rPr>
      </w:pPr>
    </w:p>
    <w:p w14:paraId="1AA84FE8" w14:textId="77777777" w:rsidR="00D13DD4" w:rsidRPr="00C508C1" w:rsidRDefault="00D13DD4" w:rsidP="009D60AB">
      <w:pPr>
        <w:pStyle w:val="a0"/>
        <w:ind w:leftChars="0" w:left="0" w:firstLineChars="0" w:firstLine="0"/>
        <w:rPr>
          <w:color w:val="000000" w:themeColor="text1"/>
        </w:rPr>
      </w:pPr>
    </w:p>
    <w:p w14:paraId="460E2656" w14:textId="77777777" w:rsidR="00D13DD4" w:rsidRPr="00C508C1" w:rsidRDefault="00D13DD4" w:rsidP="009D60AB">
      <w:pPr>
        <w:pStyle w:val="a0"/>
        <w:ind w:leftChars="0" w:left="0" w:firstLineChars="0" w:firstLine="0"/>
        <w:rPr>
          <w:color w:val="000000" w:themeColor="text1"/>
        </w:rPr>
      </w:pPr>
    </w:p>
    <w:p w14:paraId="27E18DC8" w14:textId="77777777" w:rsidR="00D13DD4" w:rsidRPr="00C508C1" w:rsidRDefault="00D13DD4" w:rsidP="009D60AB">
      <w:pPr>
        <w:pStyle w:val="a0"/>
        <w:ind w:leftChars="0" w:left="0" w:firstLineChars="0" w:firstLine="0"/>
        <w:rPr>
          <w:color w:val="000000" w:themeColor="text1"/>
        </w:rPr>
      </w:pPr>
    </w:p>
    <w:p w14:paraId="1308F1A6" w14:textId="77777777" w:rsidR="00D13DD4" w:rsidRPr="00C508C1" w:rsidRDefault="00D13DD4" w:rsidP="009D60AB">
      <w:pPr>
        <w:pStyle w:val="a0"/>
        <w:ind w:leftChars="0" w:left="0" w:firstLineChars="0" w:firstLine="0"/>
        <w:rPr>
          <w:color w:val="000000" w:themeColor="text1"/>
        </w:rPr>
      </w:pPr>
    </w:p>
    <w:p w14:paraId="516BD39E" w14:textId="77777777" w:rsidR="00D13DD4" w:rsidRPr="00C508C1" w:rsidRDefault="00D13DD4" w:rsidP="009D60AB">
      <w:pPr>
        <w:pStyle w:val="a0"/>
        <w:ind w:leftChars="0" w:left="0" w:firstLineChars="0" w:firstLine="0"/>
        <w:rPr>
          <w:color w:val="000000" w:themeColor="text1"/>
        </w:rPr>
      </w:pPr>
    </w:p>
    <w:p w14:paraId="757BE750" w14:textId="77777777" w:rsidR="00D77278" w:rsidRPr="00C508C1" w:rsidRDefault="00D77278" w:rsidP="009D60AB">
      <w:pPr>
        <w:pStyle w:val="a0"/>
        <w:ind w:leftChars="0" w:left="0" w:firstLineChars="0" w:firstLine="0"/>
        <w:rPr>
          <w:color w:val="000000" w:themeColor="text1"/>
        </w:rPr>
      </w:pPr>
    </w:p>
    <w:p w14:paraId="2D65DE13" w14:textId="77777777" w:rsidR="00D77278" w:rsidRPr="00C508C1" w:rsidRDefault="00D77278" w:rsidP="009D60AB">
      <w:pPr>
        <w:pStyle w:val="a0"/>
        <w:ind w:leftChars="0" w:left="0" w:firstLineChars="0" w:firstLine="0"/>
        <w:rPr>
          <w:color w:val="000000" w:themeColor="text1"/>
        </w:rPr>
      </w:pPr>
    </w:p>
    <w:p w14:paraId="32583824" w14:textId="77777777" w:rsidR="009C3539" w:rsidRPr="00C508C1" w:rsidRDefault="009C3539" w:rsidP="009C3539">
      <w:pPr>
        <w:pStyle w:val="a0"/>
        <w:spacing w:beforeLines="50" w:before="180"/>
        <w:ind w:leftChars="0" w:left="0" w:firstLineChars="0" w:firstLine="0"/>
        <w:rPr>
          <w:color w:val="000000" w:themeColor="text1"/>
        </w:rPr>
      </w:pPr>
      <w:r w:rsidRPr="00C508C1">
        <w:rPr>
          <w:color w:val="000000" w:themeColor="text1"/>
        </w:rPr>
        <w:t xml:space="preserve">　【課題】</w:t>
      </w:r>
    </w:p>
    <w:p w14:paraId="404CC2C9" w14:textId="307B5B15" w:rsidR="004303EA" w:rsidRPr="00C508C1" w:rsidRDefault="004303EA" w:rsidP="004303EA">
      <w:pPr>
        <w:pStyle w:val="a0"/>
        <w:rPr>
          <w:color w:val="000000" w:themeColor="text1"/>
        </w:rPr>
      </w:pPr>
      <w:r w:rsidRPr="00C508C1">
        <w:rPr>
          <w:rFonts w:hint="eastAsia"/>
          <w:color w:val="000000" w:themeColor="text1"/>
        </w:rPr>
        <w:t>要介護状態や認知症等になっても、高齢者の尊厳が守られ、可能な限り社会とのかかわりを持ちながら自立した生活</w:t>
      </w:r>
      <w:r w:rsidR="00A62A48" w:rsidRPr="00C508C1">
        <w:rPr>
          <w:rFonts w:hint="eastAsia"/>
          <w:color w:val="000000" w:themeColor="text1"/>
        </w:rPr>
        <w:t>が</w:t>
      </w:r>
      <w:r w:rsidRPr="00C508C1">
        <w:rPr>
          <w:rFonts w:hint="eastAsia"/>
          <w:color w:val="000000" w:themeColor="text1"/>
        </w:rPr>
        <w:t>できるよう支援するとともに、高齢者が社会を構成する重要な一員として各種の活動に参加できる環境づくりに向けた取組みが必要です。</w:t>
      </w:r>
    </w:p>
    <w:p w14:paraId="41C6B356" w14:textId="5409C5B6" w:rsidR="004303EA" w:rsidRPr="00C508C1" w:rsidRDefault="004303EA" w:rsidP="004303EA">
      <w:pPr>
        <w:pStyle w:val="a0"/>
        <w:rPr>
          <w:color w:val="000000" w:themeColor="text1"/>
        </w:rPr>
      </w:pPr>
      <w:r w:rsidRPr="00C508C1">
        <w:rPr>
          <w:rFonts w:hint="eastAsia"/>
          <w:color w:val="000000" w:themeColor="text1"/>
        </w:rPr>
        <w:t>また、要介護高齢者の介護者</w:t>
      </w:r>
      <w:r w:rsidR="00567951" w:rsidRPr="00C508C1">
        <w:rPr>
          <w:rFonts w:hint="eastAsia"/>
          <w:color w:val="000000" w:themeColor="text1"/>
        </w:rPr>
        <w:t>の負担を軽減する</w:t>
      </w:r>
      <w:r w:rsidRPr="00C508C1">
        <w:rPr>
          <w:rFonts w:hint="eastAsia"/>
          <w:color w:val="000000" w:themeColor="text1"/>
        </w:rPr>
        <w:t>ための十分な支援が求められます。</w:t>
      </w:r>
    </w:p>
    <w:p w14:paraId="13508D32" w14:textId="07C1775F" w:rsidR="009C3539" w:rsidRPr="00C508C1" w:rsidRDefault="009C3539" w:rsidP="009C3539">
      <w:pPr>
        <w:pStyle w:val="a0"/>
        <w:rPr>
          <w:color w:val="000000" w:themeColor="text1"/>
        </w:rPr>
      </w:pPr>
      <w:r w:rsidRPr="00C508C1">
        <w:rPr>
          <w:rFonts w:hint="eastAsia"/>
          <w:color w:val="000000" w:themeColor="text1"/>
        </w:rPr>
        <w:t>このような環境づくりのため、</w:t>
      </w:r>
      <w:r w:rsidRPr="00C508C1">
        <w:rPr>
          <w:color w:val="000000" w:themeColor="text1"/>
        </w:rPr>
        <w:t>次の取組みを進めます。</w:t>
      </w:r>
    </w:p>
    <w:p w14:paraId="1AE9EF31" w14:textId="28A4BF49"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74A8E802" w14:textId="28411ED2" w:rsidR="009C3539" w:rsidRPr="00C508C1" w:rsidRDefault="009C3539" w:rsidP="009C3539">
      <w:pPr>
        <w:pStyle w:val="a0"/>
        <w:numPr>
          <w:ilvl w:val="0"/>
          <w:numId w:val="22"/>
        </w:numPr>
        <w:ind w:leftChars="0" w:left="669" w:firstLineChars="0" w:hanging="227"/>
        <w:rPr>
          <w:color w:val="000000" w:themeColor="text1"/>
        </w:rPr>
      </w:pPr>
      <w:r w:rsidRPr="00C508C1">
        <w:rPr>
          <w:rFonts w:hint="eastAsia"/>
          <w:color w:val="000000" w:themeColor="text1"/>
        </w:rPr>
        <w:t>高齢者虐待をはじめ高齢者を狙った犯罪など高齢者の人権を脅かす事象や、高齢者の権利を守る取組みについての認識等</w:t>
      </w:r>
      <w:r w:rsidR="002E6C70" w:rsidRPr="00C508C1">
        <w:rPr>
          <w:rFonts w:hint="eastAsia"/>
          <w:color w:val="000000" w:themeColor="text1"/>
        </w:rPr>
        <w:t>を深めるための啓発を推進します。</w:t>
      </w:r>
    </w:p>
    <w:p w14:paraId="0136AFC3" w14:textId="54A64243" w:rsidR="004303EA" w:rsidRPr="00C508C1" w:rsidRDefault="004303EA" w:rsidP="00567951">
      <w:pPr>
        <w:pStyle w:val="a0"/>
        <w:numPr>
          <w:ilvl w:val="0"/>
          <w:numId w:val="22"/>
        </w:numPr>
        <w:ind w:leftChars="0" w:left="669" w:firstLineChars="0" w:hanging="227"/>
        <w:rPr>
          <w:color w:val="000000" w:themeColor="text1"/>
        </w:rPr>
      </w:pPr>
      <w:r w:rsidRPr="00C508C1">
        <w:rPr>
          <w:rFonts w:hint="eastAsia"/>
          <w:color w:val="000000" w:themeColor="text1"/>
        </w:rPr>
        <w:t>高齢者虐待の防止、早期発見、早期対応、再発防止</w:t>
      </w:r>
      <w:r w:rsidR="00567951" w:rsidRPr="00C508C1">
        <w:rPr>
          <w:rFonts w:hint="eastAsia"/>
          <w:color w:val="000000" w:themeColor="text1"/>
        </w:rPr>
        <w:t>のために、高齢者虐待防止ネットワークにおける関係機関との連携</w:t>
      </w:r>
      <w:r w:rsidRPr="00C508C1">
        <w:rPr>
          <w:rFonts w:hint="eastAsia"/>
          <w:color w:val="000000" w:themeColor="text1"/>
        </w:rPr>
        <w:t>を図ります。</w:t>
      </w:r>
    </w:p>
    <w:p w14:paraId="2EAD31C9" w14:textId="08E574A6" w:rsidR="004303EA" w:rsidRPr="00C508C1" w:rsidRDefault="00567951" w:rsidP="004303EA">
      <w:pPr>
        <w:pStyle w:val="a0"/>
        <w:numPr>
          <w:ilvl w:val="0"/>
          <w:numId w:val="22"/>
        </w:numPr>
        <w:ind w:leftChars="0" w:left="669" w:firstLineChars="0" w:hanging="227"/>
        <w:rPr>
          <w:color w:val="000000" w:themeColor="text1"/>
        </w:rPr>
      </w:pPr>
      <w:r w:rsidRPr="00C508C1">
        <w:rPr>
          <w:rFonts w:hint="eastAsia"/>
          <w:color w:val="000000" w:themeColor="text1"/>
        </w:rPr>
        <w:t>高齢者を狙った</w:t>
      </w:r>
      <w:r w:rsidR="004303EA" w:rsidRPr="00C508C1">
        <w:rPr>
          <w:rFonts w:hint="eastAsia"/>
          <w:color w:val="000000" w:themeColor="text1"/>
        </w:rPr>
        <w:t>悪徳商法や詐欺などを</w:t>
      </w:r>
      <w:r w:rsidR="00F9166E" w:rsidRPr="00C508C1">
        <w:rPr>
          <w:rFonts w:hint="eastAsia"/>
          <w:color w:val="000000" w:themeColor="text1"/>
        </w:rPr>
        <w:t>防止するため</w:t>
      </w:r>
      <w:r w:rsidR="004303EA" w:rsidRPr="00C508C1">
        <w:rPr>
          <w:rFonts w:hint="eastAsia"/>
          <w:color w:val="000000" w:themeColor="text1"/>
        </w:rPr>
        <w:t>、相談</w:t>
      </w:r>
      <w:r w:rsidR="00F9166E" w:rsidRPr="00C508C1">
        <w:rPr>
          <w:rFonts w:hint="eastAsia"/>
          <w:color w:val="000000" w:themeColor="text1"/>
        </w:rPr>
        <w:t>・</w:t>
      </w:r>
      <w:r w:rsidR="004303EA" w:rsidRPr="00C508C1">
        <w:rPr>
          <w:rFonts w:hint="eastAsia"/>
          <w:color w:val="000000" w:themeColor="text1"/>
        </w:rPr>
        <w:t>支援に努めます。</w:t>
      </w:r>
    </w:p>
    <w:p w14:paraId="74A20DE2" w14:textId="77777777" w:rsidR="00F9166E" w:rsidRPr="00C508C1" w:rsidRDefault="004303EA" w:rsidP="00F9166E">
      <w:pPr>
        <w:pStyle w:val="a0"/>
        <w:numPr>
          <w:ilvl w:val="0"/>
          <w:numId w:val="22"/>
        </w:numPr>
        <w:ind w:leftChars="0" w:left="669" w:firstLineChars="0" w:hanging="227"/>
        <w:rPr>
          <w:color w:val="000000" w:themeColor="text1"/>
        </w:rPr>
      </w:pPr>
      <w:r w:rsidRPr="00C508C1">
        <w:rPr>
          <w:rFonts w:hint="eastAsia"/>
          <w:color w:val="000000" w:themeColor="text1"/>
        </w:rPr>
        <w:t>高齢者の豊かな知識や経験を、</w:t>
      </w:r>
      <w:r w:rsidR="00F9166E" w:rsidRPr="00C508C1">
        <w:rPr>
          <w:rFonts w:hint="eastAsia"/>
          <w:color w:val="000000" w:themeColor="text1"/>
        </w:rPr>
        <w:t>就労や</w:t>
      </w:r>
      <w:r w:rsidRPr="00C508C1">
        <w:rPr>
          <w:rFonts w:hint="eastAsia"/>
          <w:color w:val="000000" w:themeColor="text1"/>
        </w:rPr>
        <w:t>地域活動など様々な場において生かしていくため</w:t>
      </w:r>
      <w:r w:rsidR="00F9166E" w:rsidRPr="00C508C1">
        <w:rPr>
          <w:rFonts w:hint="eastAsia"/>
          <w:color w:val="000000" w:themeColor="text1"/>
        </w:rPr>
        <w:t>の環境づくりを図ります。</w:t>
      </w:r>
    </w:p>
    <w:p w14:paraId="2CE14D4D" w14:textId="77777777" w:rsidR="00D700BD" w:rsidRPr="00C508C1" w:rsidRDefault="00F9166E" w:rsidP="00D700BD">
      <w:pPr>
        <w:pStyle w:val="a0"/>
        <w:numPr>
          <w:ilvl w:val="0"/>
          <w:numId w:val="22"/>
        </w:numPr>
        <w:ind w:leftChars="0" w:left="669" w:firstLineChars="0" w:hanging="227"/>
        <w:rPr>
          <w:color w:val="000000" w:themeColor="text1"/>
        </w:rPr>
      </w:pPr>
      <w:r w:rsidRPr="00C508C1">
        <w:rPr>
          <w:color w:val="000000" w:themeColor="text1"/>
        </w:rPr>
        <w:t>地域包括支援センターにおいて、生活支援や介護予防などの情報発信が円滑に実施できるよう支援します。</w:t>
      </w:r>
    </w:p>
    <w:p w14:paraId="169B05A4" w14:textId="5A5F5C49" w:rsidR="00D700BD" w:rsidRPr="00C508C1" w:rsidRDefault="00D700BD" w:rsidP="00D700BD">
      <w:pPr>
        <w:pStyle w:val="a0"/>
        <w:numPr>
          <w:ilvl w:val="0"/>
          <w:numId w:val="22"/>
        </w:numPr>
        <w:ind w:leftChars="0" w:left="669" w:firstLineChars="0" w:hanging="227"/>
        <w:rPr>
          <w:color w:val="000000" w:themeColor="text1"/>
        </w:rPr>
      </w:pPr>
      <w:r w:rsidRPr="00C508C1">
        <w:rPr>
          <w:rFonts w:hint="eastAsia"/>
          <w:color w:val="000000" w:themeColor="text1"/>
        </w:rPr>
        <w:t>認知症等により、財産管理や日常生活に支障がある高齢者を法律的に支援するため、成年後見制度の利用を促進します。</w:t>
      </w:r>
    </w:p>
    <w:p w14:paraId="667BDE16" w14:textId="721D1B29" w:rsidR="009D60AB" w:rsidRPr="00C508C1" w:rsidRDefault="004303EA" w:rsidP="004303EA">
      <w:pPr>
        <w:pStyle w:val="a0"/>
        <w:numPr>
          <w:ilvl w:val="0"/>
          <w:numId w:val="22"/>
        </w:numPr>
        <w:ind w:leftChars="0" w:left="669" w:firstLineChars="0" w:hanging="227"/>
        <w:rPr>
          <w:color w:val="000000" w:themeColor="text1"/>
        </w:rPr>
      </w:pPr>
      <w:r w:rsidRPr="00C508C1">
        <w:rPr>
          <w:rFonts w:hint="eastAsia"/>
          <w:color w:val="000000" w:themeColor="text1"/>
        </w:rPr>
        <w:t>「貝塚市高齢者福祉計画・介護保険事業計画」に基づく取組みを推進し、高齢者が住み慣れた地域で安心して暮らせる</w:t>
      </w:r>
      <w:r w:rsidR="00F9166E" w:rsidRPr="00C508C1">
        <w:rPr>
          <w:rFonts w:hint="eastAsia"/>
          <w:color w:val="000000" w:themeColor="text1"/>
        </w:rPr>
        <w:t>まち</w:t>
      </w:r>
      <w:r w:rsidRPr="00C508C1">
        <w:rPr>
          <w:rFonts w:hint="eastAsia"/>
          <w:color w:val="000000" w:themeColor="text1"/>
        </w:rPr>
        <w:t>づくりを</w:t>
      </w:r>
      <w:r w:rsidR="00F9166E" w:rsidRPr="00C508C1">
        <w:rPr>
          <w:rFonts w:hint="eastAsia"/>
          <w:color w:val="000000" w:themeColor="text1"/>
        </w:rPr>
        <w:t>進め</w:t>
      </w:r>
      <w:r w:rsidRPr="00C508C1">
        <w:rPr>
          <w:rFonts w:hint="eastAsia"/>
          <w:color w:val="000000" w:themeColor="text1"/>
        </w:rPr>
        <w:t>ます。</w:t>
      </w:r>
    </w:p>
    <w:p w14:paraId="671BE90C" w14:textId="77777777" w:rsidR="009D60AB" w:rsidRPr="00C508C1" w:rsidRDefault="009D60AB" w:rsidP="002E60F4">
      <w:pPr>
        <w:pStyle w:val="a0"/>
        <w:spacing w:beforeLines="50" w:before="180"/>
        <w:ind w:leftChars="0" w:left="0" w:firstLineChars="0" w:firstLine="0"/>
        <w:rPr>
          <w:color w:val="000000" w:themeColor="text1"/>
        </w:rPr>
      </w:pPr>
    </w:p>
    <w:p w14:paraId="7D6E23B0" w14:textId="77777777" w:rsidR="00EB1A43" w:rsidRPr="00C508C1" w:rsidRDefault="00EB1A43">
      <w:pPr>
        <w:widowControl/>
        <w:jc w:val="left"/>
        <w:rPr>
          <w:rFonts w:ascii="UD デジタル 教科書体 NP-R" w:eastAsia="UD デジタル 教科書体 NP-R" w:hAnsiTheme="majorHAnsi" w:cstheme="majorBidi"/>
          <w:color w:val="000000" w:themeColor="text1"/>
          <w:sz w:val="24"/>
          <w:szCs w:val="24"/>
        </w:rPr>
      </w:pPr>
      <w:bookmarkStart w:id="29" w:name="_Toc129938552"/>
      <w:r w:rsidRPr="00C508C1">
        <w:br w:type="page"/>
      </w:r>
    </w:p>
    <w:p w14:paraId="609691F1" w14:textId="37922A50" w:rsidR="005A3F82" w:rsidRPr="00A90DFA" w:rsidRDefault="005A3F82" w:rsidP="005A3F82">
      <w:pPr>
        <w:pStyle w:val="3"/>
        <w:spacing w:afterLines="20" w:after="72" w:line="0" w:lineRule="atLeast"/>
        <w:rPr>
          <w:color w:val="3366FF"/>
        </w:rPr>
      </w:pPr>
      <w:r w:rsidRPr="00A90DFA">
        <w:rPr>
          <w:rFonts w:hint="eastAsia"/>
          <w:color w:val="3366FF"/>
        </w:rPr>
        <w:lastRenderedPageBreak/>
        <w:t>（４）</w:t>
      </w:r>
      <w:r w:rsidR="00A553DC" w:rsidRPr="00A90DFA">
        <w:rPr>
          <w:rFonts w:hint="eastAsia"/>
          <w:color w:val="3366FF"/>
        </w:rPr>
        <w:t>障害</w:t>
      </w:r>
      <w:r w:rsidRPr="00A90DFA">
        <w:rPr>
          <w:rFonts w:hint="eastAsia"/>
          <w:color w:val="3366FF"/>
        </w:rPr>
        <w:t>者の人権</w:t>
      </w:r>
      <w:bookmarkEnd w:id="29"/>
    </w:p>
    <w:p w14:paraId="4BC40848" w14:textId="77777777" w:rsidR="00844184" w:rsidRPr="00C508C1" w:rsidRDefault="00844184" w:rsidP="00844184">
      <w:pPr>
        <w:pStyle w:val="a0"/>
        <w:ind w:leftChars="0" w:left="0" w:firstLineChars="0" w:firstLine="0"/>
        <w:rPr>
          <w:color w:val="000000" w:themeColor="text1"/>
        </w:rPr>
      </w:pPr>
      <w:r w:rsidRPr="00C508C1">
        <w:rPr>
          <w:color w:val="000000" w:themeColor="text1"/>
        </w:rPr>
        <w:t xml:space="preserve">　【これまでの経過】</w:t>
      </w:r>
    </w:p>
    <w:p w14:paraId="38F7A6E3" w14:textId="2FD1F203" w:rsidR="005A3F82" w:rsidRPr="00C508C1" w:rsidRDefault="005A3F82" w:rsidP="005A3F82">
      <w:pPr>
        <w:pStyle w:val="a0"/>
        <w:rPr>
          <w:color w:val="000000" w:themeColor="text1"/>
        </w:rPr>
      </w:pPr>
      <w:r w:rsidRPr="00C508C1">
        <w:rPr>
          <w:rFonts w:hint="eastAsia"/>
          <w:color w:val="000000" w:themeColor="text1"/>
        </w:rPr>
        <w:t>昭和</w:t>
      </w:r>
      <w:r w:rsidRPr="00C508C1">
        <w:rPr>
          <w:color w:val="000000" w:themeColor="text1"/>
        </w:rPr>
        <w:t>56(1981)年の「国際障害者年」を契機に、世界各国において</w:t>
      </w:r>
      <w:r w:rsidR="00A553DC" w:rsidRPr="00C508C1">
        <w:rPr>
          <w:color w:val="000000" w:themeColor="text1"/>
        </w:rPr>
        <w:t>障害</w:t>
      </w:r>
      <w:r w:rsidRPr="00C508C1">
        <w:rPr>
          <w:color w:val="000000" w:themeColor="text1"/>
        </w:rPr>
        <w:t>のある人の「完全参加と平等」の実現に向けた</w:t>
      </w:r>
      <w:r w:rsidR="000001F6" w:rsidRPr="00C508C1">
        <w:rPr>
          <w:color w:val="000000" w:themeColor="text1"/>
        </w:rPr>
        <w:t>取組み</w:t>
      </w:r>
      <w:r w:rsidRPr="00C508C1">
        <w:rPr>
          <w:color w:val="000000" w:themeColor="text1"/>
        </w:rPr>
        <w:t>が推進されてきました。</w:t>
      </w:r>
    </w:p>
    <w:p w14:paraId="7271F85B" w14:textId="70D10F61" w:rsidR="005A3F82" w:rsidRPr="00C508C1" w:rsidRDefault="005A3F82" w:rsidP="005A3F82">
      <w:pPr>
        <w:pStyle w:val="a0"/>
        <w:rPr>
          <w:color w:val="000000" w:themeColor="text1"/>
        </w:rPr>
      </w:pPr>
      <w:r w:rsidRPr="00C508C1">
        <w:rPr>
          <w:rFonts w:hint="eastAsia"/>
          <w:color w:val="000000" w:themeColor="text1"/>
        </w:rPr>
        <w:t>国では、平成</w:t>
      </w:r>
      <w:r w:rsidRPr="00C508C1">
        <w:rPr>
          <w:color w:val="000000" w:themeColor="text1"/>
        </w:rPr>
        <w:t>16(2004)年</w:t>
      </w:r>
      <w:r w:rsidR="00D06A49" w:rsidRPr="00C508C1">
        <w:rPr>
          <w:color w:val="000000" w:themeColor="text1"/>
        </w:rPr>
        <w:t>６月</w:t>
      </w:r>
      <w:r w:rsidRPr="00C508C1">
        <w:rPr>
          <w:color w:val="000000" w:themeColor="text1"/>
        </w:rPr>
        <w:t>に「障害者基本法」を改正</w:t>
      </w:r>
      <w:r w:rsidR="00D06A49" w:rsidRPr="00C508C1">
        <w:rPr>
          <w:color w:val="000000" w:themeColor="text1"/>
        </w:rPr>
        <w:t>・一部施行</w:t>
      </w:r>
      <w:r w:rsidRPr="00C508C1">
        <w:rPr>
          <w:color w:val="000000" w:themeColor="text1"/>
        </w:rPr>
        <w:t>し、</w:t>
      </w:r>
      <w:r w:rsidR="00A553DC" w:rsidRPr="00C508C1">
        <w:rPr>
          <w:color w:val="000000" w:themeColor="text1"/>
        </w:rPr>
        <w:t>障害</w:t>
      </w:r>
      <w:r w:rsidRPr="00C508C1">
        <w:rPr>
          <w:color w:val="000000" w:themeColor="text1"/>
        </w:rPr>
        <w:t>を理由として差別その他の権利利益を侵害する行為をしてはならない旨を規定しました。平成1</w:t>
      </w:r>
      <w:r w:rsidR="00D06A49" w:rsidRPr="00C508C1">
        <w:rPr>
          <w:color w:val="000000" w:themeColor="text1"/>
        </w:rPr>
        <w:t>8</w:t>
      </w:r>
      <w:r w:rsidRPr="00C508C1">
        <w:rPr>
          <w:color w:val="000000" w:themeColor="text1"/>
        </w:rPr>
        <w:t>(200</w:t>
      </w:r>
      <w:r w:rsidR="00D06A49" w:rsidRPr="00C508C1">
        <w:rPr>
          <w:color w:val="000000" w:themeColor="text1"/>
        </w:rPr>
        <w:t>6</w:t>
      </w:r>
      <w:r w:rsidRPr="00C508C1">
        <w:rPr>
          <w:color w:val="000000" w:themeColor="text1"/>
        </w:rPr>
        <w:t>)年</w:t>
      </w:r>
      <w:r w:rsidR="00D06A49" w:rsidRPr="00C508C1">
        <w:rPr>
          <w:color w:val="000000" w:themeColor="text1"/>
        </w:rPr>
        <w:t>４月</w:t>
      </w:r>
      <w:r w:rsidRPr="00C508C1">
        <w:rPr>
          <w:color w:val="000000" w:themeColor="text1"/>
        </w:rPr>
        <w:t>には、</w:t>
      </w:r>
      <w:r w:rsidR="00A553DC" w:rsidRPr="00C508C1">
        <w:rPr>
          <w:color w:val="000000" w:themeColor="text1"/>
        </w:rPr>
        <w:t>障害</w:t>
      </w:r>
      <w:r w:rsidRPr="00C508C1">
        <w:rPr>
          <w:color w:val="000000" w:themeColor="text1"/>
        </w:rPr>
        <w:t>のある人の自立と社会参加の促進を図るため、「障害者自立支援法」を</w:t>
      </w:r>
      <w:r w:rsidR="00D06A49" w:rsidRPr="00C508C1">
        <w:rPr>
          <w:color w:val="000000" w:themeColor="text1"/>
        </w:rPr>
        <w:t>施行</w:t>
      </w:r>
      <w:r w:rsidRPr="00C508C1">
        <w:rPr>
          <w:color w:val="000000" w:themeColor="text1"/>
        </w:rPr>
        <w:t>しました。平成23(2011)年には、障害者基本法を改正し、</w:t>
      </w:r>
      <w:r w:rsidR="00A553DC" w:rsidRPr="00C508C1">
        <w:rPr>
          <w:color w:val="000000" w:themeColor="text1"/>
        </w:rPr>
        <w:t>障害</w:t>
      </w:r>
      <w:r w:rsidRPr="00C508C1">
        <w:rPr>
          <w:color w:val="000000" w:themeColor="text1"/>
        </w:rPr>
        <w:t>者施策の目的を、</w:t>
      </w:r>
      <w:r w:rsidR="00A553DC" w:rsidRPr="00C508C1">
        <w:rPr>
          <w:color w:val="000000" w:themeColor="text1"/>
        </w:rPr>
        <w:t>障害</w:t>
      </w:r>
      <w:r w:rsidRPr="00C508C1">
        <w:rPr>
          <w:color w:val="000000" w:themeColor="text1"/>
        </w:rPr>
        <w:t>の有無にかかわらず、</w:t>
      </w:r>
      <w:r w:rsidR="00BF3894">
        <w:rPr>
          <w:color w:val="000000" w:themeColor="text1"/>
        </w:rPr>
        <w:t>すべて</w:t>
      </w:r>
      <w:r w:rsidR="004A0DC0" w:rsidRPr="00C508C1">
        <w:rPr>
          <w:color w:val="000000" w:themeColor="text1"/>
        </w:rPr>
        <w:t>の国民が</w:t>
      </w:r>
      <w:r w:rsidRPr="00C508C1">
        <w:rPr>
          <w:color w:val="000000" w:themeColor="text1"/>
        </w:rPr>
        <w:t>「相互に人格と個性を尊重し合いながら共生する社会を実現する」ものとし、平成2</w:t>
      </w:r>
      <w:r w:rsidR="00D06A49" w:rsidRPr="00C508C1">
        <w:rPr>
          <w:color w:val="000000" w:themeColor="text1"/>
        </w:rPr>
        <w:t>5</w:t>
      </w:r>
      <w:r w:rsidRPr="00C508C1">
        <w:rPr>
          <w:color w:val="000000" w:themeColor="text1"/>
        </w:rPr>
        <w:t>(201</w:t>
      </w:r>
      <w:r w:rsidR="00D06A49" w:rsidRPr="00C508C1">
        <w:rPr>
          <w:color w:val="000000" w:themeColor="text1"/>
        </w:rPr>
        <w:t>3</w:t>
      </w:r>
      <w:r w:rsidRPr="00C508C1">
        <w:rPr>
          <w:color w:val="000000" w:themeColor="text1"/>
        </w:rPr>
        <w:t>)年</w:t>
      </w:r>
      <w:r w:rsidR="00D06A49" w:rsidRPr="00C508C1">
        <w:rPr>
          <w:color w:val="000000" w:themeColor="text1"/>
        </w:rPr>
        <w:t>４月</w:t>
      </w:r>
      <w:r w:rsidRPr="00C508C1">
        <w:rPr>
          <w:color w:val="000000" w:themeColor="text1"/>
        </w:rPr>
        <w:t>に、障害者自立支援法を「障害者の日常生活及び社会生活を総合的</w:t>
      </w:r>
      <w:r w:rsidRPr="00C508C1">
        <w:rPr>
          <w:rFonts w:hint="eastAsia"/>
          <w:color w:val="000000" w:themeColor="text1"/>
        </w:rPr>
        <w:t>に支援するための法律（障害者総合支援法）」に改正</w:t>
      </w:r>
      <w:r w:rsidR="00D06A49" w:rsidRPr="00C508C1">
        <w:rPr>
          <w:rFonts w:hint="eastAsia"/>
          <w:color w:val="000000" w:themeColor="text1"/>
        </w:rPr>
        <w:t>・施行</w:t>
      </w:r>
      <w:r w:rsidRPr="00C508C1">
        <w:rPr>
          <w:rFonts w:hint="eastAsia"/>
          <w:color w:val="000000" w:themeColor="text1"/>
        </w:rPr>
        <w:t>しています。また、平成</w:t>
      </w:r>
      <w:r w:rsidRPr="00C508C1">
        <w:rPr>
          <w:color w:val="000000" w:themeColor="text1"/>
        </w:rPr>
        <w:t>23(2011)年</w:t>
      </w:r>
      <w:r w:rsidR="00D06A49" w:rsidRPr="00C508C1">
        <w:rPr>
          <w:color w:val="000000" w:themeColor="text1"/>
        </w:rPr>
        <w:t>８月に施行した改正</w:t>
      </w:r>
      <w:r w:rsidRPr="00C508C1">
        <w:rPr>
          <w:color w:val="000000" w:themeColor="text1"/>
        </w:rPr>
        <w:t>障害者基本法では、</w:t>
      </w:r>
      <w:r w:rsidR="00A553DC" w:rsidRPr="00C508C1">
        <w:rPr>
          <w:color w:val="000000" w:themeColor="text1"/>
        </w:rPr>
        <w:t>障害</w:t>
      </w:r>
      <w:r w:rsidRPr="00C508C1">
        <w:rPr>
          <w:color w:val="000000" w:themeColor="text1"/>
        </w:rPr>
        <w:t>を理由とする差別等の権利侵害行為を禁止し、</w:t>
      </w:r>
      <w:r w:rsidR="00D06A49" w:rsidRPr="00C508C1">
        <w:rPr>
          <w:rFonts w:hint="eastAsia"/>
          <w:color w:val="000000" w:themeColor="text1"/>
        </w:rPr>
        <w:t>平成</w:t>
      </w:r>
      <w:r w:rsidR="00D06A49" w:rsidRPr="00C508C1">
        <w:rPr>
          <w:color w:val="000000" w:themeColor="text1"/>
        </w:rPr>
        <w:t>24(2012)年10月</w:t>
      </w:r>
      <w:r w:rsidRPr="00C508C1">
        <w:rPr>
          <w:color w:val="000000" w:themeColor="text1"/>
        </w:rPr>
        <w:t>には、</w:t>
      </w:r>
      <w:r w:rsidR="00A553DC" w:rsidRPr="00C508C1">
        <w:rPr>
          <w:color w:val="000000" w:themeColor="text1"/>
        </w:rPr>
        <w:t>障害</w:t>
      </w:r>
      <w:r w:rsidRPr="00C508C1">
        <w:rPr>
          <w:color w:val="000000" w:themeColor="text1"/>
        </w:rPr>
        <w:t>のある人への虐待を防止するため、「障害者虐待の防止、障害者の養護者に対する支援等に関する法律（障害者虐待防止法）」を</w:t>
      </w:r>
      <w:r w:rsidR="00D06A49" w:rsidRPr="00C508C1">
        <w:rPr>
          <w:color w:val="000000" w:themeColor="text1"/>
        </w:rPr>
        <w:t>施行</w:t>
      </w:r>
      <w:r w:rsidRPr="00C508C1">
        <w:rPr>
          <w:color w:val="000000" w:themeColor="text1"/>
        </w:rPr>
        <w:t>しました。平成25(2013)年</w:t>
      </w:r>
      <w:r w:rsidR="00D06A49" w:rsidRPr="00C508C1">
        <w:rPr>
          <w:color w:val="000000" w:themeColor="text1"/>
        </w:rPr>
        <w:t>６月</w:t>
      </w:r>
      <w:r w:rsidRPr="00C508C1">
        <w:rPr>
          <w:color w:val="000000" w:themeColor="text1"/>
        </w:rPr>
        <w:t>には、</w:t>
      </w:r>
      <w:r w:rsidR="00A553DC" w:rsidRPr="00C508C1">
        <w:rPr>
          <w:color w:val="000000" w:themeColor="text1"/>
        </w:rPr>
        <w:t>障害</w:t>
      </w:r>
      <w:r w:rsidRPr="00C508C1">
        <w:rPr>
          <w:color w:val="000000" w:themeColor="text1"/>
        </w:rPr>
        <w:t>のある人への差別の解消を推進することを目的として、「障害を理由とする差別の解消の推進に関する法律（障害者差別解消法）」が制定されています。</w:t>
      </w:r>
    </w:p>
    <w:p w14:paraId="316998DC" w14:textId="1A2E768D" w:rsidR="00865785" w:rsidRPr="00C508C1" w:rsidRDefault="000C3772" w:rsidP="004C6AEF">
      <w:pPr>
        <w:pStyle w:val="a0"/>
        <w:rPr>
          <w:color w:val="000000" w:themeColor="text1"/>
        </w:rPr>
      </w:pPr>
      <w:r w:rsidRPr="00C508C1">
        <w:rPr>
          <w:rFonts w:hint="eastAsia"/>
          <w:color w:val="000000" w:themeColor="text1"/>
        </w:rPr>
        <w:t>本市では、平成</w:t>
      </w:r>
      <w:r w:rsidRPr="00C508C1">
        <w:rPr>
          <w:color w:val="000000" w:themeColor="text1"/>
        </w:rPr>
        <w:t>21(2009)年３月に「第２次貝塚市障害者計画」を策定し、</w:t>
      </w:r>
      <w:r w:rsidR="00A553DC" w:rsidRPr="00C508C1">
        <w:rPr>
          <w:color w:val="000000" w:themeColor="text1"/>
        </w:rPr>
        <w:t>障害</w:t>
      </w:r>
      <w:r w:rsidRPr="00C508C1">
        <w:rPr>
          <w:rFonts w:hint="eastAsia"/>
          <w:color w:val="000000" w:themeColor="text1"/>
        </w:rPr>
        <w:t>のある人に関する施策を総合的に推進してきました。また、平成</w:t>
      </w:r>
      <w:r w:rsidRPr="00C508C1">
        <w:rPr>
          <w:color w:val="000000" w:themeColor="text1"/>
        </w:rPr>
        <w:t>19(2007)年</w:t>
      </w:r>
      <w:r w:rsidRPr="00C508C1">
        <w:rPr>
          <w:rFonts w:hint="eastAsia"/>
          <w:color w:val="000000" w:themeColor="text1"/>
        </w:rPr>
        <w:t>３月に「</w:t>
      </w:r>
      <w:r w:rsidRPr="00C508C1">
        <w:rPr>
          <w:color w:val="000000" w:themeColor="text1"/>
        </w:rPr>
        <w:t>貝塚市障害福祉計画」を策定し、それ以降、４期にわたり計画の改定を行い、</w:t>
      </w:r>
      <w:r w:rsidRPr="00C508C1">
        <w:rPr>
          <w:rFonts w:hint="eastAsia"/>
          <w:color w:val="000000" w:themeColor="text1"/>
        </w:rPr>
        <w:t>地域での暮らしを支援することを中心に、</w:t>
      </w:r>
      <w:r w:rsidR="00865785" w:rsidRPr="00C508C1">
        <w:rPr>
          <w:rFonts w:hint="eastAsia"/>
          <w:color w:val="000000" w:themeColor="text1"/>
        </w:rPr>
        <w:t>福祉</w:t>
      </w:r>
      <w:r w:rsidRPr="00C508C1">
        <w:rPr>
          <w:color w:val="000000" w:themeColor="text1"/>
        </w:rPr>
        <w:t>サービス</w:t>
      </w:r>
      <w:r w:rsidR="00865785" w:rsidRPr="00C508C1">
        <w:rPr>
          <w:color w:val="000000" w:themeColor="text1"/>
        </w:rPr>
        <w:t>の提供</w:t>
      </w:r>
      <w:r w:rsidRPr="00C508C1">
        <w:rPr>
          <w:color w:val="000000" w:themeColor="text1"/>
        </w:rPr>
        <w:t>基盤の整備等について施策</w:t>
      </w:r>
      <w:r w:rsidRPr="00C508C1">
        <w:rPr>
          <w:rFonts w:hint="eastAsia"/>
          <w:color w:val="000000" w:themeColor="text1"/>
        </w:rPr>
        <w:t>の推進を図ってきました。</w:t>
      </w:r>
    </w:p>
    <w:p w14:paraId="51136B6A" w14:textId="4E8D41B2" w:rsidR="000C3772" w:rsidRPr="00C508C1" w:rsidRDefault="000C3772" w:rsidP="004C6AEF">
      <w:pPr>
        <w:pStyle w:val="a0"/>
        <w:rPr>
          <w:color w:val="000000" w:themeColor="text1"/>
        </w:rPr>
      </w:pPr>
      <w:r w:rsidRPr="00C508C1">
        <w:rPr>
          <w:rFonts w:hint="eastAsia"/>
          <w:color w:val="000000" w:themeColor="text1"/>
        </w:rPr>
        <w:t>しかし、これらの計画の策定後、国にお</w:t>
      </w:r>
      <w:r w:rsidR="004C6AEF" w:rsidRPr="00C508C1">
        <w:rPr>
          <w:rFonts w:hint="eastAsia"/>
          <w:color w:val="000000" w:themeColor="text1"/>
        </w:rPr>
        <w:t>いて</w:t>
      </w:r>
      <w:r w:rsidR="00A553DC" w:rsidRPr="00C508C1">
        <w:rPr>
          <w:rFonts w:hint="eastAsia"/>
          <w:color w:val="000000" w:themeColor="text1"/>
        </w:rPr>
        <w:t>障害</w:t>
      </w:r>
      <w:r w:rsidRPr="00C508C1">
        <w:rPr>
          <w:rFonts w:hint="eastAsia"/>
          <w:color w:val="000000" w:themeColor="text1"/>
        </w:rPr>
        <w:t>制度</w:t>
      </w:r>
      <w:r w:rsidR="004C6AEF" w:rsidRPr="00C508C1">
        <w:rPr>
          <w:rFonts w:hint="eastAsia"/>
          <w:color w:val="000000" w:themeColor="text1"/>
        </w:rPr>
        <w:t>に関する</w:t>
      </w:r>
      <w:r w:rsidRPr="00C508C1">
        <w:rPr>
          <w:rFonts w:hint="eastAsia"/>
          <w:color w:val="000000" w:themeColor="text1"/>
        </w:rPr>
        <w:t>改革が大きく進んだことや社会情勢・ニーズの変化</w:t>
      </w:r>
      <w:r w:rsidR="00722458" w:rsidRPr="00C508C1">
        <w:rPr>
          <w:rFonts w:hint="eastAsia"/>
          <w:color w:val="000000" w:themeColor="text1"/>
        </w:rPr>
        <w:t>、新たに市町村に対して</w:t>
      </w:r>
      <w:r w:rsidR="00A553DC" w:rsidRPr="00C508C1">
        <w:rPr>
          <w:rFonts w:hint="eastAsia"/>
          <w:color w:val="000000" w:themeColor="text1"/>
        </w:rPr>
        <w:t>障害</w:t>
      </w:r>
      <w:r w:rsidR="00722458" w:rsidRPr="00C508C1">
        <w:rPr>
          <w:rFonts w:hint="eastAsia"/>
          <w:color w:val="000000" w:themeColor="text1"/>
        </w:rPr>
        <w:t>児福祉計画の策定が義務づけられたこと</w:t>
      </w:r>
      <w:r w:rsidR="00C36CAD" w:rsidRPr="00C508C1">
        <w:rPr>
          <w:rFonts w:hint="eastAsia"/>
          <w:color w:val="000000" w:themeColor="text1"/>
        </w:rPr>
        <w:t>などを受けて</w:t>
      </w:r>
      <w:r w:rsidR="004C6AEF" w:rsidRPr="00C508C1">
        <w:rPr>
          <w:color w:val="000000" w:themeColor="text1"/>
        </w:rPr>
        <w:t>、平成30(2018)年３月に</w:t>
      </w:r>
      <w:r w:rsidR="004C6AEF" w:rsidRPr="00C508C1">
        <w:rPr>
          <w:rFonts w:hint="eastAsia"/>
          <w:color w:val="000000" w:themeColor="text1"/>
        </w:rPr>
        <w:t>「第３次貝</w:t>
      </w:r>
      <w:r w:rsidR="004C6AEF" w:rsidRPr="00C508C1">
        <w:rPr>
          <w:color w:val="000000" w:themeColor="text1"/>
        </w:rPr>
        <w:t>塚市障害者</w:t>
      </w:r>
      <w:r w:rsidR="00722458" w:rsidRPr="00C508C1">
        <w:rPr>
          <w:color w:val="000000" w:themeColor="text1"/>
        </w:rPr>
        <w:t>計画」並びに</w:t>
      </w:r>
      <w:r w:rsidR="004C6AEF" w:rsidRPr="00C508C1">
        <w:rPr>
          <w:color w:val="000000" w:themeColor="text1"/>
        </w:rPr>
        <w:t>「第５期貝塚市障害</w:t>
      </w:r>
      <w:r w:rsidR="004C6AEF" w:rsidRPr="00C508C1">
        <w:rPr>
          <w:rFonts w:hint="eastAsia"/>
          <w:color w:val="000000" w:themeColor="text1"/>
        </w:rPr>
        <w:t>福祉計画・第１期貝塚市障害児福祉計画」</w:t>
      </w:r>
      <w:r w:rsidR="00C36CAD" w:rsidRPr="00C508C1">
        <w:rPr>
          <w:rFonts w:hint="eastAsia"/>
          <w:color w:val="000000" w:themeColor="text1"/>
        </w:rPr>
        <w:t>として計画を改定し、令和３(2021)年３月には、</w:t>
      </w:r>
      <w:r w:rsidR="00A553DC" w:rsidRPr="00C508C1">
        <w:rPr>
          <w:rFonts w:hint="eastAsia"/>
          <w:color w:val="000000" w:themeColor="text1"/>
        </w:rPr>
        <w:t>障害</w:t>
      </w:r>
      <w:r w:rsidR="00C36CAD" w:rsidRPr="00C508C1">
        <w:rPr>
          <w:rFonts w:hint="eastAsia"/>
          <w:color w:val="000000" w:themeColor="text1"/>
        </w:rPr>
        <w:t>福祉</w:t>
      </w:r>
      <w:r w:rsidR="00202A7A" w:rsidRPr="00C508C1">
        <w:rPr>
          <w:rFonts w:hint="eastAsia"/>
          <w:color w:val="000000" w:themeColor="text1"/>
        </w:rPr>
        <w:t>・</w:t>
      </w:r>
      <w:r w:rsidR="00A553DC" w:rsidRPr="00C508C1">
        <w:rPr>
          <w:rFonts w:hint="eastAsia"/>
          <w:color w:val="000000" w:themeColor="text1"/>
        </w:rPr>
        <w:t>障害</w:t>
      </w:r>
      <w:r w:rsidR="00C36CAD" w:rsidRPr="00C508C1">
        <w:rPr>
          <w:rFonts w:hint="eastAsia"/>
          <w:color w:val="000000" w:themeColor="text1"/>
        </w:rPr>
        <w:t>児</w:t>
      </w:r>
      <w:r w:rsidR="00202A7A" w:rsidRPr="00C508C1">
        <w:rPr>
          <w:rFonts w:hint="eastAsia"/>
          <w:color w:val="000000" w:themeColor="text1"/>
        </w:rPr>
        <w:t>福祉</w:t>
      </w:r>
      <w:r w:rsidR="00C36CAD" w:rsidRPr="00C508C1">
        <w:rPr>
          <w:rFonts w:hint="eastAsia"/>
          <w:color w:val="000000" w:themeColor="text1"/>
        </w:rPr>
        <w:t>計画の期間が満了したことに伴い、</w:t>
      </w:r>
      <w:r w:rsidR="00A9690A" w:rsidRPr="00C508C1">
        <w:rPr>
          <w:color w:val="000000" w:themeColor="text1"/>
        </w:rPr>
        <w:t>「第</w:t>
      </w:r>
      <w:r w:rsidR="00A9690A" w:rsidRPr="00C508C1">
        <w:rPr>
          <w:rFonts w:hint="eastAsia"/>
          <w:color w:val="000000" w:themeColor="text1"/>
        </w:rPr>
        <w:t>６</w:t>
      </w:r>
      <w:r w:rsidR="00C36CAD" w:rsidRPr="00C508C1">
        <w:rPr>
          <w:color w:val="000000" w:themeColor="text1"/>
        </w:rPr>
        <w:t>期貝塚市障害</w:t>
      </w:r>
      <w:r w:rsidR="00C36CAD" w:rsidRPr="00C508C1">
        <w:rPr>
          <w:rFonts w:hint="eastAsia"/>
          <w:color w:val="000000" w:themeColor="text1"/>
        </w:rPr>
        <w:t>福祉計画・第</w:t>
      </w:r>
      <w:r w:rsidR="00A9690A" w:rsidRPr="00C508C1">
        <w:rPr>
          <w:rFonts w:hint="eastAsia"/>
          <w:color w:val="000000" w:themeColor="text1"/>
        </w:rPr>
        <w:t>２</w:t>
      </w:r>
      <w:r w:rsidR="00C36CAD" w:rsidRPr="00C508C1">
        <w:rPr>
          <w:rFonts w:hint="eastAsia"/>
          <w:color w:val="000000" w:themeColor="text1"/>
        </w:rPr>
        <w:t>期貝塚市障害児福祉計画」を策定</w:t>
      </w:r>
      <w:r w:rsidR="00A9690A" w:rsidRPr="00C508C1">
        <w:rPr>
          <w:rFonts w:hint="eastAsia"/>
          <w:color w:val="000000" w:themeColor="text1"/>
        </w:rPr>
        <w:t>し、</w:t>
      </w:r>
      <w:r w:rsidR="00A553DC" w:rsidRPr="00C508C1">
        <w:rPr>
          <w:rFonts w:hint="eastAsia"/>
          <w:color w:val="000000" w:themeColor="text1"/>
        </w:rPr>
        <w:t>障害</w:t>
      </w:r>
      <w:r w:rsidR="00B20AF0" w:rsidRPr="00C508C1">
        <w:rPr>
          <w:rFonts w:hint="eastAsia"/>
          <w:color w:val="000000" w:themeColor="text1"/>
        </w:rPr>
        <w:t>福祉サービスの提供体制の整備・充実に努めています。</w:t>
      </w:r>
    </w:p>
    <w:p w14:paraId="02D2110F" w14:textId="027521C5" w:rsidR="00844184" w:rsidRPr="00C508C1" w:rsidRDefault="00844184" w:rsidP="002E6C70">
      <w:pPr>
        <w:pStyle w:val="a0"/>
        <w:spacing w:beforeLines="50" w:before="180"/>
        <w:ind w:leftChars="0" w:left="0" w:firstLineChars="0" w:firstLine="0"/>
        <w:rPr>
          <w:color w:val="000000" w:themeColor="text1"/>
        </w:rPr>
      </w:pPr>
      <w:r w:rsidRPr="00C508C1">
        <w:rPr>
          <w:color w:val="000000" w:themeColor="text1"/>
        </w:rPr>
        <w:t xml:space="preserve">　【現状】</w:t>
      </w:r>
    </w:p>
    <w:p w14:paraId="65C7FC50" w14:textId="0A71F0A6" w:rsidR="00DA1F39" w:rsidRPr="00C508C1" w:rsidRDefault="00DA1F39" w:rsidP="00DA1F39">
      <w:pPr>
        <w:pStyle w:val="a0"/>
        <w:rPr>
          <w:color w:val="000000" w:themeColor="text1"/>
        </w:rPr>
      </w:pPr>
      <w:r w:rsidRPr="00C508C1">
        <w:rPr>
          <w:color w:val="000000" w:themeColor="text1"/>
        </w:rPr>
        <w:t>令和４年度調査の結果</w:t>
      </w:r>
      <w:r w:rsidR="00297F92" w:rsidRPr="00C508C1">
        <w:rPr>
          <w:color w:val="000000" w:themeColor="text1"/>
        </w:rPr>
        <w:t>から、市民が</w:t>
      </w:r>
      <w:r w:rsidRPr="00C508C1">
        <w:rPr>
          <w:color w:val="000000" w:themeColor="text1"/>
        </w:rPr>
        <w:t>障害者の人権に</w:t>
      </w:r>
      <w:r w:rsidR="00297F92" w:rsidRPr="00C508C1">
        <w:rPr>
          <w:rFonts w:hint="eastAsia"/>
          <w:color w:val="000000" w:themeColor="text1"/>
        </w:rPr>
        <w:t>関して問題だと思っていることをみると、</w:t>
      </w:r>
      <w:r w:rsidRPr="00C508C1">
        <w:rPr>
          <w:color w:val="000000" w:themeColor="text1"/>
        </w:rPr>
        <w:t>「（５）車いすの利用に配慮した段差の解消やスロープの設置が進まないこと」が89.2％で最も多く</w:t>
      </w:r>
      <w:r w:rsidR="00CA479E" w:rsidRPr="00C508C1">
        <w:rPr>
          <w:color w:val="000000" w:themeColor="text1"/>
        </w:rPr>
        <w:t>、</w:t>
      </w:r>
      <w:r w:rsidRPr="00C508C1">
        <w:rPr>
          <w:color w:val="000000" w:themeColor="text1"/>
        </w:rPr>
        <w:t>これに次いで「（３）手話や音声案内など、情報をわかりやすい形にして伝える配慮が足りないこと」（83.3％）</w:t>
      </w:r>
      <w:r w:rsidR="00CA479E" w:rsidRPr="00C508C1">
        <w:rPr>
          <w:color w:val="000000" w:themeColor="text1"/>
        </w:rPr>
        <w:t>、「（１）精神疾患や精神障害に対し、いまだ社会に強い偏見や理解不足があること」（</w:t>
      </w:r>
      <w:r w:rsidR="00CA479E" w:rsidRPr="00C508C1">
        <w:rPr>
          <w:rFonts w:hint="eastAsia"/>
          <w:color w:val="000000" w:themeColor="text1"/>
        </w:rPr>
        <w:t>81.7％</w:t>
      </w:r>
      <w:r w:rsidR="00CA479E" w:rsidRPr="00C508C1">
        <w:rPr>
          <w:color w:val="000000" w:themeColor="text1"/>
        </w:rPr>
        <w:t>）が続いており</w:t>
      </w:r>
      <w:r w:rsidRPr="00C508C1">
        <w:rPr>
          <w:color w:val="000000" w:themeColor="text1"/>
        </w:rPr>
        <w:t>、</w:t>
      </w:r>
      <w:r w:rsidR="00CA479E" w:rsidRPr="00C508C1">
        <w:rPr>
          <w:color w:val="000000" w:themeColor="text1"/>
        </w:rPr>
        <w:t>特に生活環境における合理的配慮</w:t>
      </w:r>
      <w:r w:rsidR="00FF65C6" w:rsidRPr="00C508C1">
        <w:rPr>
          <w:rStyle w:val="aff6"/>
          <w:color w:val="000000" w:themeColor="text1"/>
        </w:rPr>
        <w:footnoteReference w:id="16"/>
      </w:r>
      <w:r w:rsidR="00CA479E" w:rsidRPr="00C508C1">
        <w:rPr>
          <w:color w:val="000000" w:themeColor="text1"/>
        </w:rPr>
        <w:t>の点で不十分との認識を持つ市民が多くなっています</w:t>
      </w:r>
      <w:r w:rsidR="004B1773" w:rsidRPr="00C508C1">
        <w:rPr>
          <w:color w:val="000000" w:themeColor="text1"/>
        </w:rPr>
        <w:t>（</w:t>
      </w:r>
      <w:r w:rsidRPr="00C508C1">
        <w:rPr>
          <w:color w:val="000000" w:themeColor="text1"/>
        </w:rPr>
        <w:t>表</w:t>
      </w:r>
      <w:r w:rsidR="006E64BC" w:rsidRPr="00C508C1">
        <w:rPr>
          <w:color w:val="000000" w:themeColor="text1"/>
        </w:rPr>
        <w:t>10</w:t>
      </w:r>
      <w:r w:rsidRPr="00C508C1">
        <w:rPr>
          <w:color w:val="000000" w:themeColor="text1"/>
        </w:rPr>
        <w:t>）。一方、「</w:t>
      </w:r>
      <w:r w:rsidR="00CA479E" w:rsidRPr="00C508C1">
        <w:rPr>
          <w:color w:val="000000" w:themeColor="text1"/>
        </w:rPr>
        <w:t>（７）店舗などで店員が障害者本人を避け、その介助者や家族ばかりにコミュニケーションをとろうとすること</w:t>
      </w:r>
      <w:r w:rsidRPr="00C508C1">
        <w:rPr>
          <w:color w:val="000000" w:themeColor="text1"/>
        </w:rPr>
        <w:t>」については、問題と思うの割合は</w:t>
      </w:r>
      <w:r w:rsidR="00CA479E" w:rsidRPr="00C508C1">
        <w:rPr>
          <w:color w:val="000000" w:themeColor="text1"/>
        </w:rPr>
        <w:t>71.2％で</w:t>
      </w:r>
      <w:r w:rsidR="004B1773" w:rsidRPr="00C508C1">
        <w:rPr>
          <w:color w:val="000000" w:themeColor="text1"/>
        </w:rPr>
        <w:t>最も低くなっています（</w:t>
      </w:r>
      <w:r w:rsidRPr="00C508C1">
        <w:rPr>
          <w:color w:val="000000" w:themeColor="text1"/>
        </w:rPr>
        <w:t>表</w:t>
      </w:r>
      <w:r w:rsidR="006E64BC" w:rsidRPr="00C508C1">
        <w:rPr>
          <w:color w:val="000000" w:themeColor="text1"/>
        </w:rPr>
        <w:t>10</w:t>
      </w:r>
      <w:r w:rsidRPr="00C508C1">
        <w:rPr>
          <w:color w:val="000000" w:themeColor="text1"/>
        </w:rPr>
        <w:t>）。</w:t>
      </w:r>
    </w:p>
    <w:p w14:paraId="389D35A7" w14:textId="77777777" w:rsidR="00EB1A43" w:rsidRPr="00C508C1" w:rsidRDefault="00EB1A43">
      <w:pPr>
        <w:widowControl/>
        <w:jc w:val="left"/>
        <w:rPr>
          <w:rFonts w:asciiTheme="majorEastAsia" w:eastAsiaTheme="majorEastAsia" w:hAnsiTheme="majorEastAsia"/>
          <w:color w:val="000000" w:themeColor="text1"/>
          <w:sz w:val="20"/>
          <w:szCs w:val="22"/>
        </w:rPr>
      </w:pPr>
      <w:r w:rsidRPr="00C508C1">
        <w:rPr>
          <w:rFonts w:asciiTheme="majorEastAsia" w:eastAsiaTheme="majorEastAsia" w:hAnsiTheme="majorEastAsia"/>
          <w:color w:val="000000" w:themeColor="text1"/>
          <w:sz w:val="20"/>
        </w:rPr>
        <w:br w:type="page"/>
      </w:r>
    </w:p>
    <w:p w14:paraId="0E449AF4" w14:textId="055C14F9" w:rsidR="00A553DC" w:rsidRPr="00C508C1" w:rsidRDefault="00A553DC" w:rsidP="00A17968">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lastRenderedPageBreak/>
        <w:t>表10　障害者の人権にかかわる問題に対する認識状況</w:t>
      </w:r>
    </w:p>
    <w:p w14:paraId="0FC08939" w14:textId="43C197DC" w:rsidR="00CC54B9" w:rsidRPr="00C508C1" w:rsidRDefault="002E4810" w:rsidP="00CC54B9">
      <w:pPr>
        <w:pStyle w:val="a0"/>
        <w:ind w:leftChars="0" w:left="0" w:firstLineChars="0" w:firstLine="0"/>
        <w:rPr>
          <w:color w:val="000000" w:themeColor="text1"/>
        </w:rPr>
      </w:pPr>
      <w:r w:rsidRPr="002E4810">
        <w:rPr>
          <w:noProof/>
          <w:color w:val="000000" w:themeColor="text1"/>
        </w:rPr>
        <w:drawing>
          <wp:anchor distT="0" distB="0" distL="114300" distR="114300" simplePos="0" relativeHeight="253000704" behindDoc="0" locked="0" layoutInCell="1" allowOverlap="1" wp14:anchorId="42189302" wp14:editId="4F4F69DD">
            <wp:simplePos x="0" y="0"/>
            <wp:positionH relativeFrom="column">
              <wp:posOffset>139700</wp:posOffset>
            </wp:positionH>
            <wp:positionV relativeFrom="paragraph">
              <wp:posOffset>89535</wp:posOffset>
            </wp:positionV>
            <wp:extent cx="5757840" cy="2982960"/>
            <wp:effectExtent l="0" t="0" r="0" b="825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7840" cy="298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D1803" w14:textId="77777777" w:rsidR="00CC54B9" w:rsidRPr="00C508C1" w:rsidRDefault="00CC54B9" w:rsidP="00CC54B9">
      <w:pPr>
        <w:pStyle w:val="a0"/>
        <w:ind w:leftChars="0" w:left="0" w:firstLineChars="0" w:firstLine="0"/>
        <w:rPr>
          <w:color w:val="000000" w:themeColor="text1"/>
        </w:rPr>
      </w:pPr>
    </w:p>
    <w:p w14:paraId="566F0FCB" w14:textId="77777777" w:rsidR="00CC54B9" w:rsidRPr="00C508C1" w:rsidRDefault="00CC54B9" w:rsidP="00CC54B9">
      <w:pPr>
        <w:pStyle w:val="a0"/>
        <w:ind w:leftChars="0" w:left="0" w:firstLineChars="0" w:firstLine="0"/>
        <w:rPr>
          <w:color w:val="000000" w:themeColor="text1"/>
        </w:rPr>
      </w:pPr>
    </w:p>
    <w:p w14:paraId="7DBDBD61" w14:textId="77777777" w:rsidR="00CC54B9" w:rsidRPr="00C508C1" w:rsidRDefault="00CC54B9" w:rsidP="00CC54B9">
      <w:pPr>
        <w:pStyle w:val="a0"/>
        <w:ind w:leftChars="0" w:left="0" w:firstLineChars="0" w:firstLine="0"/>
        <w:rPr>
          <w:color w:val="000000" w:themeColor="text1"/>
        </w:rPr>
      </w:pPr>
    </w:p>
    <w:p w14:paraId="73171BE2" w14:textId="77777777" w:rsidR="00CC54B9" w:rsidRPr="00C508C1" w:rsidRDefault="00CC54B9" w:rsidP="00CC54B9">
      <w:pPr>
        <w:pStyle w:val="a0"/>
        <w:ind w:leftChars="0" w:left="0" w:firstLineChars="0" w:firstLine="0"/>
        <w:rPr>
          <w:color w:val="000000" w:themeColor="text1"/>
        </w:rPr>
      </w:pPr>
    </w:p>
    <w:p w14:paraId="5895B1CC" w14:textId="77777777" w:rsidR="00CC54B9" w:rsidRPr="00C508C1" w:rsidRDefault="00CC54B9" w:rsidP="00CC54B9">
      <w:pPr>
        <w:pStyle w:val="a0"/>
        <w:ind w:leftChars="0" w:left="0" w:firstLineChars="0" w:firstLine="0"/>
        <w:rPr>
          <w:color w:val="000000" w:themeColor="text1"/>
        </w:rPr>
      </w:pPr>
    </w:p>
    <w:p w14:paraId="01D2D354" w14:textId="77777777" w:rsidR="00CC54B9" w:rsidRPr="00C508C1" w:rsidRDefault="00CC54B9" w:rsidP="00CC54B9">
      <w:pPr>
        <w:pStyle w:val="a0"/>
        <w:ind w:leftChars="0" w:left="0" w:firstLineChars="0" w:firstLine="0"/>
        <w:rPr>
          <w:color w:val="000000" w:themeColor="text1"/>
        </w:rPr>
      </w:pPr>
    </w:p>
    <w:p w14:paraId="1001E66E" w14:textId="77777777" w:rsidR="00CC54B9" w:rsidRPr="00C508C1" w:rsidRDefault="00CC54B9" w:rsidP="00CC54B9">
      <w:pPr>
        <w:pStyle w:val="a0"/>
        <w:ind w:leftChars="0" w:left="0" w:firstLineChars="0" w:firstLine="0"/>
        <w:rPr>
          <w:color w:val="000000" w:themeColor="text1"/>
        </w:rPr>
      </w:pPr>
    </w:p>
    <w:p w14:paraId="33F1C42F" w14:textId="77777777" w:rsidR="00CC54B9" w:rsidRPr="00C508C1" w:rsidRDefault="00CC54B9" w:rsidP="00CC54B9">
      <w:pPr>
        <w:pStyle w:val="a0"/>
        <w:ind w:leftChars="0" w:left="0" w:firstLineChars="0" w:firstLine="0"/>
        <w:rPr>
          <w:color w:val="000000" w:themeColor="text1"/>
        </w:rPr>
      </w:pPr>
    </w:p>
    <w:p w14:paraId="5D000EB9" w14:textId="77777777" w:rsidR="00CC54B9" w:rsidRPr="00C508C1" w:rsidRDefault="00CC54B9" w:rsidP="00CC54B9">
      <w:pPr>
        <w:pStyle w:val="a0"/>
        <w:ind w:leftChars="0" w:left="0" w:firstLineChars="0" w:firstLine="0"/>
        <w:rPr>
          <w:color w:val="000000" w:themeColor="text1"/>
        </w:rPr>
      </w:pPr>
    </w:p>
    <w:p w14:paraId="6641AC44" w14:textId="77777777" w:rsidR="00CC54B9" w:rsidRPr="00C508C1" w:rsidRDefault="00CC54B9" w:rsidP="00CC54B9">
      <w:pPr>
        <w:pStyle w:val="a0"/>
        <w:ind w:leftChars="0" w:left="0" w:firstLineChars="0" w:firstLine="0"/>
        <w:rPr>
          <w:color w:val="000000" w:themeColor="text1"/>
        </w:rPr>
      </w:pPr>
    </w:p>
    <w:p w14:paraId="007A9D79" w14:textId="77777777" w:rsidR="00CC54B9" w:rsidRPr="00C508C1" w:rsidRDefault="00CC54B9" w:rsidP="00CC54B9">
      <w:pPr>
        <w:pStyle w:val="a0"/>
        <w:ind w:leftChars="0" w:left="0" w:firstLineChars="0" w:firstLine="0"/>
        <w:rPr>
          <w:color w:val="000000" w:themeColor="text1"/>
        </w:rPr>
      </w:pPr>
    </w:p>
    <w:p w14:paraId="7AF7EC97" w14:textId="77777777" w:rsidR="00CC54B9" w:rsidRPr="00C508C1" w:rsidRDefault="00CC54B9" w:rsidP="00CC54B9">
      <w:pPr>
        <w:pStyle w:val="a0"/>
        <w:ind w:leftChars="0" w:left="0" w:firstLineChars="0" w:firstLine="0"/>
        <w:rPr>
          <w:color w:val="000000" w:themeColor="text1"/>
        </w:rPr>
      </w:pPr>
    </w:p>
    <w:p w14:paraId="143C618F" w14:textId="77777777" w:rsidR="00CC54B9" w:rsidRPr="00C508C1" w:rsidRDefault="00CC54B9" w:rsidP="00CC54B9">
      <w:pPr>
        <w:pStyle w:val="a0"/>
        <w:ind w:leftChars="0" w:left="0" w:firstLineChars="0" w:firstLine="0"/>
        <w:rPr>
          <w:color w:val="000000" w:themeColor="text1"/>
        </w:rPr>
      </w:pPr>
    </w:p>
    <w:p w14:paraId="6B775DF9" w14:textId="77777777" w:rsidR="00CC54B9" w:rsidRPr="00C508C1" w:rsidRDefault="00CC54B9" w:rsidP="00A17968">
      <w:pPr>
        <w:pStyle w:val="a0"/>
        <w:spacing w:line="240" w:lineRule="exact"/>
        <w:ind w:leftChars="0" w:left="0" w:firstLineChars="0" w:firstLine="0"/>
        <w:rPr>
          <w:color w:val="000000" w:themeColor="text1"/>
        </w:rPr>
      </w:pPr>
    </w:p>
    <w:p w14:paraId="7D98CEAD" w14:textId="28799C7D" w:rsidR="005A3F82" w:rsidRPr="00C508C1" w:rsidRDefault="005A3F82" w:rsidP="00844184">
      <w:pPr>
        <w:pStyle w:val="a0"/>
        <w:ind w:leftChars="0" w:left="0" w:firstLineChars="0" w:firstLine="0"/>
        <w:rPr>
          <w:color w:val="000000" w:themeColor="text1"/>
        </w:rPr>
      </w:pPr>
      <w:r w:rsidRPr="00C508C1">
        <w:rPr>
          <w:color w:val="000000" w:themeColor="text1"/>
        </w:rPr>
        <w:t xml:space="preserve">　【</w:t>
      </w:r>
      <w:r w:rsidR="00844184" w:rsidRPr="00C508C1">
        <w:rPr>
          <w:color w:val="000000" w:themeColor="text1"/>
        </w:rPr>
        <w:t>課題</w:t>
      </w:r>
      <w:r w:rsidRPr="00C508C1">
        <w:rPr>
          <w:color w:val="000000" w:themeColor="text1"/>
        </w:rPr>
        <w:t>】</w:t>
      </w:r>
    </w:p>
    <w:p w14:paraId="478266A1" w14:textId="77777777" w:rsidR="00844184" w:rsidRPr="00C508C1" w:rsidRDefault="00844184" w:rsidP="00844184">
      <w:pPr>
        <w:pStyle w:val="a0"/>
        <w:ind w:firstLineChars="0" w:firstLine="0"/>
        <w:rPr>
          <w:color w:val="000000" w:themeColor="text1"/>
        </w:rPr>
      </w:pPr>
      <w:r w:rsidRPr="00C508C1">
        <w:rPr>
          <w:color w:val="000000" w:themeColor="text1"/>
        </w:rPr>
        <w:t xml:space="preserve">　</w:t>
      </w:r>
      <w:r w:rsidRPr="00C508C1">
        <w:rPr>
          <w:rFonts w:hint="eastAsia"/>
          <w:color w:val="000000" w:themeColor="text1"/>
        </w:rPr>
        <w:t>障害者が、地域で安心して暮らし自身の希望する生活を実現することができるよう、関係機関の連携・協力のもと障害や障害のある人への市民の理解を一層深めるとともに、事業者に対しては合理的配慮の提供をより一層求め、障害のある人が自らの選択と決定のもと、社会のあらゆる活動に参加・参画できる環境づくりが必要です。</w:t>
      </w:r>
    </w:p>
    <w:p w14:paraId="29ADCF4B" w14:textId="77777777" w:rsidR="00844184" w:rsidRPr="00C508C1" w:rsidRDefault="00844184" w:rsidP="00844184">
      <w:pPr>
        <w:pStyle w:val="a0"/>
        <w:rPr>
          <w:color w:val="000000" w:themeColor="text1"/>
        </w:rPr>
      </w:pPr>
      <w:r w:rsidRPr="00C508C1">
        <w:rPr>
          <w:rFonts w:hint="eastAsia"/>
          <w:color w:val="000000" w:themeColor="text1"/>
        </w:rPr>
        <w:t>このような環境づくりのため、</w:t>
      </w:r>
      <w:r w:rsidRPr="00C508C1">
        <w:rPr>
          <w:color w:val="000000" w:themeColor="text1"/>
        </w:rPr>
        <w:t>次の取組みを進めます。</w:t>
      </w:r>
    </w:p>
    <w:p w14:paraId="153203AC" w14:textId="7FC31B42"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3EF66D46" w14:textId="73523A70" w:rsidR="007F7B67" w:rsidRPr="00C508C1" w:rsidRDefault="007F7B67" w:rsidP="007F7B67">
      <w:pPr>
        <w:pStyle w:val="a0"/>
        <w:numPr>
          <w:ilvl w:val="0"/>
          <w:numId w:val="23"/>
        </w:numPr>
        <w:ind w:leftChars="0" w:left="669" w:firstLineChars="0" w:hanging="227"/>
        <w:rPr>
          <w:color w:val="000000" w:themeColor="text1"/>
        </w:rPr>
      </w:pPr>
      <w:r w:rsidRPr="00C508C1">
        <w:rPr>
          <w:rFonts w:hint="eastAsia"/>
          <w:color w:val="000000" w:themeColor="text1"/>
        </w:rPr>
        <w:t>障害のある人に対する正しい理解を促進するための啓発に努めます。</w:t>
      </w:r>
    </w:p>
    <w:p w14:paraId="0232FAC1" w14:textId="77777777" w:rsidR="00D700BD" w:rsidRPr="00C508C1" w:rsidRDefault="00664186" w:rsidP="00D700BD">
      <w:pPr>
        <w:pStyle w:val="a0"/>
        <w:numPr>
          <w:ilvl w:val="0"/>
          <w:numId w:val="23"/>
        </w:numPr>
        <w:ind w:leftChars="0" w:left="669" w:firstLineChars="0" w:hanging="227"/>
        <w:rPr>
          <w:color w:val="000000" w:themeColor="text1"/>
        </w:rPr>
      </w:pPr>
      <w:r w:rsidRPr="00C508C1">
        <w:rPr>
          <w:rFonts w:hint="eastAsia"/>
          <w:color w:val="000000" w:themeColor="text1"/>
        </w:rPr>
        <w:t>すべての人にとって安全で快適な生活ができるようユニバーサルデザインの普及・啓発に努めるとともに、関係法令に基づき公共施設や民間施設のバリアフリー化に取り組みます。</w:t>
      </w:r>
    </w:p>
    <w:p w14:paraId="1C32845F" w14:textId="78CA7868" w:rsidR="006611B8" w:rsidRPr="00C508C1" w:rsidRDefault="00D700BD" w:rsidP="00D700BD">
      <w:pPr>
        <w:pStyle w:val="a0"/>
        <w:numPr>
          <w:ilvl w:val="0"/>
          <w:numId w:val="23"/>
        </w:numPr>
        <w:ind w:leftChars="0" w:left="669" w:firstLineChars="0" w:hanging="227"/>
        <w:rPr>
          <w:color w:val="000000" w:themeColor="text1"/>
        </w:rPr>
      </w:pPr>
      <w:r w:rsidRPr="00C508C1">
        <w:rPr>
          <w:rFonts w:hint="eastAsia"/>
          <w:color w:val="000000" w:themeColor="text1"/>
        </w:rPr>
        <w:t>知的障害やその他精神上の障害等により、財産管理や日常生活に支障がある人を法律的に支援するため、成年後見制度の利用を促進します。</w:t>
      </w:r>
    </w:p>
    <w:p w14:paraId="6A3DCEBD" w14:textId="231A53A7" w:rsidR="005A3F82" w:rsidRPr="00C508C1" w:rsidRDefault="00424CBE" w:rsidP="00424CBE">
      <w:pPr>
        <w:pStyle w:val="a0"/>
        <w:numPr>
          <w:ilvl w:val="0"/>
          <w:numId w:val="23"/>
        </w:numPr>
        <w:ind w:leftChars="0" w:left="669" w:firstLineChars="0" w:hanging="227"/>
        <w:rPr>
          <w:color w:val="000000" w:themeColor="text1"/>
        </w:rPr>
      </w:pPr>
      <w:r w:rsidRPr="00C508C1">
        <w:rPr>
          <w:rFonts w:hint="eastAsia"/>
          <w:color w:val="000000" w:themeColor="text1"/>
        </w:rPr>
        <w:t>「貝塚市障害者計画・障害福祉計画・障害児福祉計画」による取組みを推進し、障害のある人が住み慣れた地域で安心して</w:t>
      </w:r>
      <w:r w:rsidR="00664186" w:rsidRPr="00C508C1">
        <w:rPr>
          <w:rFonts w:hint="eastAsia"/>
          <w:color w:val="000000" w:themeColor="text1"/>
        </w:rPr>
        <w:t>自分らしく</w:t>
      </w:r>
      <w:r w:rsidRPr="00C508C1">
        <w:rPr>
          <w:rFonts w:hint="eastAsia"/>
          <w:color w:val="000000" w:themeColor="text1"/>
        </w:rPr>
        <w:t>暮らせる</w:t>
      </w:r>
      <w:r w:rsidR="00664186" w:rsidRPr="00C508C1">
        <w:rPr>
          <w:rFonts w:hint="eastAsia"/>
          <w:color w:val="000000" w:themeColor="text1"/>
        </w:rPr>
        <w:t>まち</w:t>
      </w:r>
      <w:r w:rsidRPr="00C508C1">
        <w:rPr>
          <w:rFonts w:hint="eastAsia"/>
          <w:color w:val="000000" w:themeColor="text1"/>
        </w:rPr>
        <w:t>づくりを</w:t>
      </w:r>
      <w:r w:rsidR="00664186" w:rsidRPr="00C508C1">
        <w:rPr>
          <w:rFonts w:hint="eastAsia"/>
          <w:color w:val="000000" w:themeColor="text1"/>
        </w:rPr>
        <w:t>進め</w:t>
      </w:r>
      <w:r w:rsidRPr="00C508C1">
        <w:rPr>
          <w:rFonts w:hint="eastAsia"/>
          <w:color w:val="000000" w:themeColor="text1"/>
        </w:rPr>
        <w:t>ます。</w:t>
      </w:r>
    </w:p>
    <w:p w14:paraId="5F13CDDE" w14:textId="77777777" w:rsidR="00FF65C6" w:rsidRPr="00C508C1" w:rsidRDefault="00FF65C6" w:rsidP="00FF65C6">
      <w:pPr>
        <w:pStyle w:val="a0"/>
        <w:spacing w:beforeLines="50" w:before="180"/>
        <w:ind w:leftChars="0" w:left="0" w:firstLineChars="0" w:firstLine="0"/>
        <w:rPr>
          <w:color w:val="000000" w:themeColor="text1"/>
        </w:rPr>
      </w:pPr>
    </w:p>
    <w:p w14:paraId="2A0CD034" w14:textId="21A1BBAF" w:rsidR="00587218" w:rsidRPr="00A90DFA" w:rsidRDefault="00587218" w:rsidP="00587218">
      <w:pPr>
        <w:pStyle w:val="3"/>
        <w:spacing w:afterLines="20" w:after="72" w:line="0" w:lineRule="atLeast"/>
        <w:rPr>
          <w:color w:val="3366FF"/>
        </w:rPr>
      </w:pPr>
      <w:bookmarkStart w:id="30" w:name="_Toc129938553"/>
      <w:r w:rsidRPr="00A90DFA">
        <w:rPr>
          <w:rFonts w:hint="eastAsia"/>
          <w:color w:val="3366FF"/>
        </w:rPr>
        <w:t>（</w:t>
      </w:r>
      <w:r w:rsidR="009D60AB" w:rsidRPr="00A90DFA">
        <w:rPr>
          <w:rFonts w:hint="eastAsia"/>
          <w:color w:val="3366FF"/>
        </w:rPr>
        <w:t>５</w:t>
      </w:r>
      <w:r w:rsidRPr="00A90DFA">
        <w:rPr>
          <w:rFonts w:hint="eastAsia"/>
          <w:color w:val="3366FF"/>
        </w:rPr>
        <w:t>）外国人の人権</w:t>
      </w:r>
      <w:bookmarkEnd w:id="30"/>
    </w:p>
    <w:p w14:paraId="4DFA5116" w14:textId="77777777" w:rsidR="00A67FB6" w:rsidRPr="00C508C1" w:rsidRDefault="00A67FB6" w:rsidP="00A67FB6">
      <w:pPr>
        <w:pStyle w:val="a0"/>
        <w:ind w:leftChars="0" w:left="0" w:firstLineChars="0" w:firstLine="0"/>
        <w:rPr>
          <w:color w:val="000000" w:themeColor="text1"/>
        </w:rPr>
      </w:pPr>
      <w:r w:rsidRPr="00C508C1">
        <w:rPr>
          <w:color w:val="000000" w:themeColor="text1"/>
        </w:rPr>
        <w:t xml:space="preserve">　【これまでの経過】</w:t>
      </w:r>
    </w:p>
    <w:p w14:paraId="2738EE4E" w14:textId="0BF41E7A" w:rsidR="00587218" w:rsidRPr="00C508C1" w:rsidRDefault="00C56330" w:rsidP="00C56330">
      <w:pPr>
        <w:pStyle w:val="a0"/>
        <w:rPr>
          <w:color w:val="000000" w:themeColor="text1"/>
        </w:rPr>
      </w:pPr>
      <w:r w:rsidRPr="00C508C1">
        <w:rPr>
          <w:color w:val="000000" w:themeColor="text1"/>
        </w:rPr>
        <w:t>平成28(2016)年６月に「本邦外出身者に対する不当な差別的言動の解消に向けた取組の推進に関する法律（ヘイトスピーチ解消法）」が施行され</w:t>
      </w:r>
      <w:r w:rsidR="00A67FB6" w:rsidRPr="00C508C1">
        <w:rPr>
          <w:color w:val="000000" w:themeColor="text1"/>
        </w:rPr>
        <w:t>、外国人に対する不当な差別的言動の解消に向けた取組みが進められています。</w:t>
      </w:r>
    </w:p>
    <w:p w14:paraId="601698C0" w14:textId="3963C9B1" w:rsidR="00A67FB6" w:rsidRPr="00C508C1" w:rsidRDefault="00B37504" w:rsidP="00FD4BFD">
      <w:pPr>
        <w:pStyle w:val="a0"/>
        <w:rPr>
          <w:color w:val="000000" w:themeColor="text1"/>
        </w:rPr>
      </w:pPr>
      <w:r w:rsidRPr="00C508C1">
        <w:rPr>
          <w:color w:val="000000" w:themeColor="text1"/>
        </w:rPr>
        <w:t>本市では、</w:t>
      </w:r>
      <w:r w:rsidRPr="00C508C1">
        <w:rPr>
          <w:rFonts w:hint="eastAsia"/>
          <w:color w:val="000000" w:themeColor="text1"/>
        </w:rPr>
        <w:t>平成</w:t>
      </w:r>
      <w:r w:rsidRPr="00C508C1">
        <w:rPr>
          <w:color w:val="000000" w:themeColor="text1"/>
        </w:rPr>
        <w:t>18(2006)年８月に</w:t>
      </w:r>
      <w:r w:rsidRPr="00C508C1">
        <w:rPr>
          <w:rFonts w:hint="eastAsia"/>
          <w:color w:val="000000" w:themeColor="text1"/>
        </w:rPr>
        <w:t>「在日外国人問題に関する教育指針」を策定し、異なる文化、習慣、価値観等を持った児童生徒が、互いに違いを認め合い、本人のアイデンティ</w:t>
      </w:r>
      <w:r w:rsidRPr="00C508C1">
        <w:rPr>
          <w:rFonts w:hint="eastAsia"/>
          <w:color w:val="000000" w:themeColor="text1"/>
        </w:rPr>
        <w:lastRenderedPageBreak/>
        <w:t>ティ</w:t>
      </w:r>
      <w:r w:rsidR="00FF65C6" w:rsidRPr="00C508C1">
        <w:rPr>
          <w:rStyle w:val="aff6"/>
          <w:color w:val="000000" w:themeColor="text1"/>
        </w:rPr>
        <w:footnoteReference w:id="17"/>
      </w:r>
      <w:r w:rsidRPr="00C508C1">
        <w:rPr>
          <w:rFonts w:hint="eastAsia"/>
          <w:color w:val="000000" w:themeColor="text1"/>
        </w:rPr>
        <w:t>を保ちながら自己実現を図ることができるよう、ともに生きることのできる教育を推進しています</w:t>
      </w:r>
      <w:r w:rsidRPr="00C508C1">
        <w:rPr>
          <w:color w:val="000000" w:themeColor="text1"/>
        </w:rPr>
        <w:t>。</w:t>
      </w:r>
    </w:p>
    <w:p w14:paraId="32ED9E32" w14:textId="77777777" w:rsidR="00A67FB6" w:rsidRPr="00C508C1" w:rsidRDefault="00A67FB6" w:rsidP="0010163D">
      <w:pPr>
        <w:pStyle w:val="a0"/>
        <w:spacing w:beforeLines="50" w:before="180"/>
        <w:ind w:leftChars="0" w:left="0" w:firstLineChars="0" w:firstLine="0"/>
        <w:rPr>
          <w:color w:val="000000" w:themeColor="text1"/>
        </w:rPr>
      </w:pPr>
      <w:r w:rsidRPr="00C508C1">
        <w:rPr>
          <w:color w:val="000000" w:themeColor="text1"/>
        </w:rPr>
        <w:t xml:space="preserve">　【現状】</w:t>
      </w:r>
    </w:p>
    <w:p w14:paraId="322490CA" w14:textId="0CC00E45" w:rsidR="00285E0F" w:rsidRPr="00C508C1" w:rsidRDefault="00BE4FDE" w:rsidP="004E395B">
      <w:pPr>
        <w:pStyle w:val="a0"/>
        <w:rPr>
          <w:color w:val="000000" w:themeColor="text1"/>
        </w:rPr>
      </w:pPr>
      <w:r w:rsidRPr="00C508C1">
        <w:rPr>
          <w:rFonts w:hint="eastAsia"/>
          <w:color w:val="000000" w:themeColor="text1"/>
        </w:rPr>
        <w:t>グローバル経済の進展、国際交流の活発化に伴い、わが国に在留する外国人は年々増加しています。</w:t>
      </w:r>
      <w:r w:rsidR="00285E0F" w:rsidRPr="00C508C1">
        <w:rPr>
          <w:rFonts w:hint="eastAsia"/>
          <w:color w:val="000000" w:themeColor="text1"/>
        </w:rPr>
        <w:t>令和４</w:t>
      </w:r>
      <w:r w:rsidR="00285E0F" w:rsidRPr="00C508C1">
        <w:rPr>
          <w:color w:val="000000" w:themeColor="text1"/>
        </w:rPr>
        <w:t>(2022)年度の市民課事務報告によると、本市に暮らす外国人の国籍は、ベトナムが441人で最も多く、次いで中国が325人で、以下、朝鮮・韓国217人、フィリピン並びにミャンマー各63人、ネパール41人など様々な国籍の外国人が暮らしています。</w:t>
      </w:r>
    </w:p>
    <w:p w14:paraId="76684943" w14:textId="1BDC80F3" w:rsidR="00BE4FDE" w:rsidRPr="00C508C1" w:rsidRDefault="00882036" w:rsidP="004E395B">
      <w:pPr>
        <w:pStyle w:val="a0"/>
        <w:rPr>
          <w:color w:val="000000" w:themeColor="text1"/>
        </w:rPr>
      </w:pPr>
      <w:r w:rsidRPr="00C508C1">
        <w:rPr>
          <w:rFonts w:hint="eastAsia"/>
          <w:color w:val="000000" w:themeColor="text1"/>
        </w:rPr>
        <w:t>また</w:t>
      </w:r>
      <w:r w:rsidR="00285E0F" w:rsidRPr="00C508C1">
        <w:rPr>
          <w:rFonts w:hint="eastAsia"/>
          <w:color w:val="000000" w:themeColor="text1"/>
        </w:rPr>
        <w:t>、近年、地方都市での</w:t>
      </w:r>
      <w:r w:rsidR="00BE4FDE" w:rsidRPr="00C508C1">
        <w:rPr>
          <w:rFonts w:hint="eastAsia"/>
          <w:color w:val="000000" w:themeColor="text1"/>
        </w:rPr>
        <w:t>重要な労働力と</w:t>
      </w:r>
      <w:r w:rsidR="00285E0F" w:rsidRPr="00C508C1">
        <w:rPr>
          <w:rFonts w:hint="eastAsia"/>
          <w:color w:val="000000" w:themeColor="text1"/>
        </w:rPr>
        <w:t>して来日する外国人も</w:t>
      </w:r>
      <w:r w:rsidR="009141B9" w:rsidRPr="00C508C1">
        <w:rPr>
          <w:rFonts w:hint="eastAsia"/>
          <w:color w:val="000000" w:themeColor="text1"/>
        </w:rPr>
        <w:t>増え</w:t>
      </w:r>
      <w:r w:rsidR="00BE4FDE" w:rsidRPr="00C508C1">
        <w:rPr>
          <w:rFonts w:hint="eastAsia"/>
          <w:color w:val="000000" w:themeColor="text1"/>
        </w:rPr>
        <w:t>、本市でも技能実習生として</w:t>
      </w:r>
      <w:r w:rsidRPr="00C508C1">
        <w:rPr>
          <w:rFonts w:hint="eastAsia"/>
          <w:color w:val="000000" w:themeColor="text1"/>
        </w:rPr>
        <w:t>暮らす</w:t>
      </w:r>
      <w:r w:rsidR="00BE4FDE" w:rsidRPr="00C508C1">
        <w:rPr>
          <w:rFonts w:hint="eastAsia"/>
          <w:color w:val="000000" w:themeColor="text1"/>
        </w:rPr>
        <w:t>外国人</w:t>
      </w:r>
      <w:r w:rsidRPr="00C508C1">
        <w:rPr>
          <w:rFonts w:hint="eastAsia"/>
          <w:color w:val="000000" w:themeColor="text1"/>
        </w:rPr>
        <w:t>は少なくありません</w:t>
      </w:r>
      <w:r w:rsidR="00BE4FDE" w:rsidRPr="00C508C1">
        <w:rPr>
          <w:rFonts w:hint="eastAsia"/>
          <w:color w:val="000000" w:themeColor="text1"/>
        </w:rPr>
        <w:t>。日本人の働き手が集まりにくい業界を中心に、実習生が働く現場が増え</w:t>
      </w:r>
      <w:r w:rsidR="0020699B" w:rsidRPr="00C508C1">
        <w:rPr>
          <w:rFonts w:hint="eastAsia"/>
          <w:color w:val="000000" w:themeColor="text1"/>
        </w:rPr>
        <w:t>る</w:t>
      </w:r>
      <w:r w:rsidR="00BE4FDE" w:rsidRPr="00C508C1">
        <w:rPr>
          <w:rFonts w:hint="eastAsia"/>
          <w:color w:val="000000" w:themeColor="text1"/>
        </w:rPr>
        <w:t>一方、不安定な雇用や、社会保険への未加入、</w:t>
      </w:r>
      <w:r w:rsidR="007D7F72" w:rsidRPr="00C508C1">
        <w:rPr>
          <w:rFonts w:hint="eastAsia"/>
          <w:color w:val="000000" w:themeColor="text1"/>
        </w:rPr>
        <w:t>雇用主からのハラスメント</w:t>
      </w:r>
      <w:r w:rsidR="00BE4FDE" w:rsidRPr="00C508C1">
        <w:rPr>
          <w:rFonts w:hint="eastAsia"/>
          <w:color w:val="000000" w:themeColor="text1"/>
        </w:rPr>
        <w:t>など</w:t>
      </w:r>
      <w:r w:rsidR="007D7F72" w:rsidRPr="00C508C1">
        <w:rPr>
          <w:rFonts w:hint="eastAsia"/>
          <w:color w:val="000000" w:themeColor="text1"/>
        </w:rPr>
        <w:t>実習生の人権を脅かす</w:t>
      </w:r>
      <w:r w:rsidR="00BE4FDE" w:rsidRPr="00C508C1">
        <w:rPr>
          <w:rFonts w:hint="eastAsia"/>
          <w:color w:val="000000" w:themeColor="text1"/>
        </w:rPr>
        <w:t>問題が発生し</w:t>
      </w:r>
      <w:r w:rsidR="0020699B" w:rsidRPr="00C508C1">
        <w:rPr>
          <w:rFonts w:hint="eastAsia"/>
          <w:color w:val="000000" w:themeColor="text1"/>
        </w:rPr>
        <w:t>ています。</w:t>
      </w:r>
    </w:p>
    <w:p w14:paraId="5DF15EBE" w14:textId="1A5FD09B" w:rsidR="004801CE" w:rsidRPr="00C508C1" w:rsidRDefault="00882036" w:rsidP="004E395B">
      <w:pPr>
        <w:pStyle w:val="a0"/>
        <w:rPr>
          <w:color w:val="000000" w:themeColor="text1"/>
        </w:rPr>
      </w:pPr>
      <w:r w:rsidRPr="00C508C1">
        <w:rPr>
          <w:rFonts w:hint="eastAsia"/>
          <w:color w:val="000000" w:themeColor="text1"/>
        </w:rPr>
        <w:t>このように</w:t>
      </w:r>
      <w:r w:rsidRPr="00C508C1">
        <w:rPr>
          <w:color w:val="000000" w:themeColor="text1"/>
        </w:rPr>
        <w:t>、</w:t>
      </w:r>
      <w:r w:rsidR="009141B9" w:rsidRPr="00C508C1">
        <w:rPr>
          <w:rFonts w:hint="eastAsia"/>
          <w:color w:val="000000" w:themeColor="text1"/>
        </w:rPr>
        <w:t>外国人の定住化が進む現在、外国人を観光客や一時的滞在者としてではなく、生活者・地域住民として認識する視点が重要であり、</w:t>
      </w:r>
      <w:r w:rsidR="004801CE" w:rsidRPr="00C508C1">
        <w:rPr>
          <w:color w:val="000000" w:themeColor="text1"/>
        </w:rPr>
        <w:t>言葉や習慣など</w:t>
      </w:r>
      <w:r w:rsidR="009141B9" w:rsidRPr="00C508C1">
        <w:rPr>
          <w:color w:val="000000" w:themeColor="text1"/>
        </w:rPr>
        <w:t>が異なる</w:t>
      </w:r>
      <w:r w:rsidR="004801CE" w:rsidRPr="00C508C1">
        <w:rPr>
          <w:color w:val="000000" w:themeColor="text1"/>
        </w:rPr>
        <w:t>外国人と地域住民との間で、互いの文化を理解し合</w:t>
      </w:r>
      <w:r w:rsidRPr="00C508C1">
        <w:rPr>
          <w:color w:val="000000" w:themeColor="text1"/>
        </w:rPr>
        <w:t>い、共に暮らしていける社会づくり</w:t>
      </w:r>
      <w:r w:rsidR="004801CE" w:rsidRPr="00C508C1">
        <w:rPr>
          <w:color w:val="000000" w:themeColor="text1"/>
        </w:rPr>
        <w:t>が求められています。</w:t>
      </w:r>
    </w:p>
    <w:p w14:paraId="5DEEF303" w14:textId="5CC293F3" w:rsidR="00A67FB6" w:rsidRPr="00C508C1" w:rsidRDefault="00A67FB6" w:rsidP="00C56330">
      <w:pPr>
        <w:pStyle w:val="a0"/>
        <w:rPr>
          <w:color w:val="000000" w:themeColor="text1"/>
        </w:rPr>
      </w:pPr>
      <w:r w:rsidRPr="00C508C1">
        <w:rPr>
          <w:rFonts w:hint="eastAsia"/>
          <w:color w:val="000000" w:themeColor="text1"/>
        </w:rPr>
        <w:t>日本国憲法は、権利の性質上、日本国民のみを対象としていると解されるものを除き、わが国に在留する外国人についても等しく基本的人権の享有を保障しています。しかし一方で、言語・宗教・習慣等の違いから就労差別やアパート・マンションへの入居拒否などの差別行為をはじめ、外国人が地域で生活していく上で必要な行政サービス等の情報が十分に得られず、本来受けられるサービスの提供を受けられないなどの生活上の問題や、外国籍等の子どもが十分な教育を受けられないなどの教育環境の問題が指摘され、また</w:t>
      </w:r>
      <w:r w:rsidRPr="00C508C1">
        <w:rPr>
          <w:color w:val="000000" w:themeColor="text1"/>
        </w:rPr>
        <w:t>特定の国籍の外国人を排斥する趣旨の言動、いわゆるヘイトスピーチが公然と行われているという問題も発生しています。</w:t>
      </w:r>
    </w:p>
    <w:p w14:paraId="68C130CC" w14:textId="5A7B8CD3" w:rsidR="00EE3034" w:rsidRPr="00C508C1" w:rsidRDefault="00EE3034" w:rsidP="00EE3034">
      <w:pPr>
        <w:pStyle w:val="a0"/>
        <w:rPr>
          <w:color w:val="000000" w:themeColor="text1"/>
        </w:rPr>
      </w:pPr>
      <w:r w:rsidRPr="00C508C1">
        <w:rPr>
          <w:color w:val="000000" w:themeColor="text1"/>
        </w:rPr>
        <w:t>令和４年度調査の結果</w:t>
      </w:r>
      <w:r w:rsidR="00297F92" w:rsidRPr="00C508C1">
        <w:rPr>
          <w:color w:val="000000" w:themeColor="text1"/>
        </w:rPr>
        <w:t>から、市民が</w:t>
      </w:r>
      <w:r w:rsidRPr="00C508C1">
        <w:rPr>
          <w:color w:val="000000" w:themeColor="text1"/>
        </w:rPr>
        <w:t>外国人の人権に</w:t>
      </w:r>
      <w:r w:rsidR="00297F92" w:rsidRPr="00C508C1">
        <w:rPr>
          <w:rFonts w:hint="eastAsia"/>
          <w:color w:val="000000" w:themeColor="text1"/>
        </w:rPr>
        <w:t>関して問題だと思っていることをみると、</w:t>
      </w:r>
      <w:r w:rsidRPr="00C508C1">
        <w:rPr>
          <w:color w:val="000000" w:themeColor="text1"/>
        </w:rPr>
        <w:t>「（２）外国人を労働者として雇用しているにもかかわらず、健康保険に加入させない事業者があること」</w:t>
      </w:r>
      <w:r w:rsidR="00156020" w:rsidRPr="00C508C1">
        <w:rPr>
          <w:color w:val="000000" w:themeColor="text1"/>
        </w:rPr>
        <w:t>（</w:t>
      </w:r>
      <w:r w:rsidRPr="00C508C1">
        <w:rPr>
          <w:color w:val="000000" w:themeColor="text1"/>
        </w:rPr>
        <w:t>88.0％</w:t>
      </w:r>
      <w:r w:rsidR="00156020" w:rsidRPr="00C508C1">
        <w:rPr>
          <w:color w:val="000000" w:themeColor="text1"/>
        </w:rPr>
        <w:t>）や</w:t>
      </w:r>
      <w:r w:rsidRPr="00C508C1">
        <w:rPr>
          <w:color w:val="000000" w:themeColor="text1"/>
        </w:rPr>
        <w:t>「（１）就職や仕事の内容・待遇などで、国籍や民族を理由に不利な扱いを受けること」（82.7％）</w:t>
      </w:r>
      <w:r w:rsidR="00156020" w:rsidRPr="00C508C1">
        <w:rPr>
          <w:color w:val="000000" w:themeColor="text1"/>
        </w:rPr>
        <w:t>などが多く、「（８）特定の人種や民族の人々を排斥する不当な差別的言動（ヘイトスピーチ）があること」（81.1％）が３番目となっており、外国人労働に関わる問題への関心が高くなっています</w:t>
      </w:r>
      <w:r w:rsidR="004B1773" w:rsidRPr="00C508C1">
        <w:rPr>
          <w:color w:val="000000" w:themeColor="text1"/>
        </w:rPr>
        <w:t>（</w:t>
      </w:r>
      <w:r w:rsidRPr="00C508C1">
        <w:rPr>
          <w:color w:val="000000" w:themeColor="text1"/>
        </w:rPr>
        <w:t>表</w:t>
      </w:r>
      <w:r w:rsidR="00156020" w:rsidRPr="00C508C1">
        <w:rPr>
          <w:color w:val="000000" w:themeColor="text1"/>
        </w:rPr>
        <w:t>11</w:t>
      </w:r>
      <w:r w:rsidRPr="00C508C1">
        <w:rPr>
          <w:color w:val="000000" w:themeColor="text1"/>
        </w:rPr>
        <w:t>）。一方、「</w:t>
      </w:r>
      <w:r w:rsidR="00156020" w:rsidRPr="00C508C1">
        <w:rPr>
          <w:color w:val="000000" w:themeColor="text1"/>
        </w:rPr>
        <w:t>（３）選挙権がなく、政治に意見が十分に反映されないこと</w:t>
      </w:r>
      <w:r w:rsidRPr="00C508C1">
        <w:rPr>
          <w:color w:val="000000" w:themeColor="text1"/>
        </w:rPr>
        <w:t>」については、問題と思うの割合は</w:t>
      </w:r>
      <w:r w:rsidR="00156020" w:rsidRPr="00C508C1">
        <w:rPr>
          <w:color w:val="000000" w:themeColor="text1"/>
        </w:rPr>
        <w:t>55.3</w:t>
      </w:r>
      <w:r w:rsidRPr="00C508C1">
        <w:rPr>
          <w:color w:val="000000" w:themeColor="text1"/>
        </w:rPr>
        <w:t>％で最も低く</w:t>
      </w:r>
      <w:r w:rsidR="00156020" w:rsidRPr="00C508C1">
        <w:rPr>
          <w:color w:val="000000" w:themeColor="text1"/>
        </w:rPr>
        <w:t>、問題と思わないの割合が32.5％で最も高く</w:t>
      </w:r>
      <w:r w:rsidR="004B1773" w:rsidRPr="00C508C1">
        <w:rPr>
          <w:color w:val="000000" w:themeColor="text1"/>
        </w:rPr>
        <w:t>なっています（</w:t>
      </w:r>
      <w:r w:rsidRPr="00C508C1">
        <w:rPr>
          <w:color w:val="000000" w:themeColor="text1"/>
        </w:rPr>
        <w:t>表1</w:t>
      </w:r>
      <w:r w:rsidR="00156020" w:rsidRPr="00C508C1">
        <w:rPr>
          <w:color w:val="000000" w:themeColor="text1"/>
        </w:rPr>
        <w:t>1</w:t>
      </w:r>
      <w:r w:rsidRPr="00C508C1">
        <w:rPr>
          <w:color w:val="000000" w:themeColor="text1"/>
        </w:rPr>
        <w:t>）。</w:t>
      </w:r>
    </w:p>
    <w:p w14:paraId="4E1D42EF" w14:textId="77777777" w:rsidR="00156020" w:rsidRPr="00C508C1" w:rsidRDefault="00156020" w:rsidP="00EE3034">
      <w:pPr>
        <w:pStyle w:val="a0"/>
        <w:rPr>
          <w:color w:val="000000" w:themeColor="text1"/>
        </w:rPr>
      </w:pPr>
    </w:p>
    <w:p w14:paraId="2FBA7E46" w14:textId="77777777" w:rsidR="00CB456A" w:rsidRPr="00C508C1" w:rsidRDefault="00CB456A">
      <w:pPr>
        <w:widowControl/>
        <w:jc w:val="left"/>
        <w:rPr>
          <w:rFonts w:asciiTheme="majorEastAsia" w:eastAsiaTheme="majorEastAsia" w:hAnsiTheme="majorEastAsia"/>
          <w:color w:val="000000" w:themeColor="text1"/>
          <w:sz w:val="20"/>
          <w:szCs w:val="22"/>
        </w:rPr>
      </w:pPr>
      <w:r w:rsidRPr="00C508C1">
        <w:rPr>
          <w:rFonts w:asciiTheme="majorEastAsia" w:eastAsiaTheme="majorEastAsia" w:hAnsiTheme="majorEastAsia"/>
          <w:color w:val="000000" w:themeColor="text1"/>
          <w:sz w:val="20"/>
        </w:rPr>
        <w:br w:type="page"/>
      </w:r>
    </w:p>
    <w:p w14:paraId="6F012946" w14:textId="31128D10" w:rsidR="006E64BC" w:rsidRPr="00C508C1" w:rsidRDefault="006E64BC" w:rsidP="006E64BC">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lastRenderedPageBreak/>
        <w:t>表11　外国人の人権にかかわる問題に対する認識状況</w:t>
      </w:r>
    </w:p>
    <w:p w14:paraId="36CCA27D" w14:textId="7F81D5C5" w:rsidR="006E64BC" w:rsidRPr="00C508C1" w:rsidRDefault="002E4810" w:rsidP="00C56330">
      <w:pPr>
        <w:pStyle w:val="a0"/>
        <w:ind w:leftChars="0" w:left="0" w:firstLineChars="0" w:firstLine="0"/>
        <w:rPr>
          <w:color w:val="000000" w:themeColor="text1"/>
        </w:rPr>
      </w:pPr>
      <w:r w:rsidRPr="002E4810">
        <w:rPr>
          <w:noProof/>
          <w:color w:val="000000" w:themeColor="text1"/>
        </w:rPr>
        <w:drawing>
          <wp:anchor distT="0" distB="0" distL="114300" distR="114300" simplePos="0" relativeHeight="253001728" behindDoc="0" locked="0" layoutInCell="1" allowOverlap="1" wp14:anchorId="31D6E163" wp14:editId="3DB0F923">
            <wp:simplePos x="0" y="0"/>
            <wp:positionH relativeFrom="column">
              <wp:posOffset>69850</wp:posOffset>
            </wp:positionH>
            <wp:positionV relativeFrom="paragraph">
              <wp:posOffset>80010</wp:posOffset>
            </wp:positionV>
            <wp:extent cx="5758560" cy="3235320"/>
            <wp:effectExtent l="0" t="0" r="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8560" cy="323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168AC" w14:textId="77777777" w:rsidR="006E64BC" w:rsidRPr="00C508C1" w:rsidRDefault="006E64BC" w:rsidP="00C56330">
      <w:pPr>
        <w:pStyle w:val="a0"/>
        <w:ind w:leftChars="0" w:left="0" w:firstLineChars="0" w:firstLine="0"/>
        <w:rPr>
          <w:color w:val="000000" w:themeColor="text1"/>
        </w:rPr>
      </w:pPr>
    </w:p>
    <w:p w14:paraId="0A094735" w14:textId="77777777" w:rsidR="006E64BC" w:rsidRPr="00C508C1" w:rsidRDefault="006E64BC" w:rsidP="00C56330">
      <w:pPr>
        <w:pStyle w:val="a0"/>
        <w:ind w:leftChars="0" w:left="0" w:firstLineChars="0" w:firstLine="0"/>
        <w:rPr>
          <w:color w:val="000000" w:themeColor="text1"/>
        </w:rPr>
      </w:pPr>
    </w:p>
    <w:p w14:paraId="20FD82FD" w14:textId="77777777" w:rsidR="006E64BC" w:rsidRPr="00C508C1" w:rsidRDefault="006E64BC" w:rsidP="00C56330">
      <w:pPr>
        <w:pStyle w:val="a0"/>
        <w:ind w:leftChars="0" w:left="0" w:firstLineChars="0" w:firstLine="0"/>
        <w:rPr>
          <w:color w:val="000000" w:themeColor="text1"/>
        </w:rPr>
      </w:pPr>
    </w:p>
    <w:p w14:paraId="3896E95F" w14:textId="77777777" w:rsidR="006E64BC" w:rsidRPr="00C508C1" w:rsidRDefault="006E64BC" w:rsidP="00C56330">
      <w:pPr>
        <w:pStyle w:val="a0"/>
        <w:ind w:leftChars="0" w:left="0" w:firstLineChars="0" w:firstLine="0"/>
        <w:rPr>
          <w:color w:val="000000" w:themeColor="text1"/>
        </w:rPr>
      </w:pPr>
    </w:p>
    <w:p w14:paraId="1083A39A" w14:textId="77777777" w:rsidR="006E64BC" w:rsidRPr="00C508C1" w:rsidRDefault="006E64BC" w:rsidP="00C56330">
      <w:pPr>
        <w:pStyle w:val="a0"/>
        <w:ind w:leftChars="0" w:left="0" w:firstLineChars="0" w:firstLine="0"/>
        <w:rPr>
          <w:color w:val="000000" w:themeColor="text1"/>
        </w:rPr>
      </w:pPr>
    </w:p>
    <w:p w14:paraId="2528065E" w14:textId="77777777" w:rsidR="006E64BC" w:rsidRPr="00C508C1" w:rsidRDefault="006E64BC" w:rsidP="00C56330">
      <w:pPr>
        <w:pStyle w:val="a0"/>
        <w:ind w:leftChars="0" w:left="0" w:firstLineChars="0" w:firstLine="0"/>
        <w:rPr>
          <w:color w:val="000000" w:themeColor="text1"/>
        </w:rPr>
      </w:pPr>
    </w:p>
    <w:p w14:paraId="63827265" w14:textId="77777777" w:rsidR="006E64BC" w:rsidRPr="00C508C1" w:rsidRDefault="006E64BC" w:rsidP="00C56330">
      <w:pPr>
        <w:pStyle w:val="a0"/>
        <w:ind w:leftChars="0" w:left="0" w:firstLineChars="0" w:firstLine="0"/>
        <w:rPr>
          <w:color w:val="000000" w:themeColor="text1"/>
        </w:rPr>
      </w:pPr>
    </w:p>
    <w:p w14:paraId="1E6B767E" w14:textId="77777777" w:rsidR="006E64BC" w:rsidRPr="00C508C1" w:rsidRDefault="006E64BC" w:rsidP="00C56330">
      <w:pPr>
        <w:pStyle w:val="a0"/>
        <w:ind w:leftChars="0" w:left="0" w:firstLineChars="0" w:firstLine="0"/>
        <w:rPr>
          <w:color w:val="000000" w:themeColor="text1"/>
        </w:rPr>
      </w:pPr>
    </w:p>
    <w:p w14:paraId="1BAD8589" w14:textId="77777777" w:rsidR="006E64BC" w:rsidRPr="00C508C1" w:rsidRDefault="006E64BC" w:rsidP="00C56330">
      <w:pPr>
        <w:pStyle w:val="a0"/>
        <w:ind w:leftChars="0" w:left="0" w:firstLineChars="0" w:firstLine="0"/>
        <w:rPr>
          <w:color w:val="000000" w:themeColor="text1"/>
        </w:rPr>
      </w:pPr>
    </w:p>
    <w:p w14:paraId="6AE8905D" w14:textId="77777777" w:rsidR="006E64BC" w:rsidRPr="00C508C1" w:rsidRDefault="006E64BC" w:rsidP="00C56330">
      <w:pPr>
        <w:pStyle w:val="a0"/>
        <w:ind w:leftChars="0" w:left="0" w:firstLineChars="0" w:firstLine="0"/>
        <w:rPr>
          <w:color w:val="000000" w:themeColor="text1"/>
        </w:rPr>
      </w:pPr>
    </w:p>
    <w:p w14:paraId="76F73771" w14:textId="77777777" w:rsidR="006E64BC" w:rsidRPr="00C508C1" w:rsidRDefault="006E64BC" w:rsidP="00C56330">
      <w:pPr>
        <w:pStyle w:val="a0"/>
        <w:ind w:leftChars="0" w:left="0" w:firstLineChars="0" w:firstLine="0"/>
        <w:rPr>
          <w:color w:val="000000" w:themeColor="text1"/>
        </w:rPr>
      </w:pPr>
    </w:p>
    <w:p w14:paraId="0516ED67" w14:textId="77777777" w:rsidR="006E64BC" w:rsidRPr="00C508C1" w:rsidRDefault="006E64BC" w:rsidP="00C56330">
      <w:pPr>
        <w:pStyle w:val="a0"/>
        <w:ind w:leftChars="0" w:left="0" w:firstLineChars="0" w:firstLine="0"/>
        <w:rPr>
          <w:color w:val="000000" w:themeColor="text1"/>
        </w:rPr>
      </w:pPr>
    </w:p>
    <w:p w14:paraId="5B9E4BED" w14:textId="77777777" w:rsidR="006E64BC" w:rsidRPr="00C508C1" w:rsidRDefault="006E64BC" w:rsidP="00C56330">
      <w:pPr>
        <w:pStyle w:val="a0"/>
        <w:ind w:leftChars="0" w:left="0" w:firstLineChars="0" w:firstLine="0"/>
        <w:rPr>
          <w:color w:val="000000" w:themeColor="text1"/>
        </w:rPr>
      </w:pPr>
    </w:p>
    <w:p w14:paraId="12C81A45" w14:textId="77777777" w:rsidR="00C56330" w:rsidRPr="00C508C1" w:rsidRDefault="00C56330" w:rsidP="00C56330">
      <w:pPr>
        <w:pStyle w:val="a0"/>
        <w:ind w:leftChars="0" w:left="0" w:firstLineChars="0" w:firstLine="0"/>
        <w:rPr>
          <w:color w:val="000000" w:themeColor="text1"/>
        </w:rPr>
      </w:pPr>
    </w:p>
    <w:p w14:paraId="4D66FD71" w14:textId="77777777" w:rsidR="006E64BC" w:rsidRPr="00C508C1" w:rsidRDefault="006E64BC" w:rsidP="00C56330">
      <w:pPr>
        <w:pStyle w:val="a0"/>
        <w:ind w:leftChars="0" w:left="0" w:firstLineChars="0" w:firstLine="0"/>
        <w:rPr>
          <w:color w:val="000000" w:themeColor="text1"/>
        </w:rPr>
      </w:pPr>
    </w:p>
    <w:p w14:paraId="32A4EF00" w14:textId="07DA17AF" w:rsidR="004E395B" w:rsidRPr="00C508C1" w:rsidRDefault="004E395B" w:rsidP="004E395B">
      <w:pPr>
        <w:pStyle w:val="a0"/>
        <w:ind w:leftChars="0" w:left="0" w:firstLineChars="0" w:firstLine="0"/>
        <w:rPr>
          <w:color w:val="000000" w:themeColor="text1"/>
        </w:rPr>
      </w:pPr>
      <w:r w:rsidRPr="00C508C1">
        <w:rPr>
          <w:color w:val="000000" w:themeColor="text1"/>
        </w:rPr>
        <w:t xml:space="preserve">　【課題】</w:t>
      </w:r>
    </w:p>
    <w:p w14:paraId="551F86F2" w14:textId="7EB89913" w:rsidR="00325D12" w:rsidRPr="00C508C1" w:rsidRDefault="008E21C2" w:rsidP="008E21C2">
      <w:pPr>
        <w:pStyle w:val="a0"/>
        <w:ind w:firstLineChars="0" w:firstLine="0"/>
        <w:rPr>
          <w:color w:val="000000" w:themeColor="text1"/>
        </w:rPr>
      </w:pPr>
      <w:r w:rsidRPr="00C508C1">
        <w:rPr>
          <w:color w:val="000000" w:themeColor="text1"/>
        </w:rPr>
        <w:t xml:space="preserve">　</w:t>
      </w:r>
      <w:r w:rsidRPr="00C508C1">
        <w:rPr>
          <w:rFonts w:hint="eastAsia"/>
          <w:color w:val="000000" w:themeColor="text1"/>
        </w:rPr>
        <w:t>異なる文化や考え方を理解し、互いの人権を尊重しあうことで「心のグローバル化」を推進するとともに、「多文化共生社会」の形成を進め、外国人も地域で暮らす</w:t>
      </w:r>
      <w:r w:rsidR="00325D12" w:rsidRPr="00C508C1">
        <w:rPr>
          <w:rFonts w:hint="eastAsia"/>
          <w:color w:val="000000" w:themeColor="text1"/>
        </w:rPr>
        <w:t>住民のひとりとして安心して生活できる共生社会の実現が必要です。</w:t>
      </w:r>
    </w:p>
    <w:p w14:paraId="41D00B8B" w14:textId="6945DA69" w:rsidR="004E395B" w:rsidRPr="00C508C1" w:rsidRDefault="004E395B" w:rsidP="004E395B">
      <w:pPr>
        <w:pStyle w:val="a0"/>
        <w:rPr>
          <w:color w:val="000000" w:themeColor="text1"/>
        </w:rPr>
      </w:pPr>
      <w:r w:rsidRPr="00C508C1">
        <w:rPr>
          <w:rFonts w:hint="eastAsia"/>
          <w:color w:val="000000" w:themeColor="text1"/>
        </w:rPr>
        <w:t>本市における共生社会実現のため、</w:t>
      </w:r>
      <w:r w:rsidRPr="00C508C1">
        <w:rPr>
          <w:color w:val="000000" w:themeColor="text1"/>
        </w:rPr>
        <w:t>次の取組みを進めます。</w:t>
      </w:r>
    </w:p>
    <w:p w14:paraId="372EB6B5" w14:textId="5A2722CF"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72663164" w14:textId="7EB71478" w:rsidR="004E395B" w:rsidRPr="00C508C1" w:rsidRDefault="004E395B" w:rsidP="004E395B">
      <w:pPr>
        <w:pStyle w:val="a0"/>
        <w:numPr>
          <w:ilvl w:val="0"/>
          <w:numId w:val="23"/>
        </w:numPr>
        <w:ind w:leftChars="0" w:left="669" w:firstLineChars="0" w:hanging="227"/>
        <w:rPr>
          <w:color w:val="000000" w:themeColor="text1"/>
        </w:rPr>
      </w:pPr>
      <w:r w:rsidRPr="00C508C1">
        <w:rPr>
          <w:rFonts w:hint="eastAsia"/>
          <w:color w:val="000000" w:themeColor="text1"/>
        </w:rPr>
        <w:t>外国人に対する嫌がらせや差別事象の発生を解消し、民族、国籍等に関係なく互いを尊重し合う意識を醸成するため</w:t>
      </w:r>
      <w:r w:rsidR="005C2A07" w:rsidRPr="00C508C1">
        <w:rPr>
          <w:rFonts w:hint="eastAsia"/>
          <w:color w:val="000000" w:themeColor="text1"/>
        </w:rPr>
        <w:t>の</w:t>
      </w:r>
      <w:r w:rsidRPr="00C508C1">
        <w:rPr>
          <w:rFonts w:hint="eastAsia"/>
          <w:color w:val="000000" w:themeColor="text1"/>
        </w:rPr>
        <w:t>啓発を</w:t>
      </w:r>
      <w:r w:rsidR="00D0532C" w:rsidRPr="00C508C1">
        <w:rPr>
          <w:rFonts w:hint="eastAsia"/>
          <w:color w:val="000000" w:themeColor="text1"/>
        </w:rPr>
        <w:t>推進</w:t>
      </w:r>
      <w:r w:rsidRPr="00C508C1">
        <w:rPr>
          <w:rFonts w:hint="eastAsia"/>
          <w:color w:val="000000" w:themeColor="text1"/>
        </w:rPr>
        <w:t>します。</w:t>
      </w:r>
    </w:p>
    <w:p w14:paraId="4976C846" w14:textId="77777777" w:rsidR="00325D12" w:rsidRPr="00C508C1" w:rsidRDefault="00325D12" w:rsidP="00325D12">
      <w:pPr>
        <w:pStyle w:val="a0"/>
        <w:numPr>
          <w:ilvl w:val="0"/>
          <w:numId w:val="24"/>
        </w:numPr>
        <w:ind w:leftChars="0" w:left="669" w:firstLineChars="0" w:hanging="227"/>
        <w:rPr>
          <w:color w:val="000000" w:themeColor="text1"/>
        </w:rPr>
      </w:pPr>
      <w:r w:rsidRPr="00C508C1">
        <w:rPr>
          <w:rFonts w:hint="eastAsia"/>
          <w:color w:val="000000" w:themeColor="text1"/>
        </w:rPr>
        <w:t>外国人への生活情報の提供や日本語教育などの生活支援の充実を図り、外国人が暮らしやすい環境づくりを推進します。</w:t>
      </w:r>
    </w:p>
    <w:p w14:paraId="5CDF1574" w14:textId="062AA9F6" w:rsidR="00C56330" w:rsidRPr="00C508C1" w:rsidRDefault="00325D12" w:rsidP="00325D12">
      <w:pPr>
        <w:pStyle w:val="a0"/>
        <w:numPr>
          <w:ilvl w:val="0"/>
          <w:numId w:val="24"/>
        </w:numPr>
        <w:ind w:leftChars="0" w:left="669" w:firstLineChars="0" w:hanging="227"/>
        <w:rPr>
          <w:color w:val="000000" w:themeColor="text1"/>
        </w:rPr>
      </w:pPr>
      <w:r w:rsidRPr="00C508C1">
        <w:rPr>
          <w:rFonts w:hint="eastAsia"/>
          <w:color w:val="000000" w:themeColor="text1"/>
        </w:rPr>
        <w:t>留学生や姉妹都市との交流などを通して、言語、宗教、生活習慣等の異なる文化、考え方や多文化共生の重要性に対する相互の理解を深め、市民や地域の共生意識の高揚を図ります。</w:t>
      </w:r>
    </w:p>
    <w:p w14:paraId="5B1C801D" w14:textId="77777777" w:rsidR="007C5227" w:rsidRPr="00C508C1" w:rsidRDefault="007C5227" w:rsidP="00FF65C6">
      <w:pPr>
        <w:pStyle w:val="a0"/>
        <w:spacing w:beforeLines="50" w:before="180"/>
        <w:ind w:leftChars="0" w:left="0" w:firstLineChars="0" w:firstLine="0"/>
        <w:rPr>
          <w:color w:val="000000" w:themeColor="text1"/>
        </w:rPr>
      </w:pPr>
    </w:p>
    <w:p w14:paraId="770E938C" w14:textId="0A75FAED" w:rsidR="009D60AB" w:rsidRPr="00A90DFA" w:rsidRDefault="009D60AB" w:rsidP="009D60AB">
      <w:pPr>
        <w:pStyle w:val="3"/>
        <w:spacing w:afterLines="20" w:after="72" w:line="0" w:lineRule="atLeast"/>
        <w:rPr>
          <w:color w:val="3366FF"/>
        </w:rPr>
      </w:pPr>
      <w:bookmarkStart w:id="31" w:name="_Toc129938554"/>
      <w:r w:rsidRPr="00A90DFA">
        <w:rPr>
          <w:rFonts w:hint="eastAsia"/>
          <w:color w:val="3366FF"/>
        </w:rPr>
        <w:t>（６）インターネット上の人権</w:t>
      </w:r>
      <w:bookmarkEnd w:id="31"/>
    </w:p>
    <w:p w14:paraId="4A99B77A" w14:textId="77777777" w:rsidR="006611B8" w:rsidRPr="00C508C1" w:rsidRDefault="006611B8" w:rsidP="006611B8">
      <w:pPr>
        <w:pStyle w:val="a0"/>
        <w:ind w:leftChars="0" w:left="0" w:firstLineChars="0" w:firstLine="0"/>
        <w:rPr>
          <w:color w:val="000000" w:themeColor="text1"/>
        </w:rPr>
      </w:pPr>
      <w:r w:rsidRPr="00C508C1">
        <w:rPr>
          <w:color w:val="000000" w:themeColor="text1"/>
        </w:rPr>
        <w:t xml:space="preserve">　【これまでの経過】</w:t>
      </w:r>
    </w:p>
    <w:p w14:paraId="7EB27577" w14:textId="4E5EE842" w:rsidR="009D60AB" w:rsidRPr="00C508C1" w:rsidRDefault="009D60AB" w:rsidP="009D60AB">
      <w:pPr>
        <w:pStyle w:val="a0"/>
        <w:rPr>
          <w:color w:val="000000" w:themeColor="text1"/>
        </w:rPr>
      </w:pPr>
      <w:r w:rsidRPr="00C508C1">
        <w:rPr>
          <w:rFonts w:hint="eastAsia"/>
          <w:color w:val="000000" w:themeColor="text1"/>
        </w:rPr>
        <w:t>インターネット上の人権侵害への法的な対策として、国では、平成</w:t>
      </w:r>
      <w:r w:rsidRPr="00C508C1">
        <w:rPr>
          <w:color w:val="000000" w:themeColor="text1"/>
        </w:rPr>
        <w:t>14(2002</w:t>
      </w:r>
      <w:r w:rsidRPr="00C508C1">
        <w:rPr>
          <w:rFonts w:hint="eastAsia"/>
          <w:color w:val="000000" w:themeColor="text1"/>
        </w:rPr>
        <w:t>)</w:t>
      </w:r>
      <w:r w:rsidRPr="00C508C1">
        <w:rPr>
          <w:color w:val="000000" w:themeColor="text1"/>
        </w:rPr>
        <w:t>年５月に「特定電気通信役務提供者の損害賠償責任の制限及び発信者情報の開示に関する法律（プロバイダ責任制限法）」</w:t>
      </w:r>
      <w:r w:rsidR="00242838" w:rsidRPr="00C508C1">
        <w:rPr>
          <w:color w:val="000000" w:themeColor="text1"/>
        </w:rPr>
        <w:t>を</w:t>
      </w:r>
      <w:r w:rsidRPr="00C508C1">
        <w:rPr>
          <w:color w:val="000000" w:themeColor="text1"/>
        </w:rPr>
        <w:t>施行</w:t>
      </w:r>
      <w:r w:rsidR="00242838" w:rsidRPr="00C508C1">
        <w:rPr>
          <w:color w:val="000000" w:themeColor="text1"/>
        </w:rPr>
        <w:t>し</w:t>
      </w:r>
      <w:r w:rsidRPr="00C508C1">
        <w:rPr>
          <w:color w:val="000000" w:themeColor="text1"/>
        </w:rPr>
        <w:t>、インターネット上の掲示板における権利侵害に対し、侵害情報を削除する措置を管理者等に促し、被害者救済が図られるようになりました。この法律により、</w:t>
      </w:r>
      <w:r w:rsidRPr="00C508C1">
        <w:rPr>
          <w:rFonts w:hint="eastAsia"/>
          <w:color w:val="000000" w:themeColor="text1"/>
        </w:rPr>
        <w:t>特定個人の権利が侵害されたことが明白な場合などに限り、発信者情報の開示を請求できるようになりましたが、依然として人権侵害はあとを絶たない状況です。</w:t>
      </w:r>
    </w:p>
    <w:p w14:paraId="1F51420E" w14:textId="54E692AB" w:rsidR="009D60AB" w:rsidRPr="00C508C1" w:rsidRDefault="00242838" w:rsidP="009D60AB">
      <w:pPr>
        <w:pStyle w:val="a0"/>
        <w:rPr>
          <w:color w:val="000000" w:themeColor="text1"/>
        </w:rPr>
      </w:pPr>
      <w:r w:rsidRPr="00C508C1">
        <w:rPr>
          <w:color w:val="000000" w:themeColor="text1"/>
        </w:rPr>
        <w:lastRenderedPageBreak/>
        <w:t>その後、国では、</w:t>
      </w:r>
      <w:r w:rsidR="009D60AB" w:rsidRPr="00C508C1">
        <w:rPr>
          <w:color w:val="000000" w:themeColor="text1"/>
        </w:rPr>
        <w:t>平成21(2009</w:t>
      </w:r>
      <w:r w:rsidR="009D60AB" w:rsidRPr="00C508C1">
        <w:rPr>
          <w:rFonts w:hint="eastAsia"/>
          <w:color w:val="000000" w:themeColor="text1"/>
        </w:rPr>
        <w:t>)</w:t>
      </w:r>
      <w:r w:rsidR="009D60AB" w:rsidRPr="00C508C1">
        <w:rPr>
          <w:color w:val="000000" w:themeColor="text1"/>
        </w:rPr>
        <w:t>年４月に「青少年が安全に安心してインターネットを利用できる環境の整備等に関する法律」</w:t>
      </w:r>
      <w:r w:rsidRPr="00C508C1">
        <w:rPr>
          <w:color w:val="000000" w:themeColor="text1"/>
        </w:rPr>
        <w:t>を</w:t>
      </w:r>
      <w:r w:rsidR="009D60AB" w:rsidRPr="00C508C1">
        <w:rPr>
          <w:color w:val="000000" w:themeColor="text1"/>
        </w:rPr>
        <w:t>施行</w:t>
      </w:r>
      <w:r w:rsidRPr="00C508C1">
        <w:rPr>
          <w:color w:val="000000" w:themeColor="text1"/>
        </w:rPr>
        <w:t>し</w:t>
      </w:r>
      <w:r w:rsidR="009D60AB" w:rsidRPr="00C508C1">
        <w:rPr>
          <w:color w:val="000000" w:themeColor="text1"/>
        </w:rPr>
        <w:t>、インターネット関係事業者にフィルタリング</w:t>
      </w:r>
      <w:r w:rsidR="00FF65C6" w:rsidRPr="00C508C1">
        <w:rPr>
          <w:rStyle w:val="aff6"/>
          <w:color w:val="000000" w:themeColor="text1"/>
        </w:rPr>
        <w:footnoteReference w:id="18"/>
      </w:r>
      <w:r w:rsidRPr="00C508C1">
        <w:rPr>
          <w:color w:val="000000" w:themeColor="text1"/>
        </w:rPr>
        <w:t>の提供を義務化するなどの対策を講じて</w:t>
      </w:r>
      <w:r w:rsidR="009D60AB" w:rsidRPr="00C508C1">
        <w:rPr>
          <w:color w:val="000000" w:themeColor="text1"/>
        </w:rPr>
        <w:t>いま</w:t>
      </w:r>
      <w:r w:rsidR="009D60AB" w:rsidRPr="00C508C1">
        <w:rPr>
          <w:rFonts w:hint="eastAsia"/>
          <w:color w:val="000000" w:themeColor="text1"/>
        </w:rPr>
        <w:t>す。</w:t>
      </w:r>
    </w:p>
    <w:p w14:paraId="7ACBCABD" w14:textId="77777777" w:rsidR="006611B8" w:rsidRPr="00C508C1" w:rsidRDefault="006611B8" w:rsidP="0010163D">
      <w:pPr>
        <w:pStyle w:val="a0"/>
        <w:spacing w:beforeLines="50" w:before="180"/>
        <w:ind w:leftChars="0" w:left="0" w:firstLineChars="0" w:firstLine="0"/>
        <w:rPr>
          <w:color w:val="000000" w:themeColor="text1"/>
        </w:rPr>
      </w:pPr>
      <w:r w:rsidRPr="00C508C1">
        <w:rPr>
          <w:color w:val="000000" w:themeColor="text1"/>
        </w:rPr>
        <w:t xml:space="preserve">　【現状】</w:t>
      </w:r>
    </w:p>
    <w:p w14:paraId="79ED49D8" w14:textId="20291A3C" w:rsidR="006611B8" w:rsidRPr="00C508C1" w:rsidRDefault="006611B8" w:rsidP="006611B8">
      <w:pPr>
        <w:pStyle w:val="a0"/>
        <w:rPr>
          <w:color w:val="000000" w:themeColor="text1"/>
        </w:rPr>
      </w:pPr>
      <w:r w:rsidRPr="00C508C1">
        <w:rPr>
          <w:rFonts w:hint="eastAsia"/>
          <w:color w:val="000000" w:themeColor="text1"/>
        </w:rPr>
        <w:t>近年、インターネットやスマートフォン等の急速な普及により、情報の収集・発信の利便性は大きく向上し、その利用が進む一方で、匿名性を悪用し、ＳＮＳやウェブサイト</w:t>
      </w:r>
      <w:r w:rsidR="00FF65C6" w:rsidRPr="00C508C1">
        <w:rPr>
          <w:rStyle w:val="aff6"/>
          <w:color w:val="000000" w:themeColor="text1"/>
        </w:rPr>
        <w:footnoteReference w:id="19"/>
      </w:r>
      <w:r w:rsidRPr="00C508C1">
        <w:rPr>
          <w:rFonts w:hint="eastAsia"/>
          <w:color w:val="000000" w:themeColor="text1"/>
        </w:rPr>
        <w:t>、ブログ</w:t>
      </w:r>
      <w:r w:rsidR="00FF65C6" w:rsidRPr="00C508C1">
        <w:rPr>
          <w:rStyle w:val="aff6"/>
          <w:color w:val="000000" w:themeColor="text1"/>
        </w:rPr>
        <w:footnoteReference w:id="20"/>
      </w:r>
      <w:r w:rsidRPr="00C508C1">
        <w:rPr>
          <w:rFonts w:hint="eastAsia"/>
          <w:color w:val="000000" w:themeColor="text1"/>
        </w:rPr>
        <w:t>、電子掲示板に特定の個人や集団等を誹謗中傷する表現が拡散したり、その行為により差別が助長されたりするなどの人権侵害が増加しています。</w:t>
      </w:r>
    </w:p>
    <w:p w14:paraId="645692DB" w14:textId="4CA1B2D8" w:rsidR="00CA2DAF" w:rsidRPr="00C508C1" w:rsidRDefault="00CA2DAF" w:rsidP="00CA2DAF">
      <w:pPr>
        <w:pStyle w:val="a0"/>
        <w:rPr>
          <w:color w:val="000000" w:themeColor="text1"/>
        </w:rPr>
      </w:pPr>
      <w:r w:rsidRPr="00C508C1">
        <w:rPr>
          <w:color w:val="000000" w:themeColor="text1"/>
        </w:rPr>
        <w:t>令和４年度調査の結果</w:t>
      </w:r>
      <w:r w:rsidR="00297F92" w:rsidRPr="00C508C1">
        <w:rPr>
          <w:color w:val="000000" w:themeColor="text1"/>
        </w:rPr>
        <w:t>から、市民が</w:t>
      </w:r>
      <w:r w:rsidRPr="00C508C1">
        <w:rPr>
          <w:rFonts w:hint="eastAsia"/>
          <w:color w:val="000000" w:themeColor="text1"/>
        </w:rPr>
        <w:t>インターネット上の人権</w:t>
      </w:r>
      <w:r w:rsidRPr="00C508C1">
        <w:rPr>
          <w:color w:val="000000" w:themeColor="text1"/>
        </w:rPr>
        <w:t>に</w:t>
      </w:r>
      <w:r w:rsidR="00297F92" w:rsidRPr="00C508C1">
        <w:rPr>
          <w:rFonts w:hint="eastAsia"/>
          <w:color w:val="000000" w:themeColor="text1"/>
        </w:rPr>
        <w:t>関して問題だと思っていることをみると、</w:t>
      </w:r>
      <w:r w:rsidRPr="00C508C1">
        <w:rPr>
          <w:color w:val="000000" w:themeColor="text1"/>
        </w:rPr>
        <w:t>「（４）子どもたちの間で、インターネットを利用した「いじめ問題」が発生していること」（93.0％）や「（１）誹謗(ひぼう)中傷がたちまちのうちに拡散してしまうこと」（</w:t>
      </w:r>
      <w:r w:rsidR="00207018" w:rsidRPr="00C508C1">
        <w:rPr>
          <w:color w:val="000000" w:themeColor="text1"/>
        </w:rPr>
        <w:t>92.3</w:t>
      </w:r>
      <w:r w:rsidRPr="00C508C1">
        <w:rPr>
          <w:color w:val="000000" w:themeColor="text1"/>
        </w:rPr>
        <w:t>％）</w:t>
      </w:r>
      <w:r w:rsidR="00207018" w:rsidRPr="00C508C1">
        <w:rPr>
          <w:color w:val="000000" w:themeColor="text1"/>
        </w:rPr>
        <w:t>、</w:t>
      </w:r>
      <w:r w:rsidRPr="00C508C1">
        <w:rPr>
          <w:color w:val="000000" w:themeColor="text1"/>
        </w:rPr>
        <w:t>「（２）フェイクニュース（真実ではない情報）や誤った情報が拡散されること」（</w:t>
      </w:r>
      <w:r w:rsidR="00207018" w:rsidRPr="00C508C1">
        <w:rPr>
          <w:color w:val="000000" w:themeColor="text1"/>
        </w:rPr>
        <w:t>92.2</w:t>
      </w:r>
      <w:r w:rsidRPr="00C508C1">
        <w:rPr>
          <w:color w:val="000000" w:themeColor="text1"/>
        </w:rPr>
        <w:t>％）が上位を占めています</w:t>
      </w:r>
      <w:r w:rsidR="00EC3333" w:rsidRPr="00C508C1">
        <w:rPr>
          <w:color w:val="000000" w:themeColor="text1"/>
        </w:rPr>
        <w:t>（表12）</w:t>
      </w:r>
      <w:r w:rsidRPr="00C508C1">
        <w:rPr>
          <w:color w:val="000000" w:themeColor="text1"/>
        </w:rPr>
        <w:t>。</w:t>
      </w:r>
      <w:r w:rsidR="00207018" w:rsidRPr="00C508C1">
        <w:rPr>
          <w:color w:val="000000" w:themeColor="text1"/>
        </w:rPr>
        <w:t>そのほかの項目も９割前後を占め、インターネット上の人権について</w:t>
      </w:r>
      <w:r w:rsidR="00EC3333" w:rsidRPr="00C508C1">
        <w:rPr>
          <w:color w:val="000000" w:themeColor="text1"/>
        </w:rPr>
        <w:t>は、全般的に市民の多くが</w:t>
      </w:r>
      <w:r w:rsidR="00207018" w:rsidRPr="00C508C1">
        <w:rPr>
          <w:color w:val="000000" w:themeColor="text1"/>
        </w:rPr>
        <w:t>問題意識を持</w:t>
      </w:r>
      <w:r w:rsidR="00EC3333" w:rsidRPr="00C508C1">
        <w:rPr>
          <w:color w:val="000000" w:themeColor="text1"/>
        </w:rPr>
        <w:t>ってい</w:t>
      </w:r>
      <w:r w:rsidR="004838BF" w:rsidRPr="00C508C1">
        <w:rPr>
          <w:color w:val="000000" w:themeColor="text1"/>
        </w:rPr>
        <w:t>る様子がうかがえ</w:t>
      </w:r>
      <w:r w:rsidR="00EC3333" w:rsidRPr="00C508C1">
        <w:rPr>
          <w:color w:val="000000" w:themeColor="text1"/>
        </w:rPr>
        <w:t>ます</w:t>
      </w:r>
      <w:r w:rsidRPr="00C508C1">
        <w:rPr>
          <w:color w:val="000000" w:themeColor="text1"/>
        </w:rPr>
        <w:t>。</w:t>
      </w:r>
    </w:p>
    <w:p w14:paraId="4444A7D0" w14:textId="408AA58C" w:rsidR="00CA2DAF" w:rsidRPr="00C508C1" w:rsidRDefault="00CA2DAF" w:rsidP="00EC3FBC">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 xml:space="preserve">表12　</w:t>
      </w:r>
      <w:r w:rsidRPr="00C508C1">
        <w:rPr>
          <w:rFonts w:asciiTheme="majorEastAsia" w:eastAsiaTheme="majorEastAsia" w:hAnsiTheme="majorEastAsia" w:hint="eastAsia"/>
          <w:color w:val="000000" w:themeColor="text1"/>
          <w:sz w:val="20"/>
        </w:rPr>
        <w:t>インターネット上の人権</w:t>
      </w:r>
      <w:r w:rsidRPr="00C508C1">
        <w:rPr>
          <w:rFonts w:asciiTheme="majorEastAsia" w:eastAsiaTheme="majorEastAsia" w:hAnsiTheme="majorEastAsia"/>
          <w:color w:val="000000" w:themeColor="text1"/>
          <w:sz w:val="20"/>
        </w:rPr>
        <w:t>に対する認識状況</w:t>
      </w:r>
    </w:p>
    <w:p w14:paraId="4E476316" w14:textId="0D3862D2" w:rsidR="00CA2DAF" w:rsidRPr="00C508C1" w:rsidRDefault="002E4810" w:rsidP="009D60AB">
      <w:pPr>
        <w:pStyle w:val="a0"/>
        <w:ind w:leftChars="0" w:left="0" w:firstLineChars="0" w:firstLine="0"/>
        <w:rPr>
          <w:color w:val="000000" w:themeColor="text1"/>
        </w:rPr>
      </w:pPr>
      <w:r w:rsidRPr="002E4810">
        <w:rPr>
          <w:noProof/>
          <w:color w:val="000000" w:themeColor="text1"/>
        </w:rPr>
        <w:drawing>
          <wp:anchor distT="0" distB="0" distL="114300" distR="114300" simplePos="0" relativeHeight="253002752" behindDoc="0" locked="0" layoutInCell="1" allowOverlap="1" wp14:anchorId="3597A46E" wp14:editId="58C5B1B0">
            <wp:simplePos x="0" y="0"/>
            <wp:positionH relativeFrom="column">
              <wp:posOffset>69850</wp:posOffset>
            </wp:positionH>
            <wp:positionV relativeFrom="paragraph">
              <wp:posOffset>89535</wp:posOffset>
            </wp:positionV>
            <wp:extent cx="5757840" cy="2982960"/>
            <wp:effectExtent l="0" t="0" r="0" b="825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7840" cy="298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1199D" w14:textId="77777777" w:rsidR="00CA2DAF" w:rsidRPr="00C508C1" w:rsidRDefault="00CA2DAF" w:rsidP="009D60AB">
      <w:pPr>
        <w:pStyle w:val="a0"/>
        <w:ind w:leftChars="0" w:left="0" w:firstLineChars="0" w:firstLine="0"/>
        <w:rPr>
          <w:color w:val="000000" w:themeColor="text1"/>
        </w:rPr>
      </w:pPr>
    </w:p>
    <w:p w14:paraId="62EDB317" w14:textId="77777777" w:rsidR="00CA2DAF" w:rsidRPr="00C508C1" w:rsidRDefault="00CA2DAF" w:rsidP="009D60AB">
      <w:pPr>
        <w:pStyle w:val="a0"/>
        <w:ind w:leftChars="0" w:left="0" w:firstLineChars="0" w:firstLine="0"/>
        <w:rPr>
          <w:color w:val="000000" w:themeColor="text1"/>
        </w:rPr>
      </w:pPr>
    </w:p>
    <w:p w14:paraId="53FC68C6" w14:textId="77777777" w:rsidR="00CA2DAF" w:rsidRPr="00C508C1" w:rsidRDefault="00CA2DAF" w:rsidP="009D60AB">
      <w:pPr>
        <w:pStyle w:val="a0"/>
        <w:ind w:leftChars="0" w:left="0" w:firstLineChars="0" w:firstLine="0"/>
        <w:rPr>
          <w:color w:val="000000" w:themeColor="text1"/>
        </w:rPr>
      </w:pPr>
    </w:p>
    <w:p w14:paraId="154C5198" w14:textId="77777777" w:rsidR="00CA2DAF" w:rsidRPr="00C508C1" w:rsidRDefault="00CA2DAF" w:rsidP="009D60AB">
      <w:pPr>
        <w:pStyle w:val="a0"/>
        <w:ind w:leftChars="0" w:left="0" w:firstLineChars="0" w:firstLine="0"/>
        <w:rPr>
          <w:color w:val="000000" w:themeColor="text1"/>
        </w:rPr>
      </w:pPr>
    </w:p>
    <w:p w14:paraId="2BE2E9A5" w14:textId="77777777" w:rsidR="00CA2DAF" w:rsidRPr="00C508C1" w:rsidRDefault="00CA2DAF" w:rsidP="009D60AB">
      <w:pPr>
        <w:pStyle w:val="a0"/>
        <w:ind w:leftChars="0" w:left="0" w:firstLineChars="0" w:firstLine="0"/>
        <w:rPr>
          <w:color w:val="000000" w:themeColor="text1"/>
        </w:rPr>
      </w:pPr>
    </w:p>
    <w:p w14:paraId="3B2A25F9" w14:textId="77777777" w:rsidR="00CA2DAF" w:rsidRPr="00C508C1" w:rsidRDefault="00CA2DAF" w:rsidP="009D60AB">
      <w:pPr>
        <w:pStyle w:val="a0"/>
        <w:ind w:leftChars="0" w:left="0" w:firstLineChars="0" w:firstLine="0"/>
        <w:rPr>
          <w:color w:val="000000" w:themeColor="text1"/>
        </w:rPr>
      </w:pPr>
    </w:p>
    <w:p w14:paraId="5AFFA2CA" w14:textId="77777777" w:rsidR="00CA2DAF" w:rsidRPr="00C508C1" w:rsidRDefault="00CA2DAF" w:rsidP="009D60AB">
      <w:pPr>
        <w:pStyle w:val="a0"/>
        <w:ind w:leftChars="0" w:left="0" w:firstLineChars="0" w:firstLine="0"/>
        <w:rPr>
          <w:color w:val="000000" w:themeColor="text1"/>
        </w:rPr>
      </w:pPr>
    </w:p>
    <w:p w14:paraId="1C14F75A" w14:textId="77777777" w:rsidR="00CA2DAF" w:rsidRPr="00C508C1" w:rsidRDefault="00CA2DAF" w:rsidP="009D60AB">
      <w:pPr>
        <w:pStyle w:val="a0"/>
        <w:ind w:leftChars="0" w:left="0" w:firstLineChars="0" w:firstLine="0"/>
        <w:rPr>
          <w:color w:val="000000" w:themeColor="text1"/>
        </w:rPr>
      </w:pPr>
    </w:p>
    <w:p w14:paraId="6B61F49C" w14:textId="77777777" w:rsidR="00CA2DAF" w:rsidRPr="00C508C1" w:rsidRDefault="00CA2DAF" w:rsidP="009D60AB">
      <w:pPr>
        <w:pStyle w:val="a0"/>
        <w:ind w:leftChars="0" w:left="0" w:firstLineChars="0" w:firstLine="0"/>
        <w:rPr>
          <w:color w:val="000000" w:themeColor="text1"/>
        </w:rPr>
      </w:pPr>
    </w:p>
    <w:p w14:paraId="27F1F85D" w14:textId="77777777" w:rsidR="00CA2DAF" w:rsidRPr="00C508C1" w:rsidRDefault="00CA2DAF" w:rsidP="009D60AB">
      <w:pPr>
        <w:pStyle w:val="a0"/>
        <w:ind w:leftChars="0" w:left="0" w:firstLineChars="0" w:firstLine="0"/>
        <w:rPr>
          <w:color w:val="000000" w:themeColor="text1"/>
        </w:rPr>
      </w:pPr>
    </w:p>
    <w:p w14:paraId="08D1CCA6" w14:textId="77777777" w:rsidR="00CA2DAF" w:rsidRPr="00C508C1" w:rsidRDefault="00CA2DAF" w:rsidP="009D60AB">
      <w:pPr>
        <w:pStyle w:val="a0"/>
        <w:ind w:leftChars="0" w:left="0" w:firstLineChars="0" w:firstLine="0"/>
        <w:rPr>
          <w:color w:val="000000" w:themeColor="text1"/>
        </w:rPr>
      </w:pPr>
    </w:p>
    <w:p w14:paraId="684CC91A" w14:textId="77777777" w:rsidR="00CA2DAF" w:rsidRPr="00C508C1" w:rsidRDefault="00CA2DAF" w:rsidP="009D60AB">
      <w:pPr>
        <w:pStyle w:val="a0"/>
        <w:ind w:leftChars="0" w:left="0" w:firstLineChars="0" w:firstLine="0"/>
        <w:rPr>
          <w:color w:val="000000" w:themeColor="text1"/>
        </w:rPr>
      </w:pPr>
    </w:p>
    <w:p w14:paraId="68FCBB1B" w14:textId="77777777" w:rsidR="00207018" w:rsidRPr="00C508C1" w:rsidRDefault="00207018" w:rsidP="009D60AB">
      <w:pPr>
        <w:pStyle w:val="a0"/>
        <w:ind w:leftChars="0" w:left="0" w:firstLineChars="0" w:firstLine="0"/>
        <w:rPr>
          <w:color w:val="000000" w:themeColor="text1"/>
        </w:rPr>
      </w:pPr>
    </w:p>
    <w:p w14:paraId="427AF702" w14:textId="77777777" w:rsidR="0010163D" w:rsidRPr="00C508C1" w:rsidRDefault="0010163D" w:rsidP="009D60AB">
      <w:pPr>
        <w:pStyle w:val="a0"/>
        <w:ind w:leftChars="0" w:left="0" w:firstLineChars="0" w:firstLine="0"/>
        <w:rPr>
          <w:color w:val="000000" w:themeColor="text1"/>
        </w:rPr>
      </w:pPr>
    </w:p>
    <w:p w14:paraId="40154F7D" w14:textId="2919C412" w:rsidR="006611B8" w:rsidRPr="00C508C1" w:rsidRDefault="006611B8" w:rsidP="006611B8">
      <w:pPr>
        <w:pStyle w:val="a0"/>
        <w:ind w:leftChars="0" w:left="0" w:firstLineChars="0" w:firstLine="0"/>
        <w:rPr>
          <w:color w:val="000000" w:themeColor="text1"/>
        </w:rPr>
      </w:pPr>
      <w:r w:rsidRPr="00C508C1">
        <w:rPr>
          <w:color w:val="000000" w:themeColor="text1"/>
        </w:rPr>
        <w:t xml:space="preserve">　【課題】</w:t>
      </w:r>
    </w:p>
    <w:p w14:paraId="259C5534" w14:textId="77777777" w:rsidR="00CF37F1" w:rsidRPr="00C508C1" w:rsidRDefault="00944655" w:rsidP="00CF37F1">
      <w:pPr>
        <w:pStyle w:val="a0"/>
        <w:rPr>
          <w:color w:val="000000" w:themeColor="text1"/>
        </w:rPr>
      </w:pPr>
      <w:r w:rsidRPr="00C508C1">
        <w:rPr>
          <w:rFonts w:hint="eastAsia"/>
          <w:color w:val="000000" w:themeColor="text1"/>
        </w:rPr>
        <w:t>インターネットを</w:t>
      </w:r>
      <w:r w:rsidR="00CF37F1" w:rsidRPr="00C508C1">
        <w:rPr>
          <w:rFonts w:hint="eastAsia"/>
          <w:color w:val="000000" w:themeColor="text1"/>
        </w:rPr>
        <w:t>含む</w:t>
      </w:r>
      <w:r w:rsidRPr="00C508C1">
        <w:rPr>
          <w:rFonts w:hint="eastAsia"/>
          <w:color w:val="000000" w:themeColor="text1"/>
        </w:rPr>
        <w:t>情報通信技術（ＩＣＴ）は、今後も</w:t>
      </w:r>
      <w:r w:rsidR="00CF37F1" w:rsidRPr="00C508C1">
        <w:rPr>
          <w:rFonts w:hint="eastAsia"/>
          <w:color w:val="000000" w:themeColor="text1"/>
        </w:rPr>
        <w:t>高度に進展</w:t>
      </w:r>
      <w:r w:rsidRPr="00C508C1">
        <w:rPr>
          <w:rFonts w:hint="eastAsia"/>
          <w:color w:val="000000" w:themeColor="text1"/>
        </w:rPr>
        <w:t>が見込まれることから、インターネット等を利用する個人一人ひとりがプライバシーや名誉、情報モラルについて正しい理解を深めるための啓発</w:t>
      </w:r>
      <w:r w:rsidR="00CF37F1" w:rsidRPr="00C508C1">
        <w:rPr>
          <w:rFonts w:hint="eastAsia"/>
          <w:color w:val="000000" w:themeColor="text1"/>
        </w:rPr>
        <w:t>の充実</w:t>
      </w:r>
      <w:r w:rsidRPr="00C508C1">
        <w:rPr>
          <w:rFonts w:hint="eastAsia"/>
          <w:color w:val="000000" w:themeColor="text1"/>
        </w:rPr>
        <w:t>が重要</w:t>
      </w:r>
      <w:r w:rsidR="00CF37F1" w:rsidRPr="00C508C1">
        <w:rPr>
          <w:rFonts w:hint="eastAsia"/>
          <w:color w:val="000000" w:themeColor="text1"/>
        </w:rPr>
        <w:t>で</w:t>
      </w:r>
      <w:r w:rsidRPr="00C508C1">
        <w:rPr>
          <w:rFonts w:hint="eastAsia"/>
          <w:color w:val="000000" w:themeColor="text1"/>
        </w:rPr>
        <w:t>す。</w:t>
      </w:r>
    </w:p>
    <w:p w14:paraId="75658AAE" w14:textId="74875221" w:rsidR="00944655" w:rsidRPr="00C508C1" w:rsidRDefault="00944655" w:rsidP="00CF37F1">
      <w:pPr>
        <w:pStyle w:val="a0"/>
        <w:rPr>
          <w:color w:val="000000" w:themeColor="text1"/>
        </w:rPr>
      </w:pPr>
      <w:r w:rsidRPr="00C508C1">
        <w:rPr>
          <w:rFonts w:hint="eastAsia"/>
          <w:color w:val="000000" w:themeColor="text1"/>
        </w:rPr>
        <w:lastRenderedPageBreak/>
        <w:t>インターネット上での人権侵害や個人情報の流出等に関わる問題に対して適切かつ迅速に対応するため、相談窓口の整備</w:t>
      </w:r>
      <w:r w:rsidR="00C43D96" w:rsidRPr="00C508C1">
        <w:rPr>
          <w:rFonts w:hint="eastAsia"/>
          <w:color w:val="000000" w:themeColor="text1"/>
        </w:rPr>
        <w:t>・充実</w:t>
      </w:r>
      <w:r w:rsidRPr="00C508C1">
        <w:rPr>
          <w:rFonts w:hint="eastAsia"/>
          <w:color w:val="000000" w:themeColor="text1"/>
        </w:rPr>
        <w:t>と周知に努める必要があります。</w:t>
      </w:r>
    </w:p>
    <w:p w14:paraId="25D96CBD" w14:textId="426A9303" w:rsidR="006611B8" w:rsidRPr="00C508C1" w:rsidRDefault="00F33D65" w:rsidP="006611B8">
      <w:pPr>
        <w:pStyle w:val="a0"/>
        <w:ind w:firstLine="216"/>
        <w:rPr>
          <w:color w:val="000000" w:themeColor="text1"/>
          <w:spacing w:val="-2"/>
        </w:rPr>
      </w:pPr>
      <w:r w:rsidRPr="00C508C1">
        <w:rPr>
          <w:rFonts w:hint="eastAsia"/>
          <w:color w:val="000000" w:themeColor="text1"/>
          <w:spacing w:val="-2"/>
        </w:rPr>
        <w:t>市民が</w:t>
      </w:r>
      <w:r w:rsidR="006611B8" w:rsidRPr="00C508C1">
        <w:rPr>
          <w:rFonts w:hint="eastAsia"/>
          <w:color w:val="000000" w:themeColor="text1"/>
          <w:spacing w:val="-2"/>
        </w:rPr>
        <w:t>インターネットを安心・安全に利活用できるようにするため、</w:t>
      </w:r>
      <w:r w:rsidR="006611B8" w:rsidRPr="00C508C1">
        <w:rPr>
          <w:color w:val="000000" w:themeColor="text1"/>
          <w:spacing w:val="-2"/>
        </w:rPr>
        <w:t>次の取組みを進めます。</w:t>
      </w:r>
    </w:p>
    <w:p w14:paraId="16241460" w14:textId="526BA4CD"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4473B245" w14:textId="60DE8E16" w:rsidR="00C43D96" w:rsidRPr="00C508C1" w:rsidRDefault="00C43D96" w:rsidP="00C43D96">
      <w:pPr>
        <w:pStyle w:val="a0"/>
        <w:numPr>
          <w:ilvl w:val="0"/>
          <w:numId w:val="25"/>
        </w:numPr>
        <w:ind w:leftChars="0" w:left="669" w:firstLineChars="0" w:hanging="227"/>
        <w:rPr>
          <w:color w:val="000000" w:themeColor="text1"/>
        </w:rPr>
      </w:pPr>
      <w:r w:rsidRPr="00C508C1">
        <w:rPr>
          <w:rFonts w:hint="eastAsia"/>
          <w:color w:val="000000" w:themeColor="text1"/>
        </w:rPr>
        <w:t>インターネット利用者やプロバイダなどに対して、個人のプライバシーや名誉に関する正しい理解をさらに深め、メディアリテラシー</w:t>
      </w:r>
      <w:r w:rsidR="00FF65C6" w:rsidRPr="00C508C1">
        <w:rPr>
          <w:rStyle w:val="aff6"/>
          <w:color w:val="000000" w:themeColor="text1"/>
        </w:rPr>
        <w:footnoteReference w:id="21"/>
      </w:r>
      <w:r w:rsidRPr="00C508C1">
        <w:rPr>
          <w:rFonts w:hint="eastAsia"/>
          <w:color w:val="000000" w:themeColor="text1"/>
        </w:rPr>
        <w:t>を醸成するための教育、啓発活動を推進</w:t>
      </w:r>
      <w:r w:rsidR="006611B8" w:rsidRPr="00C508C1">
        <w:rPr>
          <w:rFonts w:hint="eastAsia"/>
          <w:color w:val="000000" w:themeColor="text1"/>
        </w:rPr>
        <w:t>します。</w:t>
      </w:r>
    </w:p>
    <w:p w14:paraId="3DA53DFC" w14:textId="2A010DE9" w:rsidR="00C43D96" w:rsidRPr="00C508C1" w:rsidRDefault="00C43D96" w:rsidP="00C43D96">
      <w:pPr>
        <w:pStyle w:val="a0"/>
        <w:numPr>
          <w:ilvl w:val="0"/>
          <w:numId w:val="25"/>
        </w:numPr>
        <w:ind w:leftChars="0" w:left="669" w:firstLineChars="0" w:hanging="227"/>
        <w:rPr>
          <w:color w:val="000000" w:themeColor="text1"/>
        </w:rPr>
      </w:pPr>
      <w:r w:rsidRPr="00C508C1">
        <w:rPr>
          <w:rFonts w:hint="eastAsia"/>
          <w:color w:val="000000" w:themeColor="text1"/>
        </w:rPr>
        <w:t>学校教育では、情報に関する学習などでインターネット上の誤った情報や偏った情報をめぐる問題と、情報化の進展が社会にもたらす影響について知り、情報の収集や発信における個人の責任や情報モラルなどについて理解を深めるための教育を推進します。</w:t>
      </w:r>
    </w:p>
    <w:p w14:paraId="74FD0974" w14:textId="0747BF0C" w:rsidR="00C43D96" w:rsidRPr="00C508C1" w:rsidRDefault="00C43D96" w:rsidP="00C43D96">
      <w:pPr>
        <w:pStyle w:val="a0"/>
        <w:numPr>
          <w:ilvl w:val="0"/>
          <w:numId w:val="25"/>
        </w:numPr>
        <w:ind w:leftChars="0" w:left="669" w:firstLineChars="0" w:hanging="227"/>
        <w:rPr>
          <w:color w:val="000000" w:themeColor="text1"/>
        </w:rPr>
      </w:pPr>
      <w:r w:rsidRPr="00C508C1">
        <w:rPr>
          <w:rFonts w:hint="eastAsia"/>
          <w:color w:val="000000" w:themeColor="text1"/>
        </w:rPr>
        <w:t>インターネット上の人権侵害については、速やかにプロバイダ等への削除依頼ができるよう、法務局、大阪府、関係機関と連携しながら、適切な対応に取り組みます。</w:t>
      </w:r>
    </w:p>
    <w:p w14:paraId="0D551654" w14:textId="77777777" w:rsidR="009D60AB" w:rsidRPr="00C508C1" w:rsidRDefault="009D60AB" w:rsidP="002E60F4">
      <w:pPr>
        <w:pStyle w:val="a0"/>
        <w:spacing w:beforeLines="50" w:before="180"/>
        <w:ind w:leftChars="0" w:left="0" w:firstLineChars="0" w:firstLine="0"/>
        <w:rPr>
          <w:color w:val="000000" w:themeColor="text1"/>
        </w:rPr>
      </w:pPr>
    </w:p>
    <w:p w14:paraId="4AAF0E1C" w14:textId="220E3129" w:rsidR="008E45A4" w:rsidRPr="00866CD9" w:rsidRDefault="008E45A4" w:rsidP="008E45A4">
      <w:pPr>
        <w:pStyle w:val="3"/>
        <w:spacing w:afterLines="20" w:after="72" w:line="0" w:lineRule="atLeast"/>
        <w:rPr>
          <w:color w:val="3366FF"/>
        </w:rPr>
      </w:pPr>
      <w:bookmarkStart w:id="32" w:name="_Toc129938555"/>
      <w:r w:rsidRPr="00866CD9">
        <w:rPr>
          <w:rFonts w:hint="eastAsia"/>
          <w:color w:val="3366FF"/>
        </w:rPr>
        <w:t>（</w:t>
      </w:r>
      <w:r w:rsidR="009D60AB" w:rsidRPr="00866CD9">
        <w:rPr>
          <w:rFonts w:hint="eastAsia"/>
          <w:color w:val="3366FF"/>
        </w:rPr>
        <w:t>７</w:t>
      </w:r>
      <w:r w:rsidRPr="00866CD9">
        <w:rPr>
          <w:rFonts w:hint="eastAsia"/>
          <w:color w:val="3366FF"/>
        </w:rPr>
        <w:t>）性的</w:t>
      </w:r>
      <w:r w:rsidR="00605256" w:rsidRPr="00866CD9">
        <w:rPr>
          <w:rFonts w:hint="eastAsia"/>
          <w:color w:val="3366FF"/>
        </w:rPr>
        <w:t>マイノリティ</w:t>
      </w:r>
      <w:r w:rsidRPr="00866CD9">
        <w:rPr>
          <w:rFonts w:hint="eastAsia"/>
          <w:color w:val="3366FF"/>
        </w:rPr>
        <w:t>に関する人権</w:t>
      </w:r>
      <w:bookmarkEnd w:id="32"/>
    </w:p>
    <w:p w14:paraId="1D083E75" w14:textId="77777777" w:rsidR="0010163D" w:rsidRPr="00C508C1" w:rsidRDefault="0010163D" w:rsidP="0010163D">
      <w:pPr>
        <w:pStyle w:val="a0"/>
        <w:ind w:leftChars="0" w:left="0" w:firstLineChars="0" w:firstLine="0"/>
        <w:rPr>
          <w:color w:val="000000" w:themeColor="text1"/>
        </w:rPr>
      </w:pPr>
      <w:r w:rsidRPr="00C508C1">
        <w:rPr>
          <w:color w:val="000000" w:themeColor="text1"/>
        </w:rPr>
        <w:t xml:space="preserve">　【これまでの経過】</w:t>
      </w:r>
    </w:p>
    <w:p w14:paraId="4BBD3407" w14:textId="04445977" w:rsidR="008E45A4" w:rsidRPr="00C508C1" w:rsidRDefault="008E45A4" w:rsidP="008E45A4">
      <w:pPr>
        <w:pStyle w:val="a0"/>
        <w:rPr>
          <w:color w:val="000000" w:themeColor="text1"/>
        </w:rPr>
      </w:pPr>
      <w:r w:rsidRPr="00C508C1">
        <w:rPr>
          <w:rFonts w:hint="eastAsia"/>
          <w:color w:val="000000" w:themeColor="text1"/>
        </w:rPr>
        <w:t>わが国では、平成</w:t>
      </w:r>
      <w:r w:rsidRPr="00C508C1">
        <w:rPr>
          <w:color w:val="000000" w:themeColor="text1"/>
        </w:rPr>
        <w:t>16(2004)年７月に「性同一性障害者の性別の取扱いの特例に関する法律」</w:t>
      </w:r>
      <w:r w:rsidR="009B5FCF" w:rsidRPr="00C508C1">
        <w:rPr>
          <w:color w:val="000000" w:themeColor="text1"/>
        </w:rPr>
        <w:t>を</w:t>
      </w:r>
      <w:r w:rsidRPr="00C508C1">
        <w:rPr>
          <w:color w:val="000000" w:themeColor="text1"/>
        </w:rPr>
        <w:t>制定</w:t>
      </w:r>
      <w:r w:rsidR="009B5FCF" w:rsidRPr="00C508C1">
        <w:rPr>
          <w:color w:val="000000" w:themeColor="text1"/>
        </w:rPr>
        <w:t>し</w:t>
      </w:r>
      <w:r w:rsidRPr="00C508C1">
        <w:rPr>
          <w:color w:val="000000" w:themeColor="text1"/>
        </w:rPr>
        <w:t>、一定の条件のもと、戸籍上の性別を変更することが可能になりました。さらに平成20(2008)年６月、同法の改正により、性別変更できる特定の条件が緩和されました。また、学校に対しては、性同一性障害等の児童生徒への配慮等を求める通知が国から出されています。</w:t>
      </w:r>
    </w:p>
    <w:p w14:paraId="0A3600F0" w14:textId="55E195C2" w:rsidR="00CB6FF8" w:rsidRPr="00C508C1" w:rsidRDefault="00D27A6B" w:rsidP="008E45A4">
      <w:pPr>
        <w:pStyle w:val="a0"/>
        <w:rPr>
          <w:color w:val="000000" w:themeColor="text1"/>
        </w:rPr>
      </w:pPr>
      <w:r w:rsidRPr="00C508C1">
        <w:rPr>
          <w:rFonts w:hint="eastAsia"/>
          <w:color w:val="000000" w:themeColor="text1"/>
        </w:rPr>
        <w:t>このような性的</w:t>
      </w:r>
      <w:r w:rsidR="00605256" w:rsidRPr="00C508C1">
        <w:rPr>
          <w:rFonts w:hint="eastAsia"/>
          <w:color w:val="000000" w:themeColor="text1"/>
        </w:rPr>
        <w:t>マイノリティ</w:t>
      </w:r>
      <w:r w:rsidRPr="00C508C1">
        <w:rPr>
          <w:rFonts w:hint="eastAsia"/>
          <w:color w:val="000000" w:themeColor="text1"/>
        </w:rPr>
        <w:t>をめぐる状況を受け、</w:t>
      </w:r>
      <w:r w:rsidR="00CB6FF8" w:rsidRPr="00C508C1">
        <w:rPr>
          <w:color w:val="000000" w:themeColor="text1"/>
        </w:rPr>
        <w:t>本市では、</w:t>
      </w:r>
      <w:r w:rsidR="00CB6FF8" w:rsidRPr="00C508C1">
        <w:rPr>
          <w:rFonts w:hint="eastAsia"/>
          <w:color w:val="000000" w:themeColor="text1"/>
        </w:rPr>
        <w:t>令和</w:t>
      </w:r>
      <w:r w:rsidR="00CB6FF8" w:rsidRPr="00C508C1">
        <w:rPr>
          <w:color w:val="000000" w:themeColor="text1"/>
        </w:rPr>
        <w:t>2年(2020)9月から、市独自に「貝塚市パートナーシップ宣誓制度」を開始しました。この制度は、一方又は双方が性的マイノリティ（性的少数者）であるパートナーであって、お互いをその人生のパートナーとして相互に協力し合うことを約束した二人からパートナーシップの宣誓があった場合、宣誓書受領証を交付することにより、市が証明する制度です。</w:t>
      </w:r>
    </w:p>
    <w:p w14:paraId="7B34CF14" w14:textId="77777777" w:rsidR="0010163D" w:rsidRPr="00C508C1" w:rsidRDefault="0010163D" w:rsidP="0010163D">
      <w:pPr>
        <w:pStyle w:val="a0"/>
        <w:spacing w:beforeLines="50" w:before="180"/>
        <w:ind w:leftChars="0" w:left="0" w:firstLineChars="0" w:firstLine="0"/>
        <w:rPr>
          <w:color w:val="000000" w:themeColor="text1"/>
        </w:rPr>
      </w:pPr>
      <w:r w:rsidRPr="00C508C1">
        <w:rPr>
          <w:color w:val="000000" w:themeColor="text1"/>
        </w:rPr>
        <w:t xml:space="preserve">　【現状】</w:t>
      </w:r>
    </w:p>
    <w:p w14:paraId="33F9232F" w14:textId="0915C848" w:rsidR="0010163D" w:rsidRPr="00C508C1" w:rsidRDefault="0010163D" w:rsidP="0010163D">
      <w:pPr>
        <w:pStyle w:val="a0"/>
        <w:rPr>
          <w:color w:val="000000" w:themeColor="text1"/>
        </w:rPr>
      </w:pPr>
      <w:r w:rsidRPr="00C508C1">
        <w:rPr>
          <w:rFonts w:hint="eastAsia"/>
          <w:color w:val="000000" w:themeColor="text1"/>
        </w:rPr>
        <w:t>性は、身体の見た目だけで決められるものではなく、複雑で多様なものです。自分の性別に対する違和感がなく、性的指向（性愛の対象）が異性に向かう人だけでなく、性的指向が同性に向かう同性愛者（レズビアン、ゲイ）や男女両方に向かう両性愛者（バイセクシュアル）、生物的な性（身体の性）と性に関する自己認識（心の性）が一致せず、「身体の性」と異なる性別を生きようとする人（トランスジェンダー）やその不一致に悩む「性同一性障害」の人など、様々な性を生きる人たちがいます。わが国でも、このような性的マイノリティであることを公表する人がでてきたりするなど、少しずつ性のあり方の多様性が社会的に認知されるようになってきましたが、今なお、</w:t>
      </w:r>
      <w:r w:rsidR="00FD4BFD" w:rsidRPr="00C508C1">
        <w:rPr>
          <w:rFonts w:hint="eastAsia"/>
          <w:color w:val="000000" w:themeColor="text1"/>
        </w:rPr>
        <w:t>性的マイノリティ</w:t>
      </w:r>
      <w:r w:rsidRPr="00C508C1">
        <w:rPr>
          <w:rFonts w:hint="eastAsia"/>
          <w:color w:val="000000" w:themeColor="text1"/>
        </w:rPr>
        <w:t>は偏見や差別</w:t>
      </w:r>
      <w:r w:rsidRPr="00C508C1">
        <w:rPr>
          <w:color w:val="000000" w:themeColor="text1"/>
        </w:rPr>
        <w:t>の対象となり、日常生活の様々な場面において制約や不利益を受けています。</w:t>
      </w:r>
    </w:p>
    <w:p w14:paraId="0BCE624F" w14:textId="2382113F" w:rsidR="00EC3333" w:rsidRPr="00C508C1" w:rsidRDefault="00EC3333" w:rsidP="004838BF">
      <w:pPr>
        <w:pStyle w:val="a0"/>
        <w:rPr>
          <w:color w:val="000000" w:themeColor="text1"/>
        </w:rPr>
      </w:pPr>
      <w:r w:rsidRPr="00C508C1">
        <w:rPr>
          <w:color w:val="000000" w:themeColor="text1"/>
        </w:rPr>
        <w:t>令和４年度調査の結果</w:t>
      </w:r>
      <w:r w:rsidR="00297F92" w:rsidRPr="00C508C1">
        <w:rPr>
          <w:color w:val="000000" w:themeColor="text1"/>
        </w:rPr>
        <w:t>から</w:t>
      </w:r>
      <w:r w:rsidRPr="00C508C1">
        <w:rPr>
          <w:color w:val="000000" w:themeColor="text1"/>
        </w:rPr>
        <w:t>、</w:t>
      </w:r>
      <w:r w:rsidR="00297F92" w:rsidRPr="00C508C1">
        <w:rPr>
          <w:color w:val="000000" w:themeColor="text1"/>
        </w:rPr>
        <w:t>市民が</w:t>
      </w:r>
      <w:r w:rsidRPr="00C508C1">
        <w:rPr>
          <w:rFonts w:hint="eastAsia"/>
          <w:color w:val="000000" w:themeColor="text1"/>
        </w:rPr>
        <w:t>性的</w:t>
      </w:r>
      <w:r w:rsidR="00605256" w:rsidRPr="00C508C1">
        <w:rPr>
          <w:rFonts w:hint="eastAsia"/>
          <w:color w:val="000000" w:themeColor="text1"/>
        </w:rPr>
        <w:t>マイノリティ</w:t>
      </w:r>
      <w:r w:rsidRPr="00C508C1">
        <w:rPr>
          <w:rFonts w:hint="eastAsia"/>
          <w:color w:val="000000" w:themeColor="text1"/>
        </w:rPr>
        <w:t>に関する人権</w:t>
      </w:r>
      <w:r w:rsidRPr="00C508C1">
        <w:rPr>
          <w:color w:val="000000" w:themeColor="text1"/>
        </w:rPr>
        <w:t>に</w:t>
      </w:r>
      <w:r w:rsidR="00297F92" w:rsidRPr="00C508C1">
        <w:rPr>
          <w:rFonts w:hint="eastAsia"/>
          <w:color w:val="000000" w:themeColor="text1"/>
        </w:rPr>
        <w:t>関して問題だと思っ</w:t>
      </w:r>
      <w:r w:rsidR="00297F92" w:rsidRPr="00C508C1">
        <w:rPr>
          <w:rFonts w:hint="eastAsia"/>
          <w:color w:val="000000" w:themeColor="text1"/>
        </w:rPr>
        <w:lastRenderedPageBreak/>
        <w:t>ていることをみると、</w:t>
      </w:r>
      <w:r w:rsidRPr="00C508C1">
        <w:rPr>
          <w:color w:val="000000" w:themeColor="text1"/>
        </w:rPr>
        <w:t>「</w:t>
      </w:r>
      <w:r w:rsidR="004838BF" w:rsidRPr="00C508C1">
        <w:rPr>
          <w:color w:val="000000" w:themeColor="text1"/>
        </w:rPr>
        <w:t>（</w:t>
      </w:r>
      <w:r w:rsidRPr="00C508C1">
        <w:rPr>
          <w:color w:val="000000" w:themeColor="text1"/>
        </w:rPr>
        <w:t>２</w:t>
      </w:r>
      <w:r w:rsidR="004838BF" w:rsidRPr="00C508C1">
        <w:rPr>
          <w:color w:val="000000" w:themeColor="text1"/>
        </w:rPr>
        <w:t>）</w:t>
      </w:r>
      <w:r w:rsidRPr="00C508C1">
        <w:rPr>
          <w:color w:val="000000" w:themeColor="text1"/>
        </w:rPr>
        <w:t>職場や学校などでいやがらせやいじめを受けること」（90.5％）</w:t>
      </w:r>
      <w:r w:rsidR="004838BF" w:rsidRPr="00C508C1">
        <w:rPr>
          <w:color w:val="000000" w:themeColor="text1"/>
        </w:rPr>
        <w:t>が最も多くなっています</w:t>
      </w:r>
      <w:r w:rsidR="00F10B5E" w:rsidRPr="00C508C1">
        <w:rPr>
          <w:color w:val="000000" w:themeColor="text1"/>
        </w:rPr>
        <w:t>（</w:t>
      </w:r>
      <w:r w:rsidR="004838BF" w:rsidRPr="00C508C1">
        <w:rPr>
          <w:color w:val="000000" w:themeColor="text1"/>
        </w:rPr>
        <w:t>表13）。これに次いで</w:t>
      </w:r>
      <w:r w:rsidRPr="00C508C1">
        <w:rPr>
          <w:color w:val="000000" w:themeColor="text1"/>
        </w:rPr>
        <w:t>「</w:t>
      </w:r>
      <w:r w:rsidR="004838BF" w:rsidRPr="00C508C1">
        <w:rPr>
          <w:color w:val="000000" w:themeColor="text1"/>
        </w:rPr>
        <w:t>（６）本人が望んでいないのに、自らの性的指向や性自認を他者に広められること（アウティング）</w:t>
      </w:r>
      <w:r w:rsidRPr="00C508C1">
        <w:rPr>
          <w:color w:val="000000" w:themeColor="text1"/>
        </w:rPr>
        <w:t>」（</w:t>
      </w:r>
      <w:r w:rsidR="004838BF" w:rsidRPr="00C508C1">
        <w:rPr>
          <w:color w:val="000000" w:themeColor="text1"/>
        </w:rPr>
        <w:t>86.5</w:t>
      </w:r>
      <w:r w:rsidRPr="00C508C1">
        <w:rPr>
          <w:color w:val="000000" w:themeColor="text1"/>
        </w:rPr>
        <w:t>％）、「</w:t>
      </w:r>
      <w:r w:rsidR="004838BF" w:rsidRPr="00C508C1">
        <w:rPr>
          <w:color w:val="000000" w:themeColor="text1"/>
        </w:rPr>
        <w:t>（１）性的指向が異なることを理由に、就職活動や職場において不利な扱いを受けること</w:t>
      </w:r>
      <w:r w:rsidRPr="00C508C1">
        <w:rPr>
          <w:color w:val="000000" w:themeColor="text1"/>
        </w:rPr>
        <w:t>」（</w:t>
      </w:r>
      <w:r w:rsidR="004838BF" w:rsidRPr="00C508C1">
        <w:rPr>
          <w:color w:val="000000" w:themeColor="text1"/>
        </w:rPr>
        <w:t>84.3</w:t>
      </w:r>
      <w:r w:rsidRPr="00C508C1">
        <w:rPr>
          <w:color w:val="000000" w:themeColor="text1"/>
        </w:rPr>
        <w:t>％）</w:t>
      </w:r>
      <w:r w:rsidR="004838BF" w:rsidRPr="00C508C1">
        <w:rPr>
          <w:color w:val="000000" w:themeColor="text1"/>
        </w:rPr>
        <w:t>となって</w:t>
      </w:r>
      <w:r w:rsidR="004B1773" w:rsidRPr="00C508C1">
        <w:rPr>
          <w:color w:val="000000" w:themeColor="text1"/>
        </w:rPr>
        <w:t>います（</w:t>
      </w:r>
      <w:r w:rsidRPr="00C508C1">
        <w:rPr>
          <w:color w:val="000000" w:themeColor="text1"/>
        </w:rPr>
        <w:t>表1</w:t>
      </w:r>
      <w:r w:rsidR="004838BF" w:rsidRPr="00C508C1">
        <w:rPr>
          <w:color w:val="000000" w:themeColor="text1"/>
        </w:rPr>
        <w:t>3</w:t>
      </w:r>
      <w:r w:rsidRPr="00C508C1">
        <w:rPr>
          <w:color w:val="000000" w:themeColor="text1"/>
        </w:rPr>
        <w:t>）。</w:t>
      </w:r>
      <w:r w:rsidR="004838BF" w:rsidRPr="00C508C1">
        <w:rPr>
          <w:color w:val="000000" w:themeColor="text1"/>
        </w:rPr>
        <w:t>一方、「</w:t>
      </w:r>
      <w:r w:rsidR="004838BF" w:rsidRPr="00C508C1">
        <w:rPr>
          <w:rFonts w:hint="eastAsia"/>
          <w:color w:val="000000" w:themeColor="text1"/>
        </w:rPr>
        <w:t>（７）</w:t>
      </w:r>
      <w:r w:rsidR="004838BF" w:rsidRPr="00C508C1">
        <w:rPr>
          <w:color w:val="000000" w:themeColor="text1"/>
        </w:rPr>
        <w:t>パートナーがいても婚姻と同等に扱われないこと」を問題と思う割合は72.4％で最も低くなっています</w:t>
      </w:r>
      <w:r w:rsidR="004B1773" w:rsidRPr="00C508C1">
        <w:rPr>
          <w:color w:val="000000" w:themeColor="text1"/>
        </w:rPr>
        <w:t>（</w:t>
      </w:r>
      <w:r w:rsidRPr="00C508C1">
        <w:rPr>
          <w:color w:val="000000" w:themeColor="text1"/>
        </w:rPr>
        <w:t>表1</w:t>
      </w:r>
      <w:r w:rsidR="004838BF" w:rsidRPr="00C508C1">
        <w:rPr>
          <w:color w:val="000000" w:themeColor="text1"/>
        </w:rPr>
        <w:t>3</w:t>
      </w:r>
      <w:r w:rsidRPr="00C508C1">
        <w:rPr>
          <w:color w:val="000000" w:themeColor="text1"/>
        </w:rPr>
        <w:t>）。</w:t>
      </w:r>
    </w:p>
    <w:p w14:paraId="7A13D587" w14:textId="0AB67297" w:rsidR="008055C7" w:rsidRPr="00C508C1" w:rsidRDefault="008055C7" w:rsidP="004838BF">
      <w:pPr>
        <w:pStyle w:val="a0"/>
        <w:rPr>
          <w:color w:val="000000" w:themeColor="text1"/>
        </w:rPr>
      </w:pPr>
      <w:r w:rsidRPr="00C508C1">
        <w:rPr>
          <w:color w:val="000000" w:themeColor="text1"/>
        </w:rPr>
        <w:t>調査結果では、性的マイノリティに対する市民の関心、問題意識は高い様子がうかがえますが、</w:t>
      </w:r>
      <w:r w:rsidR="007D7F72" w:rsidRPr="00C508C1">
        <w:rPr>
          <w:color w:val="000000" w:themeColor="text1"/>
        </w:rPr>
        <w:t>それらの人々</w:t>
      </w:r>
      <w:r w:rsidRPr="00C508C1">
        <w:rPr>
          <w:rFonts w:hint="eastAsia"/>
          <w:color w:val="000000" w:themeColor="text1"/>
        </w:rPr>
        <w:t>に対する理解は、社会全体としては未だ十分とはいえません。</w:t>
      </w:r>
    </w:p>
    <w:p w14:paraId="58A82E17" w14:textId="0B13DF1B" w:rsidR="00EC3333" w:rsidRPr="00C508C1" w:rsidRDefault="00EC3333" w:rsidP="00FF65C6">
      <w:pPr>
        <w:pStyle w:val="a0"/>
        <w:spacing w:beforeLines="50" w:before="18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 xml:space="preserve">表13　</w:t>
      </w:r>
      <w:r w:rsidRPr="00C508C1">
        <w:rPr>
          <w:rFonts w:asciiTheme="majorEastAsia" w:eastAsiaTheme="majorEastAsia" w:hAnsiTheme="majorEastAsia" w:hint="eastAsia"/>
          <w:color w:val="000000" w:themeColor="text1"/>
          <w:sz w:val="20"/>
        </w:rPr>
        <w:t>性的</w:t>
      </w:r>
      <w:r w:rsidR="00605256" w:rsidRPr="00C508C1">
        <w:rPr>
          <w:rFonts w:asciiTheme="majorEastAsia" w:eastAsiaTheme="majorEastAsia" w:hAnsiTheme="majorEastAsia" w:hint="eastAsia"/>
          <w:color w:val="000000" w:themeColor="text1"/>
          <w:sz w:val="20"/>
        </w:rPr>
        <w:t>マイノリティ</w:t>
      </w:r>
      <w:r w:rsidRPr="00C508C1">
        <w:rPr>
          <w:rFonts w:asciiTheme="majorEastAsia" w:eastAsiaTheme="majorEastAsia" w:hAnsiTheme="majorEastAsia" w:hint="eastAsia"/>
          <w:color w:val="000000" w:themeColor="text1"/>
          <w:sz w:val="20"/>
        </w:rPr>
        <w:t>に関する人権</w:t>
      </w:r>
      <w:r w:rsidRPr="00C508C1">
        <w:rPr>
          <w:rFonts w:asciiTheme="majorEastAsia" w:eastAsiaTheme="majorEastAsia" w:hAnsiTheme="majorEastAsia"/>
          <w:color w:val="000000" w:themeColor="text1"/>
          <w:sz w:val="20"/>
        </w:rPr>
        <w:t>に対する認識状況</w:t>
      </w:r>
    </w:p>
    <w:p w14:paraId="0FC11232" w14:textId="19DC1B45" w:rsidR="00794A92" w:rsidRPr="00C508C1" w:rsidRDefault="002E4810" w:rsidP="00CB6FF8">
      <w:pPr>
        <w:pStyle w:val="a0"/>
        <w:ind w:leftChars="0" w:left="0" w:firstLineChars="0" w:firstLine="0"/>
        <w:rPr>
          <w:color w:val="000000" w:themeColor="text1"/>
        </w:rPr>
      </w:pPr>
      <w:r w:rsidRPr="002E4810">
        <w:rPr>
          <w:noProof/>
          <w:color w:val="000000" w:themeColor="text1"/>
        </w:rPr>
        <w:drawing>
          <wp:anchor distT="0" distB="0" distL="114300" distR="114300" simplePos="0" relativeHeight="253003776" behindDoc="0" locked="0" layoutInCell="1" allowOverlap="1" wp14:anchorId="5E97D925" wp14:editId="405BDB72">
            <wp:simplePos x="0" y="0"/>
            <wp:positionH relativeFrom="column">
              <wp:posOffset>69850</wp:posOffset>
            </wp:positionH>
            <wp:positionV relativeFrom="paragraph">
              <wp:posOffset>89535</wp:posOffset>
            </wp:positionV>
            <wp:extent cx="5757840" cy="2982960"/>
            <wp:effectExtent l="0" t="0" r="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7840" cy="298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D0774" w14:textId="77777777" w:rsidR="00EC3333" w:rsidRPr="00C508C1" w:rsidRDefault="00EC3333" w:rsidP="00CB6FF8">
      <w:pPr>
        <w:pStyle w:val="a0"/>
        <w:ind w:leftChars="0" w:left="0" w:firstLineChars="0" w:firstLine="0"/>
        <w:rPr>
          <w:color w:val="000000" w:themeColor="text1"/>
        </w:rPr>
      </w:pPr>
    </w:p>
    <w:p w14:paraId="6023AEC7" w14:textId="77777777" w:rsidR="00EC3333" w:rsidRPr="00C508C1" w:rsidRDefault="00EC3333" w:rsidP="00CB6FF8">
      <w:pPr>
        <w:pStyle w:val="a0"/>
        <w:ind w:leftChars="0" w:left="0" w:firstLineChars="0" w:firstLine="0"/>
        <w:rPr>
          <w:color w:val="000000" w:themeColor="text1"/>
        </w:rPr>
      </w:pPr>
    </w:p>
    <w:p w14:paraId="53F4E6A1" w14:textId="77777777" w:rsidR="00EC3333" w:rsidRPr="00C508C1" w:rsidRDefault="00EC3333" w:rsidP="00CB6FF8">
      <w:pPr>
        <w:pStyle w:val="a0"/>
        <w:ind w:leftChars="0" w:left="0" w:firstLineChars="0" w:firstLine="0"/>
        <w:rPr>
          <w:color w:val="000000" w:themeColor="text1"/>
        </w:rPr>
      </w:pPr>
    </w:p>
    <w:p w14:paraId="75409344" w14:textId="77777777" w:rsidR="00EC3333" w:rsidRPr="00C508C1" w:rsidRDefault="00EC3333" w:rsidP="00CB6FF8">
      <w:pPr>
        <w:pStyle w:val="a0"/>
        <w:ind w:leftChars="0" w:left="0" w:firstLineChars="0" w:firstLine="0"/>
        <w:rPr>
          <w:color w:val="000000" w:themeColor="text1"/>
        </w:rPr>
      </w:pPr>
    </w:p>
    <w:p w14:paraId="495E7D4E" w14:textId="77777777" w:rsidR="00EC3333" w:rsidRPr="00C508C1" w:rsidRDefault="00EC3333" w:rsidP="00CB6FF8">
      <w:pPr>
        <w:pStyle w:val="a0"/>
        <w:ind w:leftChars="0" w:left="0" w:firstLineChars="0" w:firstLine="0"/>
        <w:rPr>
          <w:color w:val="000000" w:themeColor="text1"/>
        </w:rPr>
      </w:pPr>
    </w:p>
    <w:p w14:paraId="48F9FEDD" w14:textId="77777777" w:rsidR="00EC3333" w:rsidRPr="00C508C1" w:rsidRDefault="00EC3333" w:rsidP="00CB6FF8">
      <w:pPr>
        <w:pStyle w:val="a0"/>
        <w:ind w:leftChars="0" w:left="0" w:firstLineChars="0" w:firstLine="0"/>
        <w:rPr>
          <w:color w:val="000000" w:themeColor="text1"/>
        </w:rPr>
      </w:pPr>
    </w:p>
    <w:p w14:paraId="39B342D8" w14:textId="77777777" w:rsidR="00EC3333" w:rsidRPr="00C508C1" w:rsidRDefault="00EC3333" w:rsidP="00CB6FF8">
      <w:pPr>
        <w:pStyle w:val="a0"/>
        <w:ind w:leftChars="0" w:left="0" w:firstLineChars="0" w:firstLine="0"/>
        <w:rPr>
          <w:color w:val="000000" w:themeColor="text1"/>
        </w:rPr>
      </w:pPr>
    </w:p>
    <w:p w14:paraId="2D183B27" w14:textId="77777777" w:rsidR="00EC3333" w:rsidRPr="00C508C1" w:rsidRDefault="00EC3333" w:rsidP="00CB6FF8">
      <w:pPr>
        <w:pStyle w:val="a0"/>
        <w:ind w:leftChars="0" w:left="0" w:firstLineChars="0" w:firstLine="0"/>
        <w:rPr>
          <w:color w:val="000000" w:themeColor="text1"/>
        </w:rPr>
      </w:pPr>
    </w:p>
    <w:p w14:paraId="15A2031D" w14:textId="77777777" w:rsidR="00EC3333" w:rsidRPr="00C508C1" w:rsidRDefault="00EC3333" w:rsidP="00CB6FF8">
      <w:pPr>
        <w:pStyle w:val="a0"/>
        <w:ind w:leftChars="0" w:left="0" w:firstLineChars="0" w:firstLine="0"/>
        <w:rPr>
          <w:color w:val="000000" w:themeColor="text1"/>
        </w:rPr>
      </w:pPr>
    </w:p>
    <w:p w14:paraId="035E2F01" w14:textId="77777777" w:rsidR="00EC3333" w:rsidRPr="00C508C1" w:rsidRDefault="00EC3333" w:rsidP="00CB6FF8">
      <w:pPr>
        <w:pStyle w:val="a0"/>
        <w:ind w:leftChars="0" w:left="0" w:firstLineChars="0" w:firstLine="0"/>
        <w:rPr>
          <w:color w:val="000000" w:themeColor="text1"/>
        </w:rPr>
      </w:pPr>
    </w:p>
    <w:p w14:paraId="4F3DE712" w14:textId="77777777" w:rsidR="00EC3333" w:rsidRPr="00C508C1" w:rsidRDefault="00EC3333" w:rsidP="00CB6FF8">
      <w:pPr>
        <w:pStyle w:val="a0"/>
        <w:ind w:leftChars="0" w:left="0" w:firstLineChars="0" w:firstLine="0"/>
        <w:rPr>
          <w:color w:val="000000" w:themeColor="text1"/>
        </w:rPr>
      </w:pPr>
    </w:p>
    <w:p w14:paraId="7CE3B1E5" w14:textId="77777777" w:rsidR="00794A92" w:rsidRDefault="00794A92" w:rsidP="00CB6FF8">
      <w:pPr>
        <w:pStyle w:val="a0"/>
        <w:ind w:leftChars="0" w:left="0" w:firstLineChars="0" w:firstLine="0"/>
        <w:rPr>
          <w:color w:val="000000" w:themeColor="text1"/>
        </w:rPr>
      </w:pPr>
    </w:p>
    <w:p w14:paraId="1A17D0B5" w14:textId="77777777" w:rsidR="00406102" w:rsidRPr="00C508C1" w:rsidRDefault="00406102" w:rsidP="00CB6FF8">
      <w:pPr>
        <w:pStyle w:val="a0"/>
        <w:ind w:leftChars="0" w:left="0" w:firstLineChars="0" w:firstLine="0"/>
        <w:rPr>
          <w:color w:val="000000" w:themeColor="text1"/>
        </w:rPr>
      </w:pPr>
    </w:p>
    <w:p w14:paraId="407FBBA4" w14:textId="54B5C050" w:rsidR="0010163D" w:rsidRPr="00C508C1" w:rsidRDefault="0010163D" w:rsidP="0010163D">
      <w:pPr>
        <w:pStyle w:val="a0"/>
        <w:spacing w:beforeLines="50" w:before="180"/>
        <w:ind w:leftChars="0" w:left="0" w:firstLineChars="0" w:firstLine="0"/>
        <w:rPr>
          <w:color w:val="000000" w:themeColor="text1"/>
        </w:rPr>
      </w:pPr>
      <w:r w:rsidRPr="00C508C1">
        <w:rPr>
          <w:color w:val="000000" w:themeColor="text1"/>
        </w:rPr>
        <w:t xml:space="preserve">　【課題】</w:t>
      </w:r>
    </w:p>
    <w:p w14:paraId="73087DF1" w14:textId="7A8E71C5" w:rsidR="00822EFC" w:rsidRPr="00C508C1" w:rsidRDefault="00822EFC" w:rsidP="00822EFC">
      <w:pPr>
        <w:pStyle w:val="a0"/>
        <w:rPr>
          <w:color w:val="000000" w:themeColor="text1"/>
        </w:rPr>
      </w:pPr>
      <w:r w:rsidRPr="00C508C1">
        <w:rPr>
          <w:rFonts w:hint="eastAsia"/>
          <w:color w:val="000000" w:themeColor="text1"/>
        </w:rPr>
        <w:t>性的マイノリティをめぐっては制度上の問題だけでなく、社会生活の様々な場面で差別や偏見を受けたり、生きづらさを感じ</w:t>
      </w:r>
      <w:r w:rsidR="002A6ABB" w:rsidRPr="00C508C1">
        <w:rPr>
          <w:rFonts w:hint="eastAsia"/>
          <w:color w:val="000000" w:themeColor="text1"/>
        </w:rPr>
        <w:t>たりす</w:t>
      </w:r>
      <w:r w:rsidRPr="00C508C1">
        <w:rPr>
          <w:rFonts w:hint="eastAsia"/>
          <w:color w:val="000000" w:themeColor="text1"/>
        </w:rPr>
        <w:t>ることが少なくないことから、性的指向に関わらず誰もが受容され共生できる社会になるよう、性の多様性について市民の理解を深めるための教育・啓発を推進することが必要です。</w:t>
      </w:r>
    </w:p>
    <w:p w14:paraId="5B9FA895" w14:textId="5C247F06" w:rsidR="0010163D" w:rsidRPr="00C508C1" w:rsidRDefault="0010163D" w:rsidP="002840E2">
      <w:pPr>
        <w:pStyle w:val="a0"/>
        <w:rPr>
          <w:color w:val="000000" w:themeColor="text1"/>
        </w:rPr>
      </w:pPr>
      <w:r w:rsidRPr="00C508C1">
        <w:rPr>
          <w:rFonts w:hint="eastAsia"/>
          <w:color w:val="000000" w:themeColor="text1"/>
        </w:rPr>
        <w:t>性的マイノリティの人</w:t>
      </w:r>
      <w:r w:rsidR="002840E2" w:rsidRPr="00C508C1">
        <w:rPr>
          <w:rFonts w:hint="eastAsia"/>
          <w:color w:val="000000" w:themeColor="text1"/>
        </w:rPr>
        <w:t>たちに</w:t>
      </w:r>
      <w:r w:rsidR="008055C7" w:rsidRPr="00C508C1">
        <w:rPr>
          <w:rFonts w:hint="eastAsia"/>
          <w:color w:val="000000" w:themeColor="text1"/>
        </w:rPr>
        <w:t>とって</w:t>
      </w:r>
      <w:r w:rsidR="002840E2" w:rsidRPr="00C508C1">
        <w:rPr>
          <w:rFonts w:hint="eastAsia"/>
          <w:color w:val="000000" w:themeColor="text1"/>
        </w:rPr>
        <w:t>も</w:t>
      </w:r>
      <w:r w:rsidR="008055C7" w:rsidRPr="00C508C1">
        <w:rPr>
          <w:rFonts w:hint="eastAsia"/>
          <w:color w:val="000000" w:themeColor="text1"/>
        </w:rPr>
        <w:t>、本市が</w:t>
      </w:r>
      <w:r w:rsidR="002840E2" w:rsidRPr="00C508C1">
        <w:rPr>
          <w:rFonts w:hint="eastAsia"/>
          <w:color w:val="000000" w:themeColor="text1"/>
        </w:rPr>
        <w:t>インクルーシブ</w:t>
      </w:r>
      <w:r w:rsidR="00FF65C6" w:rsidRPr="00C508C1">
        <w:rPr>
          <w:rStyle w:val="aff6"/>
          <w:color w:val="000000" w:themeColor="text1"/>
        </w:rPr>
        <w:footnoteReference w:id="22"/>
      </w:r>
      <w:r w:rsidR="002840E2" w:rsidRPr="00C508C1">
        <w:rPr>
          <w:rFonts w:hint="eastAsia"/>
          <w:color w:val="000000" w:themeColor="text1"/>
        </w:rPr>
        <w:t>なまち</w:t>
      </w:r>
      <w:r w:rsidR="008055C7" w:rsidRPr="00C508C1">
        <w:rPr>
          <w:rFonts w:hint="eastAsia"/>
          <w:color w:val="000000" w:themeColor="text1"/>
        </w:rPr>
        <w:t>になるよう</w:t>
      </w:r>
      <w:r w:rsidRPr="00C508C1">
        <w:rPr>
          <w:rFonts w:hint="eastAsia"/>
          <w:color w:val="000000" w:themeColor="text1"/>
        </w:rPr>
        <w:t>、</w:t>
      </w:r>
      <w:r w:rsidRPr="00C508C1">
        <w:rPr>
          <w:color w:val="000000" w:themeColor="text1"/>
        </w:rPr>
        <w:t>次の取組みを進めます。</w:t>
      </w:r>
    </w:p>
    <w:p w14:paraId="6A2A81EB" w14:textId="5ACA3533"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7180544A" w14:textId="574A2E03" w:rsidR="00142117" w:rsidRPr="00C508C1" w:rsidRDefault="00142117" w:rsidP="00142117">
      <w:pPr>
        <w:pStyle w:val="a0"/>
        <w:numPr>
          <w:ilvl w:val="0"/>
          <w:numId w:val="26"/>
        </w:numPr>
        <w:ind w:leftChars="0" w:left="669" w:firstLineChars="0" w:hanging="227"/>
        <w:rPr>
          <w:color w:val="000000" w:themeColor="text1"/>
        </w:rPr>
      </w:pPr>
      <w:r w:rsidRPr="00C508C1">
        <w:rPr>
          <w:rFonts w:hint="eastAsia"/>
          <w:color w:val="000000" w:themeColor="text1"/>
        </w:rPr>
        <w:t>多様な性のあり方に関して</w:t>
      </w:r>
      <w:r w:rsidR="005C2A07" w:rsidRPr="00C508C1">
        <w:rPr>
          <w:rFonts w:hint="eastAsia"/>
          <w:color w:val="000000" w:themeColor="text1"/>
        </w:rPr>
        <w:t>、市民の</w:t>
      </w:r>
      <w:r w:rsidRPr="00C508C1">
        <w:rPr>
          <w:rFonts w:hint="eastAsia"/>
          <w:color w:val="000000" w:themeColor="text1"/>
        </w:rPr>
        <w:t>理解を深めるため</w:t>
      </w:r>
      <w:r w:rsidR="005C2A07" w:rsidRPr="00C508C1">
        <w:rPr>
          <w:rFonts w:hint="eastAsia"/>
          <w:color w:val="000000" w:themeColor="text1"/>
        </w:rPr>
        <w:t>の</w:t>
      </w:r>
      <w:r w:rsidR="002840E2" w:rsidRPr="00C508C1">
        <w:rPr>
          <w:rFonts w:hint="eastAsia"/>
          <w:color w:val="000000" w:themeColor="text1"/>
        </w:rPr>
        <w:t>啓発を推進します。</w:t>
      </w:r>
    </w:p>
    <w:p w14:paraId="2DB3D72A" w14:textId="7B6D4746" w:rsidR="00142117" w:rsidRPr="00C508C1" w:rsidRDefault="00142117" w:rsidP="00142117">
      <w:pPr>
        <w:pStyle w:val="a0"/>
        <w:numPr>
          <w:ilvl w:val="0"/>
          <w:numId w:val="26"/>
        </w:numPr>
        <w:ind w:leftChars="0" w:left="669" w:firstLineChars="0" w:hanging="227"/>
        <w:rPr>
          <w:color w:val="000000" w:themeColor="text1"/>
        </w:rPr>
      </w:pPr>
      <w:r w:rsidRPr="00C508C1">
        <w:rPr>
          <w:rFonts w:hint="eastAsia"/>
          <w:color w:val="000000" w:themeColor="text1"/>
        </w:rPr>
        <w:t>関係機関と連携し、性的指向・性自認に悩んでいる人の相談に対応するとともに、相談者の立場に立った相談や支援に取り組みます。</w:t>
      </w:r>
    </w:p>
    <w:p w14:paraId="3FFC8319" w14:textId="77777777" w:rsidR="008055C7" w:rsidRPr="00C508C1" w:rsidRDefault="008055C7" w:rsidP="008055C7">
      <w:pPr>
        <w:pStyle w:val="a0"/>
        <w:numPr>
          <w:ilvl w:val="0"/>
          <w:numId w:val="26"/>
        </w:numPr>
        <w:ind w:leftChars="0" w:left="669" w:firstLineChars="0" w:hanging="227"/>
        <w:rPr>
          <w:color w:val="000000" w:themeColor="text1"/>
        </w:rPr>
      </w:pPr>
      <w:r w:rsidRPr="00C508C1">
        <w:rPr>
          <w:rFonts w:hint="eastAsia"/>
          <w:color w:val="000000" w:themeColor="text1"/>
        </w:rPr>
        <w:t>貝塚市パートナーシップ宣誓制度について普及・啓発を推進します。</w:t>
      </w:r>
    </w:p>
    <w:p w14:paraId="07753C99" w14:textId="77777777" w:rsidR="00CB6FF8" w:rsidRPr="00C508C1" w:rsidRDefault="00CB6FF8" w:rsidP="00CB6FF8">
      <w:pPr>
        <w:pStyle w:val="a0"/>
        <w:ind w:leftChars="0" w:left="0" w:firstLineChars="0" w:firstLine="0"/>
        <w:rPr>
          <w:color w:val="000000" w:themeColor="text1"/>
        </w:rPr>
      </w:pPr>
    </w:p>
    <w:p w14:paraId="2BE6D07E" w14:textId="1456CEAB" w:rsidR="009D60AB" w:rsidRPr="00866CD9" w:rsidRDefault="009D60AB" w:rsidP="009D60AB">
      <w:pPr>
        <w:pStyle w:val="3"/>
        <w:spacing w:afterLines="20" w:after="72" w:line="0" w:lineRule="atLeast"/>
        <w:rPr>
          <w:color w:val="3366FF"/>
        </w:rPr>
      </w:pPr>
      <w:bookmarkStart w:id="33" w:name="_Toc129938556"/>
      <w:r w:rsidRPr="00866CD9">
        <w:rPr>
          <w:rFonts w:hint="eastAsia"/>
          <w:color w:val="3366FF"/>
        </w:rPr>
        <w:lastRenderedPageBreak/>
        <w:t>（８）同和問題（部落差別）</w:t>
      </w:r>
      <w:bookmarkEnd w:id="33"/>
    </w:p>
    <w:p w14:paraId="743FCDF2" w14:textId="77777777" w:rsidR="00FD4949" w:rsidRPr="00C508C1" w:rsidRDefault="00FD4949" w:rsidP="00FD4949">
      <w:pPr>
        <w:pStyle w:val="a0"/>
        <w:ind w:leftChars="0" w:left="0" w:firstLineChars="0" w:firstLine="0"/>
        <w:rPr>
          <w:color w:val="000000" w:themeColor="text1"/>
        </w:rPr>
      </w:pPr>
      <w:r w:rsidRPr="00C508C1">
        <w:rPr>
          <w:color w:val="000000" w:themeColor="text1"/>
        </w:rPr>
        <w:t xml:space="preserve">　【これまでの経過】</w:t>
      </w:r>
    </w:p>
    <w:p w14:paraId="5978AF5C" w14:textId="33A26E02" w:rsidR="009D60AB" w:rsidRPr="00C508C1" w:rsidRDefault="00B7234C" w:rsidP="009D60AB">
      <w:pPr>
        <w:pStyle w:val="a0"/>
        <w:rPr>
          <w:color w:val="000000" w:themeColor="text1"/>
        </w:rPr>
      </w:pPr>
      <w:r w:rsidRPr="00C508C1">
        <w:rPr>
          <w:rFonts w:hint="eastAsia"/>
          <w:color w:val="000000" w:themeColor="text1"/>
        </w:rPr>
        <w:t>国における人権尊重や差別解消に向けた取組みは、大正</w:t>
      </w:r>
      <w:r w:rsidRPr="00C508C1">
        <w:rPr>
          <w:color w:val="000000" w:themeColor="text1"/>
        </w:rPr>
        <w:t>11(1922)年３月に出された、わが国初の人権宣言といわれる「水平社宣言」に端を発し、いわゆる部落解放運動が大衆運動へと変遷していくなか進められてきました。</w:t>
      </w:r>
      <w:r w:rsidR="009D60AB" w:rsidRPr="00C508C1">
        <w:rPr>
          <w:color w:val="000000" w:themeColor="text1"/>
        </w:rPr>
        <w:t>昭和40(1965)年</w:t>
      </w:r>
      <w:r w:rsidR="00E523B0" w:rsidRPr="00C508C1">
        <w:rPr>
          <w:color w:val="000000" w:themeColor="text1"/>
        </w:rPr>
        <w:t>８月</w:t>
      </w:r>
      <w:r w:rsidR="009D60AB" w:rsidRPr="00C508C1">
        <w:rPr>
          <w:color w:val="000000" w:themeColor="text1"/>
        </w:rPr>
        <w:t>の「同和対策審議会答申」及び昭和44(1969)年</w:t>
      </w:r>
      <w:r w:rsidR="00E523B0" w:rsidRPr="00C508C1">
        <w:rPr>
          <w:color w:val="000000" w:themeColor="text1"/>
        </w:rPr>
        <w:t>７月</w:t>
      </w:r>
      <w:r w:rsidR="009D60AB" w:rsidRPr="00C508C1">
        <w:rPr>
          <w:color w:val="000000" w:themeColor="text1"/>
        </w:rPr>
        <w:t>の「同和対策事業特別措置法」施行以後、33年間にわたり実施されてきた同和対策事業は、平成14(2002)年３月の「地域改善対策特定事業に係る国の財政上の特別措置に関する法律」の失効をもって終了しました。その後、特別対策は一般施策へ移行し、残された課題については、現行制度を的確に運用しながら解決を図ってきました。</w:t>
      </w:r>
    </w:p>
    <w:p w14:paraId="05EC40FB" w14:textId="5DB001B9" w:rsidR="009D60AB" w:rsidRPr="00C508C1" w:rsidRDefault="009D60AB" w:rsidP="009D60AB">
      <w:pPr>
        <w:pStyle w:val="a0"/>
        <w:rPr>
          <w:color w:val="000000" w:themeColor="text1"/>
        </w:rPr>
      </w:pPr>
      <w:r w:rsidRPr="00C508C1">
        <w:rPr>
          <w:rFonts w:hint="eastAsia"/>
          <w:color w:val="000000" w:themeColor="text1"/>
        </w:rPr>
        <w:t>しかしながら、匿名性と拡散性を利用したインターネット上での差別書き込みや全国の同和地区所在地の公開等の事案も依然として発生しており、同和問題（部落差別）の解決を阻む要因になっています。</w:t>
      </w:r>
    </w:p>
    <w:p w14:paraId="44ACC4D8" w14:textId="6196AD22" w:rsidR="009D60AB" w:rsidRPr="00C508C1" w:rsidRDefault="009D60AB" w:rsidP="009D60AB">
      <w:pPr>
        <w:pStyle w:val="a0"/>
        <w:rPr>
          <w:color w:val="000000" w:themeColor="text1"/>
        </w:rPr>
      </w:pPr>
      <w:r w:rsidRPr="00C508C1">
        <w:rPr>
          <w:rFonts w:hint="eastAsia"/>
          <w:color w:val="000000" w:themeColor="text1"/>
        </w:rPr>
        <w:t>このような背景から、</w:t>
      </w:r>
      <w:r w:rsidR="00D54071" w:rsidRPr="00C508C1">
        <w:rPr>
          <w:rFonts w:hint="eastAsia"/>
          <w:color w:val="000000" w:themeColor="text1"/>
        </w:rPr>
        <w:t>国では、</w:t>
      </w:r>
      <w:r w:rsidRPr="00C508C1">
        <w:rPr>
          <w:color w:val="000000" w:themeColor="text1"/>
        </w:rPr>
        <w:t>平成28(2016)年12月に「部落差別解消法」</w:t>
      </w:r>
      <w:r w:rsidR="00D54071" w:rsidRPr="00C508C1">
        <w:rPr>
          <w:color w:val="000000" w:themeColor="text1"/>
        </w:rPr>
        <w:t>を</w:t>
      </w:r>
      <w:r w:rsidRPr="00C508C1">
        <w:rPr>
          <w:color w:val="000000" w:themeColor="text1"/>
        </w:rPr>
        <w:t>施行</w:t>
      </w:r>
      <w:r w:rsidR="00D54071" w:rsidRPr="00C508C1">
        <w:rPr>
          <w:color w:val="000000" w:themeColor="text1"/>
        </w:rPr>
        <w:t>し</w:t>
      </w:r>
      <w:r w:rsidRPr="00C508C1">
        <w:rPr>
          <w:color w:val="000000" w:themeColor="text1"/>
        </w:rPr>
        <w:t>ました。この法律では「現在もなお部落差別が存在する」との認識</w:t>
      </w:r>
      <w:r w:rsidR="00D54071" w:rsidRPr="00C508C1">
        <w:rPr>
          <w:color w:val="000000" w:themeColor="text1"/>
        </w:rPr>
        <w:t>を</w:t>
      </w:r>
      <w:r w:rsidRPr="00C508C1">
        <w:rPr>
          <w:color w:val="000000" w:themeColor="text1"/>
        </w:rPr>
        <w:t>明確に示</w:t>
      </w:r>
      <w:r w:rsidR="00D54071" w:rsidRPr="00C508C1">
        <w:rPr>
          <w:color w:val="000000" w:themeColor="text1"/>
        </w:rPr>
        <w:t>し</w:t>
      </w:r>
      <w:r w:rsidRPr="00C508C1">
        <w:rPr>
          <w:color w:val="000000" w:themeColor="text1"/>
        </w:rPr>
        <w:t>、「部落差別は許されないものであるとの認識の下にこれを解消することが重要である」と規定しています。</w:t>
      </w:r>
    </w:p>
    <w:p w14:paraId="4C371FB3" w14:textId="21279896" w:rsidR="00FD4949" w:rsidRPr="00C508C1" w:rsidRDefault="009D60AB" w:rsidP="009D60AB">
      <w:pPr>
        <w:pStyle w:val="a0"/>
        <w:rPr>
          <w:color w:val="000000" w:themeColor="text1"/>
        </w:rPr>
      </w:pPr>
      <w:r w:rsidRPr="00C508C1">
        <w:rPr>
          <w:rFonts w:hint="eastAsia"/>
          <w:color w:val="000000" w:themeColor="text1"/>
        </w:rPr>
        <w:t>本市でも、一般施策に移行後、人権尊重社会の実現を</w:t>
      </w:r>
      <w:r w:rsidR="00AA33BA" w:rsidRPr="00C508C1">
        <w:rPr>
          <w:rFonts w:hint="eastAsia"/>
          <w:color w:val="000000" w:themeColor="text1"/>
        </w:rPr>
        <w:t>めざ</w:t>
      </w:r>
      <w:r w:rsidRPr="00C508C1">
        <w:rPr>
          <w:rFonts w:hint="eastAsia"/>
          <w:color w:val="000000" w:themeColor="text1"/>
        </w:rPr>
        <w:t>し、同和問題（部落差別）を人権にかかわる重要課題の一つとして取り上げ、総合的な人権施策推進の一環として、同和問題（部落差別）の早期解決を</w:t>
      </w:r>
      <w:r w:rsidR="00AA33BA" w:rsidRPr="00C508C1">
        <w:rPr>
          <w:rFonts w:hint="eastAsia"/>
          <w:color w:val="000000" w:themeColor="text1"/>
        </w:rPr>
        <w:t>めざ</w:t>
      </w:r>
      <w:r w:rsidRPr="00C508C1">
        <w:rPr>
          <w:rFonts w:hint="eastAsia"/>
          <w:color w:val="000000" w:themeColor="text1"/>
        </w:rPr>
        <w:t>した</w:t>
      </w:r>
      <w:r w:rsidR="000001F6" w:rsidRPr="00C508C1">
        <w:rPr>
          <w:rFonts w:hint="eastAsia"/>
          <w:color w:val="000000" w:themeColor="text1"/>
        </w:rPr>
        <w:t>取組み</w:t>
      </w:r>
      <w:r w:rsidRPr="00C508C1">
        <w:rPr>
          <w:rFonts w:hint="eastAsia"/>
          <w:color w:val="000000" w:themeColor="text1"/>
        </w:rPr>
        <w:t>を行っています。</w:t>
      </w:r>
    </w:p>
    <w:p w14:paraId="7E175643" w14:textId="77777777" w:rsidR="00FD4949" w:rsidRPr="00C508C1" w:rsidRDefault="00FD4949" w:rsidP="004B6AA7">
      <w:pPr>
        <w:pStyle w:val="a0"/>
        <w:spacing w:beforeLines="50" w:before="180"/>
        <w:ind w:leftChars="0" w:left="0" w:firstLineChars="0" w:firstLine="0"/>
        <w:rPr>
          <w:color w:val="000000" w:themeColor="text1"/>
        </w:rPr>
      </w:pPr>
      <w:r w:rsidRPr="00C508C1">
        <w:rPr>
          <w:color w:val="000000" w:themeColor="text1"/>
        </w:rPr>
        <w:t xml:space="preserve">　【現状】</w:t>
      </w:r>
    </w:p>
    <w:p w14:paraId="302D587A" w14:textId="6F5C5F72" w:rsidR="00FD4949" w:rsidRPr="00C508C1" w:rsidRDefault="00FD4949" w:rsidP="00FD4949">
      <w:pPr>
        <w:pStyle w:val="a0"/>
        <w:rPr>
          <w:color w:val="000000" w:themeColor="text1"/>
        </w:rPr>
      </w:pPr>
      <w:r w:rsidRPr="00C508C1">
        <w:rPr>
          <w:rFonts w:hint="eastAsia"/>
          <w:color w:val="000000" w:themeColor="text1"/>
        </w:rPr>
        <w:t>同和問題（部落差別）は、日本社会の歴史的過程で形づくられた身分制度により、一部の人々が、長期間、経済的・社会的・文化的に低い状態におかれることを強いられ</w:t>
      </w:r>
      <w:r w:rsidR="00B23FDC" w:rsidRPr="00C508C1">
        <w:rPr>
          <w:rFonts w:hint="eastAsia"/>
          <w:color w:val="000000" w:themeColor="text1"/>
        </w:rPr>
        <w:t>てきたわが国固有の人権問題です。国では、これまでにこの問題の解決に向けた対策を講じてきましたが、</w:t>
      </w:r>
      <w:r w:rsidRPr="00C508C1">
        <w:rPr>
          <w:rFonts w:hint="eastAsia"/>
          <w:color w:val="000000" w:themeColor="text1"/>
        </w:rPr>
        <w:t>今なお、</w:t>
      </w:r>
      <w:r w:rsidR="00EC3FE2" w:rsidRPr="00C508C1">
        <w:rPr>
          <w:rFonts w:hint="eastAsia"/>
          <w:color w:val="000000" w:themeColor="text1"/>
        </w:rPr>
        <w:t>結婚や就職等</w:t>
      </w:r>
      <w:r w:rsidR="00B23FDC" w:rsidRPr="00C508C1">
        <w:rPr>
          <w:rFonts w:hint="eastAsia"/>
          <w:color w:val="000000" w:themeColor="text1"/>
        </w:rPr>
        <w:t>、日常生活の上で様々な差別を受けるなどの事象が発生しています。</w:t>
      </w:r>
    </w:p>
    <w:p w14:paraId="3D3A72C4" w14:textId="633BBF26" w:rsidR="002B5BE2" w:rsidRPr="00C508C1" w:rsidRDefault="007D7F72" w:rsidP="005C5252">
      <w:pPr>
        <w:pStyle w:val="a0"/>
        <w:rPr>
          <w:color w:val="000000" w:themeColor="text1"/>
        </w:rPr>
      </w:pPr>
      <w:r w:rsidRPr="00C508C1">
        <w:rPr>
          <w:rFonts w:hint="eastAsia"/>
          <w:color w:val="000000" w:themeColor="text1"/>
        </w:rPr>
        <w:t>令和４年度調査の結果から、市民が同和問題（部落差別）に関して問題だと思っていることをみると、「（４）インターネット上に誹謗中傷等が掲載されること」（</w:t>
      </w:r>
      <w:r w:rsidRPr="00C508C1">
        <w:rPr>
          <w:color w:val="000000" w:themeColor="text1"/>
        </w:rPr>
        <w:t>89.6％）や「（１）就職において不利な扱いを受けること」（88.4％）、「（５）インターネット上に同和地区と呼ばれる地域の所在地リストや動画・写真などが掲載されること」（87.4％）などが９割近くを占めています。インターネットにおける人権侵害とともに、就職差</w:t>
      </w:r>
      <w:r w:rsidR="004B1773" w:rsidRPr="00C508C1">
        <w:rPr>
          <w:color w:val="000000" w:themeColor="text1"/>
        </w:rPr>
        <w:t>別が未だ存在することについて問題と思う市民が多くなっています（</w:t>
      </w:r>
      <w:r w:rsidRPr="00C508C1">
        <w:rPr>
          <w:color w:val="000000" w:themeColor="text1"/>
        </w:rPr>
        <w:t>表14-1）。</w:t>
      </w:r>
    </w:p>
    <w:p w14:paraId="59589EB8" w14:textId="75E621B1" w:rsidR="00471ADD" w:rsidRPr="00C508C1" w:rsidRDefault="00471ADD" w:rsidP="000516F2">
      <w:pPr>
        <w:pStyle w:val="a0"/>
        <w:rPr>
          <w:color w:val="000000" w:themeColor="text1"/>
        </w:rPr>
      </w:pPr>
      <w:r w:rsidRPr="00C508C1">
        <w:rPr>
          <w:color w:val="000000" w:themeColor="text1"/>
        </w:rPr>
        <w:t>結婚や就職時の身元調査の是非についての考えをみると、「よくないことだが、ある程度はしかたがないことだと思う」が41.2％で最も多く、「</w:t>
      </w:r>
      <w:r w:rsidRPr="00C508C1">
        <w:rPr>
          <w:rFonts w:hint="eastAsia"/>
          <w:color w:val="000000" w:themeColor="text1"/>
        </w:rPr>
        <w:t>身元調査は差別につながるおそれがあるので、すべきでないと思う</w:t>
      </w:r>
      <w:r w:rsidRPr="00C508C1">
        <w:rPr>
          <w:color w:val="000000" w:themeColor="text1"/>
        </w:rPr>
        <w:t>」の22.9％を大きく上回っています（図14-2）。「</w:t>
      </w:r>
      <w:r w:rsidRPr="00C508C1">
        <w:rPr>
          <w:rFonts w:hint="eastAsia"/>
          <w:color w:val="000000" w:themeColor="text1"/>
        </w:rPr>
        <w:t>身元調査をすることは当然のことだと思う</w:t>
      </w:r>
      <w:r w:rsidRPr="00C508C1">
        <w:rPr>
          <w:color w:val="000000" w:themeColor="text1"/>
        </w:rPr>
        <w:t>」は5.0％と少なくなっているものの、</w:t>
      </w:r>
      <w:r w:rsidR="000516F2" w:rsidRPr="00C508C1">
        <w:rPr>
          <w:rFonts w:hint="eastAsia"/>
          <w:color w:val="000000" w:themeColor="text1"/>
        </w:rPr>
        <w:t>大阪府部落差別事象に係る調査等の規制等に関する条例において、部落差別事象を引き起こすおそれのある個人及び土地に関する調査が禁止されていることについて、知らない市民は少なくありません</w:t>
      </w:r>
      <w:r w:rsidR="00D3504D" w:rsidRPr="00C508C1">
        <w:rPr>
          <w:color w:val="000000" w:themeColor="text1"/>
        </w:rPr>
        <w:t>（図14-2）。</w:t>
      </w:r>
    </w:p>
    <w:p w14:paraId="6BB3391D" w14:textId="7CFF2DF1" w:rsidR="00471ADD" w:rsidRPr="00C508C1" w:rsidRDefault="00471ADD" w:rsidP="005C5252">
      <w:pPr>
        <w:pStyle w:val="a0"/>
        <w:rPr>
          <w:color w:val="000000" w:themeColor="text1"/>
        </w:rPr>
      </w:pPr>
      <w:r w:rsidRPr="00C508C1">
        <w:rPr>
          <w:color w:val="000000" w:themeColor="text1"/>
        </w:rPr>
        <w:t>回答者の子どもが同和地区出身者と結婚することについての</w:t>
      </w:r>
      <w:r w:rsidR="00D3504D" w:rsidRPr="00C508C1">
        <w:rPr>
          <w:color w:val="000000" w:themeColor="text1"/>
        </w:rPr>
        <w:t>親としての態度</w:t>
      </w:r>
      <w:r w:rsidRPr="00C508C1">
        <w:rPr>
          <w:color w:val="000000" w:themeColor="text1"/>
        </w:rPr>
        <w:t>をみると、「</w:t>
      </w:r>
      <w:r w:rsidR="00D3504D" w:rsidRPr="00C508C1">
        <w:rPr>
          <w:rFonts w:hint="eastAsia"/>
          <w:color w:val="000000" w:themeColor="text1"/>
        </w:rPr>
        <w:t>迷いながらも、結局は賛成する</w:t>
      </w:r>
      <w:r w:rsidRPr="00C508C1">
        <w:rPr>
          <w:color w:val="000000" w:themeColor="text1"/>
        </w:rPr>
        <w:t>」</w:t>
      </w:r>
      <w:r w:rsidR="00D3504D" w:rsidRPr="00C508C1">
        <w:rPr>
          <w:color w:val="000000" w:themeColor="text1"/>
        </w:rPr>
        <w:t>が27.6％で、「賛成する」の23.7％をわずかに上回っています。これに対し、「反対する」は4.3％、「</w:t>
      </w:r>
      <w:r w:rsidR="00D3504D" w:rsidRPr="00C508C1">
        <w:rPr>
          <w:rFonts w:hint="eastAsia"/>
          <w:color w:val="000000" w:themeColor="text1"/>
        </w:rPr>
        <w:t>迷いながらも、結局は反対する</w:t>
      </w:r>
      <w:r w:rsidR="00D3504D" w:rsidRPr="00C508C1">
        <w:rPr>
          <w:color w:val="000000" w:themeColor="text1"/>
        </w:rPr>
        <w:t>」は7.9％</w:t>
      </w:r>
      <w:r w:rsidR="00D3504D" w:rsidRPr="00C508C1">
        <w:rPr>
          <w:color w:val="000000" w:themeColor="text1"/>
        </w:rPr>
        <w:lastRenderedPageBreak/>
        <w:t>と少なくなっていますが、「わからない」が33.4％あ</w:t>
      </w:r>
      <w:r w:rsidR="00D3284C" w:rsidRPr="00C508C1">
        <w:rPr>
          <w:color w:val="000000" w:themeColor="text1"/>
        </w:rPr>
        <w:t>ることを勘案すると</w:t>
      </w:r>
      <w:r w:rsidR="00D3504D" w:rsidRPr="00C508C1">
        <w:rPr>
          <w:color w:val="000000" w:themeColor="text1"/>
        </w:rPr>
        <w:t>、</w:t>
      </w:r>
      <w:r w:rsidR="003E42A8" w:rsidRPr="00C508C1">
        <w:rPr>
          <w:color w:val="000000" w:themeColor="text1"/>
        </w:rPr>
        <w:t>今なお、差別意識は根強く残っているといえます</w:t>
      </w:r>
      <w:r w:rsidR="00D3284C" w:rsidRPr="00C508C1">
        <w:rPr>
          <w:color w:val="000000" w:themeColor="text1"/>
        </w:rPr>
        <w:t>（図14-3）。</w:t>
      </w:r>
    </w:p>
    <w:p w14:paraId="24CB77B6" w14:textId="67D0AD60" w:rsidR="00B87FE0" w:rsidRPr="00C508C1" w:rsidRDefault="00D3284C" w:rsidP="00D3284C">
      <w:pPr>
        <w:pStyle w:val="a0"/>
        <w:rPr>
          <w:color w:val="000000" w:themeColor="text1"/>
        </w:rPr>
      </w:pPr>
      <w:r w:rsidRPr="00C508C1">
        <w:rPr>
          <w:rFonts w:hint="eastAsia"/>
          <w:color w:val="000000" w:themeColor="text1"/>
        </w:rPr>
        <w:t>家を購入したりマンションを借りたりするなど住宅を選ぶ際に同和地区にある物件、もしくは小中学校区に同和地区がある物件を避けるかどうかについては、「いずれにあってもこだわらないと思う」が32.9％で最も多くなっています</w:t>
      </w:r>
      <w:r w:rsidR="00F10B5E" w:rsidRPr="00C508C1">
        <w:rPr>
          <w:color w:val="000000" w:themeColor="text1"/>
        </w:rPr>
        <w:t>（</w:t>
      </w:r>
      <w:r w:rsidR="004A6DC8" w:rsidRPr="00C508C1">
        <w:rPr>
          <w:color w:val="000000" w:themeColor="text1"/>
        </w:rPr>
        <w:t>図</w:t>
      </w:r>
      <w:r w:rsidR="00580156" w:rsidRPr="00C508C1">
        <w:rPr>
          <w:color w:val="000000" w:themeColor="text1"/>
        </w:rPr>
        <w:t>14-4）</w:t>
      </w:r>
      <w:r w:rsidRPr="00C508C1">
        <w:rPr>
          <w:rFonts w:hint="eastAsia"/>
          <w:color w:val="000000" w:themeColor="text1"/>
        </w:rPr>
        <w:t>。しかし、「同和地区である物件は避けるが、同じ小中学校区にある物件は避けないと思う」が</w:t>
      </w:r>
      <w:r w:rsidRPr="00C508C1">
        <w:rPr>
          <w:color w:val="000000" w:themeColor="text1"/>
        </w:rPr>
        <w:t>25.6％、「</w:t>
      </w:r>
      <w:r w:rsidRPr="00C508C1">
        <w:rPr>
          <w:rFonts w:hint="eastAsia"/>
          <w:color w:val="000000" w:themeColor="text1"/>
        </w:rPr>
        <w:t>同和地区や同じ小中学校区にある物件は避けると思う</w:t>
      </w:r>
      <w:r w:rsidRPr="00C508C1">
        <w:rPr>
          <w:color w:val="000000" w:themeColor="text1"/>
        </w:rPr>
        <w:t>」が</w:t>
      </w:r>
      <w:r w:rsidR="00580156" w:rsidRPr="00C508C1">
        <w:rPr>
          <w:color w:val="000000" w:themeColor="text1"/>
        </w:rPr>
        <w:t>13.5％</w:t>
      </w:r>
      <w:r w:rsidR="00433D79" w:rsidRPr="00C508C1">
        <w:rPr>
          <w:color w:val="000000" w:themeColor="text1"/>
        </w:rPr>
        <w:t>で、両者を合計すると</w:t>
      </w:r>
      <w:r w:rsidR="00433D79" w:rsidRPr="00C508C1">
        <w:rPr>
          <w:rFonts w:hint="eastAsia"/>
          <w:color w:val="000000" w:themeColor="text1"/>
        </w:rPr>
        <w:t>『同和地区にある物件を避ける』が39.1％</w:t>
      </w:r>
      <w:r w:rsidR="00580156" w:rsidRPr="00C508C1">
        <w:rPr>
          <w:color w:val="000000" w:themeColor="text1"/>
        </w:rPr>
        <w:t>となり、</w:t>
      </w:r>
      <w:r w:rsidR="00433D79" w:rsidRPr="00C508C1">
        <w:rPr>
          <w:rFonts w:hint="eastAsia"/>
          <w:color w:val="000000" w:themeColor="text1"/>
        </w:rPr>
        <w:t>「いずれにあってもこだわらないと思う」の割合を上回ります。このように、</w:t>
      </w:r>
      <w:r w:rsidR="00580156" w:rsidRPr="00C508C1">
        <w:rPr>
          <w:color w:val="000000" w:themeColor="text1"/>
        </w:rPr>
        <w:t>同和地区に</w:t>
      </w:r>
      <w:r w:rsidR="003E42A8" w:rsidRPr="00C508C1">
        <w:rPr>
          <w:color w:val="000000" w:themeColor="text1"/>
        </w:rPr>
        <w:t>対</w:t>
      </w:r>
      <w:r w:rsidR="0012377C" w:rsidRPr="00C508C1">
        <w:rPr>
          <w:color w:val="000000" w:themeColor="text1"/>
        </w:rPr>
        <w:t>し差別意識</w:t>
      </w:r>
      <w:r w:rsidR="003E42A8" w:rsidRPr="00C508C1">
        <w:rPr>
          <w:color w:val="000000" w:themeColor="text1"/>
        </w:rPr>
        <w:t>を</w:t>
      </w:r>
      <w:r w:rsidR="00580156" w:rsidRPr="00C508C1">
        <w:rPr>
          <w:color w:val="000000" w:themeColor="text1"/>
        </w:rPr>
        <w:t>持つ市民は少なくありません（図14-4）。</w:t>
      </w:r>
    </w:p>
    <w:p w14:paraId="368D051B" w14:textId="77777777" w:rsidR="00580156" w:rsidRPr="00C508C1" w:rsidRDefault="00580156" w:rsidP="00D3284C">
      <w:pPr>
        <w:pStyle w:val="a0"/>
        <w:rPr>
          <w:color w:val="000000" w:themeColor="text1"/>
        </w:rPr>
      </w:pPr>
    </w:p>
    <w:p w14:paraId="1EB88F30" w14:textId="61E57BA7" w:rsidR="002B5BE2" w:rsidRPr="00C508C1" w:rsidRDefault="002B5BE2" w:rsidP="002B5BE2">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表14</w:t>
      </w:r>
      <w:r w:rsidR="00471ADD" w:rsidRPr="00C508C1">
        <w:rPr>
          <w:rFonts w:asciiTheme="majorEastAsia" w:eastAsiaTheme="majorEastAsia" w:hAnsiTheme="majorEastAsia"/>
          <w:color w:val="000000" w:themeColor="text1"/>
          <w:sz w:val="20"/>
        </w:rPr>
        <w:t>-1</w:t>
      </w:r>
      <w:r w:rsidRPr="00C508C1">
        <w:rPr>
          <w:rFonts w:asciiTheme="majorEastAsia" w:eastAsiaTheme="majorEastAsia" w:hAnsiTheme="majorEastAsia"/>
          <w:color w:val="000000" w:themeColor="text1"/>
          <w:sz w:val="20"/>
        </w:rPr>
        <w:t xml:space="preserve">　</w:t>
      </w:r>
      <w:r w:rsidRPr="00C508C1">
        <w:rPr>
          <w:rFonts w:asciiTheme="majorEastAsia" w:eastAsiaTheme="majorEastAsia" w:hAnsiTheme="majorEastAsia" w:hint="eastAsia"/>
          <w:color w:val="000000" w:themeColor="text1"/>
          <w:sz w:val="20"/>
        </w:rPr>
        <w:t>同和問題（部落差別）</w:t>
      </w:r>
      <w:r w:rsidRPr="00C508C1">
        <w:rPr>
          <w:rFonts w:asciiTheme="majorEastAsia" w:eastAsiaTheme="majorEastAsia" w:hAnsiTheme="majorEastAsia"/>
          <w:color w:val="000000" w:themeColor="text1"/>
          <w:sz w:val="20"/>
        </w:rPr>
        <w:t>に対する認識状況</w:t>
      </w:r>
    </w:p>
    <w:p w14:paraId="3DA74117" w14:textId="327AAEBE" w:rsidR="002B5BE2" w:rsidRPr="00C508C1" w:rsidRDefault="002E4810" w:rsidP="009D60AB">
      <w:pPr>
        <w:pStyle w:val="a0"/>
        <w:rPr>
          <w:color w:val="000000" w:themeColor="text1"/>
        </w:rPr>
      </w:pPr>
      <w:r w:rsidRPr="002E4810">
        <w:rPr>
          <w:noProof/>
          <w:color w:val="000000" w:themeColor="text1"/>
        </w:rPr>
        <w:drawing>
          <wp:anchor distT="0" distB="0" distL="114300" distR="114300" simplePos="0" relativeHeight="253004800" behindDoc="0" locked="0" layoutInCell="1" allowOverlap="1" wp14:anchorId="5CA72F86" wp14:editId="53C5FA99">
            <wp:simplePos x="0" y="0"/>
            <wp:positionH relativeFrom="column">
              <wp:posOffset>69850</wp:posOffset>
            </wp:positionH>
            <wp:positionV relativeFrom="paragraph">
              <wp:posOffset>80010</wp:posOffset>
            </wp:positionV>
            <wp:extent cx="5758560" cy="3235320"/>
            <wp:effectExtent l="0" t="0" r="0" b="381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8560" cy="323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8D8B6" w14:textId="77777777" w:rsidR="002B5BE2" w:rsidRPr="00C508C1" w:rsidRDefault="002B5BE2" w:rsidP="009D60AB">
      <w:pPr>
        <w:pStyle w:val="a0"/>
        <w:rPr>
          <w:color w:val="000000" w:themeColor="text1"/>
        </w:rPr>
      </w:pPr>
    </w:p>
    <w:p w14:paraId="2E1B4B5B" w14:textId="77777777" w:rsidR="002B5BE2" w:rsidRPr="00C508C1" w:rsidRDefault="002B5BE2" w:rsidP="009D60AB">
      <w:pPr>
        <w:pStyle w:val="a0"/>
        <w:rPr>
          <w:color w:val="000000" w:themeColor="text1"/>
        </w:rPr>
      </w:pPr>
    </w:p>
    <w:p w14:paraId="68269B74" w14:textId="77777777" w:rsidR="002B5BE2" w:rsidRPr="00C508C1" w:rsidRDefault="002B5BE2" w:rsidP="009D60AB">
      <w:pPr>
        <w:pStyle w:val="a0"/>
        <w:rPr>
          <w:color w:val="000000" w:themeColor="text1"/>
        </w:rPr>
      </w:pPr>
    </w:p>
    <w:p w14:paraId="2C26903A" w14:textId="77777777" w:rsidR="002B5BE2" w:rsidRPr="00C508C1" w:rsidRDefault="002B5BE2" w:rsidP="009D60AB">
      <w:pPr>
        <w:pStyle w:val="a0"/>
        <w:rPr>
          <w:color w:val="000000" w:themeColor="text1"/>
        </w:rPr>
      </w:pPr>
    </w:p>
    <w:p w14:paraId="5E77C7CD" w14:textId="77777777" w:rsidR="002B5BE2" w:rsidRPr="00C508C1" w:rsidRDefault="002B5BE2" w:rsidP="009D60AB">
      <w:pPr>
        <w:pStyle w:val="a0"/>
        <w:rPr>
          <w:color w:val="000000" w:themeColor="text1"/>
        </w:rPr>
      </w:pPr>
    </w:p>
    <w:p w14:paraId="3438EF4C" w14:textId="77777777" w:rsidR="002B5BE2" w:rsidRPr="00C508C1" w:rsidRDefault="002B5BE2" w:rsidP="009D60AB">
      <w:pPr>
        <w:pStyle w:val="a0"/>
        <w:rPr>
          <w:color w:val="000000" w:themeColor="text1"/>
        </w:rPr>
      </w:pPr>
    </w:p>
    <w:p w14:paraId="0740F8B3" w14:textId="7C316AFD" w:rsidR="002B5BE2" w:rsidRPr="00C508C1" w:rsidRDefault="002B5BE2" w:rsidP="009D60AB">
      <w:pPr>
        <w:pStyle w:val="a0"/>
        <w:rPr>
          <w:color w:val="000000" w:themeColor="text1"/>
        </w:rPr>
      </w:pPr>
    </w:p>
    <w:p w14:paraId="2CBC489A" w14:textId="77777777" w:rsidR="00B87FE0" w:rsidRPr="00C508C1" w:rsidRDefault="00B87FE0" w:rsidP="009D60AB">
      <w:pPr>
        <w:pStyle w:val="a0"/>
        <w:rPr>
          <w:color w:val="000000" w:themeColor="text1"/>
        </w:rPr>
      </w:pPr>
    </w:p>
    <w:p w14:paraId="4E39FA5C" w14:textId="75990177" w:rsidR="00B87FE0" w:rsidRPr="00C508C1" w:rsidRDefault="00B87FE0" w:rsidP="009D60AB">
      <w:pPr>
        <w:pStyle w:val="a0"/>
        <w:rPr>
          <w:color w:val="000000" w:themeColor="text1"/>
        </w:rPr>
      </w:pPr>
    </w:p>
    <w:p w14:paraId="21468107" w14:textId="77777777" w:rsidR="00B87FE0" w:rsidRPr="00C508C1" w:rsidRDefault="00B87FE0" w:rsidP="009D60AB">
      <w:pPr>
        <w:pStyle w:val="a0"/>
        <w:rPr>
          <w:color w:val="000000" w:themeColor="text1"/>
        </w:rPr>
      </w:pPr>
    </w:p>
    <w:p w14:paraId="28D0A8B6" w14:textId="45E5D0E2" w:rsidR="00B87FE0" w:rsidRPr="00C508C1" w:rsidRDefault="00B87FE0" w:rsidP="009D60AB">
      <w:pPr>
        <w:pStyle w:val="a0"/>
        <w:rPr>
          <w:color w:val="000000" w:themeColor="text1"/>
        </w:rPr>
      </w:pPr>
    </w:p>
    <w:p w14:paraId="67E50650" w14:textId="571734EA" w:rsidR="00B87FE0" w:rsidRPr="00C508C1" w:rsidRDefault="00B87FE0" w:rsidP="009D60AB">
      <w:pPr>
        <w:pStyle w:val="a0"/>
        <w:rPr>
          <w:color w:val="000000" w:themeColor="text1"/>
        </w:rPr>
      </w:pPr>
    </w:p>
    <w:p w14:paraId="58300DBE" w14:textId="77777777" w:rsidR="00B87FE0" w:rsidRPr="00C508C1" w:rsidRDefault="00B87FE0" w:rsidP="009D60AB">
      <w:pPr>
        <w:pStyle w:val="a0"/>
        <w:rPr>
          <w:color w:val="000000" w:themeColor="text1"/>
        </w:rPr>
      </w:pPr>
    </w:p>
    <w:p w14:paraId="6291A672" w14:textId="49C6B874" w:rsidR="002B5BE2" w:rsidRPr="00C508C1" w:rsidRDefault="002B5BE2" w:rsidP="009D60AB">
      <w:pPr>
        <w:pStyle w:val="a0"/>
        <w:rPr>
          <w:color w:val="000000" w:themeColor="text1"/>
        </w:rPr>
      </w:pPr>
    </w:p>
    <w:p w14:paraId="08AB3ED5" w14:textId="77777777" w:rsidR="002B5BE2" w:rsidRPr="00C508C1" w:rsidRDefault="002B5BE2" w:rsidP="00471ADD">
      <w:pPr>
        <w:pStyle w:val="a0"/>
        <w:ind w:leftChars="0" w:left="0" w:firstLineChars="0" w:firstLine="0"/>
        <w:rPr>
          <w:color w:val="000000" w:themeColor="text1"/>
        </w:rPr>
      </w:pPr>
    </w:p>
    <w:p w14:paraId="389CBF42" w14:textId="4AA3B789" w:rsidR="004B6AA7" w:rsidRPr="00C508C1" w:rsidRDefault="002E4810" w:rsidP="00471ADD">
      <w:pPr>
        <w:pStyle w:val="a0"/>
        <w:ind w:leftChars="0" w:left="0" w:firstLineChars="0" w:firstLine="0"/>
        <w:rPr>
          <w:color w:val="000000" w:themeColor="text1"/>
        </w:rPr>
      </w:pPr>
      <w:r w:rsidRPr="002E4810">
        <w:rPr>
          <w:noProof/>
        </w:rPr>
        <w:drawing>
          <wp:anchor distT="0" distB="0" distL="114300" distR="114300" simplePos="0" relativeHeight="253005824" behindDoc="0" locked="0" layoutInCell="1" allowOverlap="1" wp14:anchorId="4F1756C8" wp14:editId="4C1FE95B">
            <wp:simplePos x="0" y="0"/>
            <wp:positionH relativeFrom="column">
              <wp:posOffset>-698500</wp:posOffset>
            </wp:positionH>
            <wp:positionV relativeFrom="paragraph">
              <wp:posOffset>228600</wp:posOffset>
            </wp:positionV>
            <wp:extent cx="7092720" cy="284904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92720" cy="284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2A3F" w14:textId="51097B2F" w:rsidR="00471ADD" w:rsidRPr="00C508C1" w:rsidRDefault="00471ADD" w:rsidP="00471ADD">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 xml:space="preserve">図14-2　</w:t>
      </w:r>
      <w:r w:rsidRPr="00C508C1">
        <w:rPr>
          <w:rFonts w:asciiTheme="majorEastAsia" w:eastAsiaTheme="majorEastAsia" w:hAnsiTheme="majorEastAsia" w:hint="eastAsia"/>
          <w:color w:val="000000" w:themeColor="text1"/>
          <w:sz w:val="20"/>
        </w:rPr>
        <w:t>結婚や就職時の身元調査についての考え</w:t>
      </w:r>
    </w:p>
    <w:p w14:paraId="375A234B" w14:textId="6BBCF22E" w:rsidR="00471ADD" w:rsidRPr="002E4810" w:rsidRDefault="00471ADD" w:rsidP="00471ADD">
      <w:pPr>
        <w:pStyle w:val="a0"/>
        <w:ind w:leftChars="0" w:left="0" w:firstLineChars="0" w:firstLine="0"/>
        <w:rPr>
          <w:color w:val="000000" w:themeColor="text1"/>
        </w:rPr>
      </w:pPr>
    </w:p>
    <w:p w14:paraId="1808D6A1" w14:textId="77777777" w:rsidR="00471ADD" w:rsidRPr="00C508C1" w:rsidRDefault="00471ADD" w:rsidP="00471ADD">
      <w:pPr>
        <w:pStyle w:val="a0"/>
        <w:ind w:leftChars="0" w:left="0" w:firstLineChars="0" w:firstLine="0"/>
        <w:rPr>
          <w:color w:val="000000" w:themeColor="text1"/>
        </w:rPr>
      </w:pPr>
    </w:p>
    <w:p w14:paraId="3BCAABAF" w14:textId="77777777" w:rsidR="00471ADD" w:rsidRPr="00C508C1" w:rsidRDefault="00471ADD" w:rsidP="00471ADD">
      <w:pPr>
        <w:pStyle w:val="a0"/>
        <w:ind w:leftChars="0" w:left="0" w:firstLineChars="0" w:firstLine="0"/>
        <w:rPr>
          <w:color w:val="000000" w:themeColor="text1"/>
        </w:rPr>
      </w:pPr>
    </w:p>
    <w:p w14:paraId="69292D04" w14:textId="77777777" w:rsidR="00471ADD" w:rsidRPr="00C508C1" w:rsidRDefault="00471ADD" w:rsidP="00471ADD">
      <w:pPr>
        <w:pStyle w:val="a0"/>
        <w:ind w:leftChars="0" w:left="0" w:firstLineChars="0" w:firstLine="0"/>
        <w:rPr>
          <w:color w:val="000000" w:themeColor="text1"/>
        </w:rPr>
      </w:pPr>
    </w:p>
    <w:p w14:paraId="6BB0E77D" w14:textId="0BAD4B1D" w:rsidR="00471ADD" w:rsidRPr="00C508C1" w:rsidRDefault="00471ADD" w:rsidP="00471ADD">
      <w:pPr>
        <w:pStyle w:val="a0"/>
        <w:ind w:leftChars="0" w:left="0" w:firstLineChars="0" w:firstLine="0"/>
        <w:rPr>
          <w:color w:val="000000" w:themeColor="text1"/>
        </w:rPr>
      </w:pPr>
    </w:p>
    <w:p w14:paraId="7CAD9BF8" w14:textId="77777777" w:rsidR="00471ADD" w:rsidRPr="00C508C1" w:rsidRDefault="00471ADD" w:rsidP="00471ADD">
      <w:pPr>
        <w:pStyle w:val="a0"/>
        <w:ind w:leftChars="0" w:left="0" w:firstLineChars="0" w:firstLine="0"/>
        <w:rPr>
          <w:color w:val="000000" w:themeColor="text1"/>
        </w:rPr>
      </w:pPr>
    </w:p>
    <w:p w14:paraId="2B457926" w14:textId="3C0E4504" w:rsidR="00471ADD" w:rsidRPr="00C508C1" w:rsidRDefault="00471ADD" w:rsidP="00471ADD">
      <w:pPr>
        <w:pStyle w:val="a0"/>
        <w:ind w:leftChars="0" w:left="0" w:firstLineChars="0" w:firstLine="0"/>
        <w:rPr>
          <w:color w:val="000000" w:themeColor="text1"/>
        </w:rPr>
      </w:pPr>
    </w:p>
    <w:p w14:paraId="23456A9E" w14:textId="77777777" w:rsidR="00471ADD" w:rsidRPr="00C508C1" w:rsidRDefault="00471ADD" w:rsidP="00471ADD">
      <w:pPr>
        <w:pStyle w:val="a0"/>
        <w:ind w:leftChars="0" w:left="0" w:firstLineChars="0" w:firstLine="0"/>
        <w:rPr>
          <w:color w:val="000000" w:themeColor="text1"/>
        </w:rPr>
      </w:pPr>
    </w:p>
    <w:p w14:paraId="3917F1A3" w14:textId="77777777" w:rsidR="00471ADD" w:rsidRPr="00C508C1" w:rsidRDefault="00471ADD" w:rsidP="00471ADD">
      <w:pPr>
        <w:pStyle w:val="a0"/>
        <w:ind w:leftChars="0" w:left="0" w:firstLineChars="0" w:firstLine="0"/>
        <w:rPr>
          <w:color w:val="000000" w:themeColor="text1"/>
        </w:rPr>
      </w:pPr>
    </w:p>
    <w:p w14:paraId="669DC391" w14:textId="05C00236" w:rsidR="00471ADD" w:rsidRPr="00C508C1" w:rsidRDefault="00471ADD" w:rsidP="00471ADD">
      <w:pPr>
        <w:pStyle w:val="a0"/>
        <w:ind w:leftChars="0" w:left="0" w:firstLineChars="0" w:firstLine="0"/>
        <w:rPr>
          <w:color w:val="000000" w:themeColor="text1"/>
        </w:rPr>
      </w:pPr>
    </w:p>
    <w:p w14:paraId="04D348CE" w14:textId="77777777" w:rsidR="004B6AA7" w:rsidRPr="00C508C1" w:rsidRDefault="004B6AA7">
      <w:pPr>
        <w:widowControl/>
        <w:jc w:val="left"/>
        <w:rPr>
          <w:rFonts w:asciiTheme="majorEastAsia" w:eastAsiaTheme="majorEastAsia" w:hAnsiTheme="majorEastAsia"/>
          <w:color w:val="000000" w:themeColor="text1"/>
          <w:sz w:val="20"/>
          <w:szCs w:val="22"/>
        </w:rPr>
      </w:pPr>
      <w:r w:rsidRPr="00C508C1">
        <w:rPr>
          <w:rFonts w:asciiTheme="majorEastAsia" w:eastAsiaTheme="majorEastAsia" w:hAnsiTheme="majorEastAsia"/>
          <w:color w:val="000000" w:themeColor="text1"/>
          <w:sz w:val="20"/>
        </w:rPr>
        <w:br w:type="page"/>
      </w:r>
    </w:p>
    <w:p w14:paraId="40CBC09F" w14:textId="07A966CA" w:rsidR="00D3504D" w:rsidRPr="00C508C1" w:rsidRDefault="00084C98" w:rsidP="00D3504D">
      <w:pPr>
        <w:pStyle w:val="a0"/>
        <w:ind w:leftChars="0" w:left="0" w:firstLineChars="0" w:firstLine="0"/>
        <w:jc w:val="center"/>
        <w:rPr>
          <w:rFonts w:asciiTheme="majorEastAsia" w:eastAsiaTheme="majorEastAsia" w:hAnsiTheme="majorEastAsia"/>
          <w:color w:val="000000" w:themeColor="text1"/>
          <w:sz w:val="20"/>
        </w:rPr>
      </w:pPr>
      <w:r w:rsidRPr="00084C98">
        <w:rPr>
          <w:noProof/>
        </w:rPr>
        <w:lastRenderedPageBreak/>
        <w:drawing>
          <wp:anchor distT="0" distB="0" distL="114300" distR="114300" simplePos="0" relativeHeight="253006848" behindDoc="0" locked="0" layoutInCell="1" allowOverlap="1" wp14:anchorId="1D851C10" wp14:editId="48BD9817">
            <wp:simplePos x="0" y="0"/>
            <wp:positionH relativeFrom="column">
              <wp:posOffset>-662305</wp:posOffset>
            </wp:positionH>
            <wp:positionV relativeFrom="paragraph">
              <wp:posOffset>0</wp:posOffset>
            </wp:positionV>
            <wp:extent cx="7092720" cy="31910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92720" cy="319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04D" w:rsidRPr="00C508C1">
        <w:rPr>
          <w:rFonts w:asciiTheme="majorEastAsia" w:eastAsiaTheme="majorEastAsia" w:hAnsiTheme="majorEastAsia"/>
          <w:color w:val="000000" w:themeColor="text1"/>
          <w:sz w:val="20"/>
        </w:rPr>
        <w:t>図14-3　子どもの</w:t>
      </w:r>
      <w:r w:rsidR="00D3504D" w:rsidRPr="00C508C1">
        <w:rPr>
          <w:rFonts w:asciiTheme="majorEastAsia" w:eastAsiaTheme="majorEastAsia" w:hAnsiTheme="majorEastAsia" w:hint="eastAsia"/>
          <w:color w:val="000000" w:themeColor="text1"/>
          <w:sz w:val="20"/>
        </w:rPr>
        <w:t>結婚をしたい相手が同和地区の人であった場合の親としての態度</w:t>
      </w:r>
    </w:p>
    <w:p w14:paraId="4D648B35" w14:textId="13E307A8" w:rsidR="00471ADD" w:rsidRPr="00C508C1" w:rsidRDefault="00471ADD" w:rsidP="00471ADD">
      <w:pPr>
        <w:pStyle w:val="a0"/>
        <w:ind w:leftChars="0" w:left="0" w:firstLineChars="0" w:firstLine="0"/>
        <w:rPr>
          <w:color w:val="000000" w:themeColor="text1"/>
        </w:rPr>
      </w:pPr>
    </w:p>
    <w:p w14:paraId="253D61EC" w14:textId="3982D25F" w:rsidR="00471ADD" w:rsidRPr="00C508C1" w:rsidRDefault="00471ADD" w:rsidP="00471ADD">
      <w:pPr>
        <w:pStyle w:val="a0"/>
        <w:ind w:leftChars="0" w:left="0" w:firstLineChars="0" w:firstLine="0"/>
        <w:rPr>
          <w:color w:val="000000" w:themeColor="text1"/>
        </w:rPr>
      </w:pPr>
    </w:p>
    <w:p w14:paraId="0296F78E" w14:textId="77777777" w:rsidR="00D3504D" w:rsidRPr="00084C98" w:rsidRDefault="00D3504D" w:rsidP="00471ADD">
      <w:pPr>
        <w:pStyle w:val="a0"/>
        <w:ind w:leftChars="0" w:left="0" w:firstLineChars="0" w:firstLine="0"/>
        <w:rPr>
          <w:color w:val="000000" w:themeColor="text1"/>
        </w:rPr>
      </w:pPr>
    </w:p>
    <w:p w14:paraId="74A3C1E6" w14:textId="77777777" w:rsidR="00D3504D" w:rsidRPr="00C508C1" w:rsidRDefault="00D3504D" w:rsidP="00471ADD">
      <w:pPr>
        <w:pStyle w:val="a0"/>
        <w:ind w:leftChars="0" w:left="0" w:firstLineChars="0" w:firstLine="0"/>
        <w:rPr>
          <w:color w:val="000000" w:themeColor="text1"/>
        </w:rPr>
      </w:pPr>
    </w:p>
    <w:p w14:paraId="4952810E" w14:textId="77777777" w:rsidR="00D3504D" w:rsidRPr="00C508C1" w:rsidRDefault="00D3504D" w:rsidP="00471ADD">
      <w:pPr>
        <w:pStyle w:val="a0"/>
        <w:ind w:leftChars="0" w:left="0" w:firstLineChars="0" w:firstLine="0"/>
        <w:rPr>
          <w:color w:val="000000" w:themeColor="text1"/>
        </w:rPr>
      </w:pPr>
    </w:p>
    <w:p w14:paraId="7D2DC13C" w14:textId="77777777" w:rsidR="00D3504D" w:rsidRPr="00C508C1" w:rsidRDefault="00D3504D" w:rsidP="00471ADD">
      <w:pPr>
        <w:pStyle w:val="a0"/>
        <w:ind w:leftChars="0" w:left="0" w:firstLineChars="0" w:firstLine="0"/>
        <w:rPr>
          <w:color w:val="000000" w:themeColor="text1"/>
        </w:rPr>
      </w:pPr>
    </w:p>
    <w:p w14:paraId="3EE26344" w14:textId="77777777" w:rsidR="00471ADD" w:rsidRPr="00C508C1" w:rsidRDefault="00471ADD" w:rsidP="00471ADD">
      <w:pPr>
        <w:pStyle w:val="a0"/>
        <w:ind w:leftChars="0" w:left="0" w:firstLineChars="0" w:firstLine="0"/>
        <w:rPr>
          <w:color w:val="000000" w:themeColor="text1"/>
        </w:rPr>
      </w:pPr>
    </w:p>
    <w:p w14:paraId="0E06FAF4" w14:textId="77777777" w:rsidR="00471ADD" w:rsidRPr="00C508C1" w:rsidRDefault="00471ADD" w:rsidP="00471ADD">
      <w:pPr>
        <w:pStyle w:val="a0"/>
        <w:ind w:leftChars="0" w:left="0" w:firstLineChars="0" w:firstLine="0"/>
        <w:rPr>
          <w:color w:val="000000" w:themeColor="text1"/>
        </w:rPr>
      </w:pPr>
    </w:p>
    <w:p w14:paraId="261EA4EC" w14:textId="77777777" w:rsidR="00471ADD" w:rsidRPr="00C508C1" w:rsidRDefault="00471ADD" w:rsidP="00471ADD">
      <w:pPr>
        <w:pStyle w:val="a0"/>
        <w:ind w:leftChars="0" w:left="0" w:firstLineChars="0" w:firstLine="0"/>
        <w:rPr>
          <w:color w:val="000000" w:themeColor="text1"/>
        </w:rPr>
      </w:pPr>
    </w:p>
    <w:p w14:paraId="00A9C1B0" w14:textId="77777777" w:rsidR="00471ADD" w:rsidRPr="00C508C1" w:rsidRDefault="00471ADD" w:rsidP="00471ADD">
      <w:pPr>
        <w:pStyle w:val="a0"/>
        <w:ind w:leftChars="0" w:left="0" w:firstLineChars="0" w:firstLine="0"/>
        <w:rPr>
          <w:color w:val="000000" w:themeColor="text1"/>
        </w:rPr>
      </w:pPr>
    </w:p>
    <w:p w14:paraId="75152AEB" w14:textId="77777777" w:rsidR="00D3284C" w:rsidRPr="00C508C1" w:rsidRDefault="00D3284C" w:rsidP="00471ADD">
      <w:pPr>
        <w:pStyle w:val="a0"/>
        <w:ind w:leftChars="0" w:left="0" w:firstLineChars="0" w:firstLine="0"/>
        <w:rPr>
          <w:color w:val="000000" w:themeColor="text1"/>
        </w:rPr>
      </w:pPr>
    </w:p>
    <w:p w14:paraId="431475B2" w14:textId="4C60EAD4" w:rsidR="00580156" w:rsidRPr="00C508C1" w:rsidRDefault="00084C98" w:rsidP="00471ADD">
      <w:pPr>
        <w:pStyle w:val="a0"/>
        <w:ind w:leftChars="0" w:left="0" w:firstLineChars="0" w:firstLine="0"/>
        <w:rPr>
          <w:color w:val="000000" w:themeColor="text1"/>
        </w:rPr>
      </w:pPr>
      <w:r w:rsidRPr="00084C98">
        <w:rPr>
          <w:noProof/>
        </w:rPr>
        <w:drawing>
          <wp:anchor distT="0" distB="0" distL="114300" distR="114300" simplePos="0" relativeHeight="253007872" behindDoc="0" locked="0" layoutInCell="1" allowOverlap="1" wp14:anchorId="6979AF1B" wp14:editId="310599FA">
            <wp:simplePos x="0" y="0"/>
            <wp:positionH relativeFrom="column">
              <wp:posOffset>-663545</wp:posOffset>
            </wp:positionH>
            <wp:positionV relativeFrom="paragraph">
              <wp:posOffset>228600</wp:posOffset>
            </wp:positionV>
            <wp:extent cx="7092720" cy="284904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92720" cy="284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2C1E9" w14:textId="5F5099C0" w:rsidR="00D3284C" w:rsidRPr="00C508C1" w:rsidRDefault="00D3284C" w:rsidP="00D3284C">
      <w:pPr>
        <w:pStyle w:val="a0"/>
        <w:ind w:leftChars="0" w:left="0" w:firstLineChars="0" w:firstLine="0"/>
        <w:jc w:val="center"/>
        <w:rPr>
          <w:rFonts w:asciiTheme="majorEastAsia" w:eastAsiaTheme="majorEastAsia" w:hAnsiTheme="majorEastAsia"/>
          <w:color w:val="000000" w:themeColor="text1"/>
          <w:sz w:val="20"/>
        </w:rPr>
      </w:pPr>
      <w:r w:rsidRPr="00C508C1">
        <w:rPr>
          <w:rFonts w:asciiTheme="majorEastAsia" w:eastAsiaTheme="majorEastAsia" w:hAnsiTheme="majorEastAsia"/>
          <w:color w:val="000000" w:themeColor="text1"/>
          <w:sz w:val="20"/>
        </w:rPr>
        <w:t>図14-4　同和地区にある住宅に対する</w:t>
      </w:r>
      <w:r w:rsidR="003C065D" w:rsidRPr="00C508C1">
        <w:rPr>
          <w:rFonts w:asciiTheme="majorEastAsia" w:eastAsiaTheme="majorEastAsia" w:hAnsiTheme="majorEastAsia"/>
          <w:color w:val="000000" w:themeColor="text1"/>
          <w:sz w:val="20"/>
        </w:rPr>
        <w:t>考え</w:t>
      </w:r>
    </w:p>
    <w:p w14:paraId="79653C63" w14:textId="7F6121F7" w:rsidR="00471ADD" w:rsidRPr="00084C98" w:rsidRDefault="00471ADD" w:rsidP="00471ADD">
      <w:pPr>
        <w:pStyle w:val="a0"/>
        <w:ind w:leftChars="0" w:left="0" w:firstLineChars="0" w:firstLine="0"/>
        <w:rPr>
          <w:color w:val="000000" w:themeColor="text1"/>
        </w:rPr>
      </w:pPr>
    </w:p>
    <w:p w14:paraId="7F961DF7" w14:textId="77777777" w:rsidR="00D3284C" w:rsidRPr="00C508C1" w:rsidRDefault="00D3284C" w:rsidP="00471ADD">
      <w:pPr>
        <w:pStyle w:val="a0"/>
        <w:ind w:leftChars="0" w:left="0" w:firstLineChars="0" w:firstLine="0"/>
        <w:rPr>
          <w:color w:val="000000" w:themeColor="text1"/>
        </w:rPr>
      </w:pPr>
    </w:p>
    <w:p w14:paraId="725B74B8" w14:textId="77777777" w:rsidR="00D3284C" w:rsidRPr="00C508C1" w:rsidRDefault="00D3284C" w:rsidP="00471ADD">
      <w:pPr>
        <w:pStyle w:val="a0"/>
        <w:ind w:leftChars="0" w:left="0" w:firstLineChars="0" w:firstLine="0"/>
        <w:rPr>
          <w:color w:val="000000" w:themeColor="text1"/>
        </w:rPr>
      </w:pPr>
    </w:p>
    <w:p w14:paraId="3999ABF5" w14:textId="77777777" w:rsidR="00D3284C" w:rsidRPr="00C508C1" w:rsidRDefault="00D3284C" w:rsidP="00471ADD">
      <w:pPr>
        <w:pStyle w:val="a0"/>
        <w:ind w:leftChars="0" w:left="0" w:firstLineChars="0" w:firstLine="0"/>
        <w:rPr>
          <w:color w:val="000000" w:themeColor="text1"/>
        </w:rPr>
      </w:pPr>
    </w:p>
    <w:p w14:paraId="5766AC3F" w14:textId="77777777" w:rsidR="00D3284C" w:rsidRPr="00C508C1" w:rsidRDefault="00D3284C" w:rsidP="00471ADD">
      <w:pPr>
        <w:pStyle w:val="a0"/>
        <w:ind w:leftChars="0" w:left="0" w:firstLineChars="0" w:firstLine="0"/>
        <w:rPr>
          <w:color w:val="000000" w:themeColor="text1"/>
        </w:rPr>
      </w:pPr>
    </w:p>
    <w:p w14:paraId="18EAC95A" w14:textId="77777777" w:rsidR="00D3284C" w:rsidRPr="00C508C1" w:rsidRDefault="00D3284C" w:rsidP="00471ADD">
      <w:pPr>
        <w:pStyle w:val="a0"/>
        <w:ind w:leftChars="0" w:left="0" w:firstLineChars="0" w:firstLine="0"/>
        <w:rPr>
          <w:color w:val="000000" w:themeColor="text1"/>
        </w:rPr>
      </w:pPr>
    </w:p>
    <w:p w14:paraId="023B3AB8" w14:textId="77777777" w:rsidR="00D3284C" w:rsidRPr="00C508C1" w:rsidRDefault="00D3284C" w:rsidP="00471ADD">
      <w:pPr>
        <w:pStyle w:val="a0"/>
        <w:ind w:leftChars="0" w:left="0" w:firstLineChars="0" w:firstLine="0"/>
        <w:rPr>
          <w:color w:val="000000" w:themeColor="text1"/>
        </w:rPr>
      </w:pPr>
    </w:p>
    <w:p w14:paraId="3D089A7F" w14:textId="77777777" w:rsidR="00D3284C" w:rsidRPr="00C508C1" w:rsidRDefault="00D3284C" w:rsidP="00471ADD">
      <w:pPr>
        <w:pStyle w:val="a0"/>
        <w:ind w:leftChars="0" w:left="0" w:firstLineChars="0" w:firstLine="0"/>
        <w:rPr>
          <w:color w:val="000000" w:themeColor="text1"/>
        </w:rPr>
      </w:pPr>
    </w:p>
    <w:p w14:paraId="0E1BC717" w14:textId="77777777" w:rsidR="00D3284C" w:rsidRPr="00C508C1" w:rsidRDefault="00D3284C" w:rsidP="00471ADD">
      <w:pPr>
        <w:pStyle w:val="a0"/>
        <w:ind w:leftChars="0" w:left="0" w:firstLineChars="0" w:firstLine="0"/>
        <w:rPr>
          <w:color w:val="000000" w:themeColor="text1"/>
        </w:rPr>
      </w:pPr>
    </w:p>
    <w:p w14:paraId="5AB185BC" w14:textId="77777777" w:rsidR="00D3284C" w:rsidRPr="00C508C1" w:rsidRDefault="00D3284C" w:rsidP="00471ADD">
      <w:pPr>
        <w:pStyle w:val="a0"/>
        <w:ind w:leftChars="0" w:left="0" w:firstLineChars="0" w:firstLine="0"/>
        <w:rPr>
          <w:color w:val="000000" w:themeColor="text1"/>
        </w:rPr>
      </w:pPr>
    </w:p>
    <w:p w14:paraId="00114F38" w14:textId="63C1E97F" w:rsidR="004B6AA7" w:rsidRPr="00C508C1" w:rsidRDefault="004B6AA7" w:rsidP="004B6AA7">
      <w:pPr>
        <w:pStyle w:val="a0"/>
        <w:spacing w:beforeLines="50" w:before="180"/>
        <w:ind w:leftChars="0" w:left="0" w:firstLineChars="0" w:firstLine="0"/>
        <w:rPr>
          <w:color w:val="000000" w:themeColor="text1"/>
        </w:rPr>
      </w:pPr>
      <w:r w:rsidRPr="00C508C1">
        <w:rPr>
          <w:color w:val="000000" w:themeColor="text1"/>
        </w:rPr>
        <w:t xml:space="preserve">　【課題】</w:t>
      </w:r>
    </w:p>
    <w:p w14:paraId="61DA8AFF" w14:textId="042FA7A0" w:rsidR="002A6ABB" w:rsidRPr="00C508C1" w:rsidRDefault="002A6ABB" w:rsidP="002A6ABB">
      <w:pPr>
        <w:pStyle w:val="a0"/>
        <w:rPr>
          <w:color w:val="000000" w:themeColor="text1"/>
        </w:rPr>
      </w:pPr>
      <w:r w:rsidRPr="00C508C1">
        <w:rPr>
          <w:rFonts w:hint="eastAsia"/>
          <w:color w:val="000000" w:themeColor="text1"/>
        </w:rPr>
        <w:t>部落差別解消法において「現在もなお部落差別が存在する」と明記されているように、同和問題（部落差別）は過去の問題ではなく、今なお存在する現実の問題であることを再認識</w:t>
      </w:r>
      <w:r w:rsidR="00D53CB3" w:rsidRPr="00C508C1">
        <w:rPr>
          <w:rFonts w:hint="eastAsia"/>
          <w:color w:val="000000" w:themeColor="text1"/>
        </w:rPr>
        <w:t>することが大切です。そのため</w:t>
      </w:r>
      <w:r w:rsidRPr="00C508C1">
        <w:rPr>
          <w:rFonts w:hint="eastAsia"/>
          <w:color w:val="000000" w:themeColor="text1"/>
        </w:rPr>
        <w:t>、市民一人ひとりが同和問題（部落差別）の解決を自らの課題として受け止め、家庭、学校、地域等、あらゆる場において、同和問題（部落差別）に対する正しい理解や関心が高まるよう、より一層の教育・啓発を推進することが必要です。</w:t>
      </w:r>
    </w:p>
    <w:p w14:paraId="216D9C7A" w14:textId="62D3570F" w:rsidR="00880FB1" w:rsidRPr="00C508C1" w:rsidRDefault="00880FB1" w:rsidP="002A6ABB">
      <w:pPr>
        <w:pStyle w:val="a0"/>
        <w:rPr>
          <w:color w:val="000000" w:themeColor="text1"/>
        </w:rPr>
      </w:pPr>
      <w:r w:rsidRPr="00C508C1">
        <w:rPr>
          <w:color w:val="000000" w:themeColor="text1"/>
        </w:rPr>
        <w:t>同和問題（部落差別）</w:t>
      </w:r>
      <w:r w:rsidR="0012377C" w:rsidRPr="00C508C1">
        <w:rPr>
          <w:rFonts w:hint="eastAsia"/>
          <w:color w:val="000000" w:themeColor="text1"/>
        </w:rPr>
        <w:t>の解消に向け、</w:t>
      </w:r>
      <w:r w:rsidRPr="00C508C1">
        <w:rPr>
          <w:color w:val="000000" w:themeColor="text1"/>
        </w:rPr>
        <w:t>引き続き次の取組みを進めます。</w:t>
      </w:r>
    </w:p>
    <w:p w14:paraId="7BC6F8D9" w14:textId="3502EF02"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618C1D13" w14:textId="67884A56" w:rsidR="00C6048F" w:rsidRPr="00C508C1" w:rsidRDefault="00C6048F" w:rsidP="00C6048F">
      <w:pPr>
        <w:pStyle w:val="a0"/>
        <w:numPr>
          <w:ilvl w:val="0"/>
          <w:numId w:val="27"/>
        </w:numPr>
        <w:ind w:leftChars="0" w:left="669" w:firstLineChars="0" w:hanging="227"/>
        <w:rPr>
          <w:color w:val="000000" w:themeColor="text1"/>
        </w:rPr>
      </w:pPr>
      <w:r w:rsidRPr="00C508C1">
        <w:rPr>
          <w:rFonts w:hint="eastAsia"/>
          <w:color w:val="000000" w:themeColor="text1"/>
        </w:rPr>
        <w:t>部落差別解消推進法について理解を深める</w:t>
      </w:r>
      <w:r w:rsidR="005C2A07" w:rsidRPr="00C508C1">
        <w:rPr>
          <w:rFonts w:hint="eastAsia"/>
          <w:color w:val="000000" w:themeColor="text1"/>
        </w:rPr>
        <w:t>ための</w:t>
      </w:r>
      <w:r w:rsidR="00880FB1" w:rsidRPr="00C508C1">
        <w:rPr>
          <w:rFonts w:hint="eastAsia"/>
          <w:color w:val="000000" w:themeColor="text1"/>
        </w:rPr>
        <w:t>啓発活動を推進します。また、</w:t>
      </w:r>
      <w:r w:rsidRPr="00C508C1">
        <w:rPr>
          <w:rFonts w:hint="eastAsia"/>
          <w:color w:val="000000" w:themeColor="text1"/>
        </w:rPr>
        <w:t>あらゆる場を通じて、市民、企業･団体等に対して広く周知を行います。</w:t>
      </w:r>
    </w:p>
    <w:p w14:paraId="13BEBD45" w14:textId="57B86EC8" w:rsidR="00C6048F" w:rsidRPr="00C508C1" w:rsidRDefault="00C6048F" w:rsidP="00C6048F">
      <w:pPr>
        <w:pStyle w:val="a0"/>
        <w:numPr>
          <w:ilvl w:val="0"/>
          <w:numId w:val="27"/>
        </w:numPr>
        <w:ind w:leftChars="0" w:left="669" w:firstLineChars="0" w:hanging="227"/>
        <w:rPr>
          <w:color w:val="000000" w:themeColor="text1"/>
        </w:rPr>
      </w:pPr>
      <w:r w:rsidRPr="00C508C1">
        <w:rPr>
          <w:rFonts w:hint="eastAsia"/>
          <w:color w:val="000000" w:themeColor="text1"/>
        </w:rPr>
        <w:t>部落差別解消法第</w:t>
      </w:r>
      <w:r w:rsidR="00202A7A" w:rsidRPr="00C508C1">
        <w:rPr>
          <w:rFonts w:hint="eastAsia"/>
          <w:color w:val="000000" w:themeColor="text1"/>
        </w:rPr>
        <w:t>１</w:t>
      </w:r>
      <w:r w:rsidRPr="00C508C1">
        <w:rPr>
          <w:rFonts w:hint="eastAsia"/>
          <w:color w:val="000000" w:themeColor="text1"/>
        </w:rPr>
        <w:t>条に明記された「部落差別の解消を推進し、もって部落差別のない社会を実現する」ため、国や大阪府と連携を図りながら、本市の実情に応じた施策を講じるよう努めます。</w:t>
      </w:r>
    </w:p>
    <w:p w14:paraId="4BBE0C98" w14:textId="45B78DF0" w:rsidR="00C6048F" w:rsidRPr="00C508C1" w:rsidRDefault="00C6048F" w:rsidP="009740A3">
      <w:pPr>
        <w:pStyle w:val="a0"/>
        <w:numPr>
          <w:ilvl w:val="0"/>
          <w:numId w:val="27"/>
        </w:numPr>
        <w:ind w:leftChars="0" w:left="669" w:firstLineChars="0" w:hanging="227"/>
        <w:rPr>
          <w:color w:val="000000" w:themeColor="text1"/>
        </w:rPr>
      </w:pPr>
      <w:r w:rsidRPr="00C508C1">
        <w:rPr>
          <w:rFonts w:hint="eastAsia"/>
          <w:color w:val="000000" w:themeColor="text1"/>
        </w:rPr>
        <w:t>地域社会において福祉の向上や人権啓発の住民交流の拠点となる開かれたコミュニティーセンターとして、生活上の各種相談事業や人権課題の解決のための各種事業を総合的に実施している市内の隣保館について、市民や関係団体と十分に協議しながら、本</w:t>
      </w:r>
      <w:r w:rsidRPr="00C508C1">
        <w:rPr>
          <w:rFonts w:hint="eastAsia"/>
          <w:color w:val="000000" w:themeColor="text1"/>
        </w:rPr>
        <w:lastRenderedPageBreak/>
        <w:t>市の人権問題に関する情報発信や地域住民の交流拠点として統合を図ります。</w:t>
      </w:r>
    </w:p>
    <w:p w14:paraId="3A43850B" w14:textId="48875A58" w:rsidR="009E7675" w:rsidRPr="00C508C1" w:rsidRDefault="009E7675" w:rsidP="009E7675">
      <w:pPr>
        <w:pStyle w:val="a0"/>
        <w:numPr>
          <w:ilvl w:val="0"/>
          <w:numId w:val="27"/>
        </w:numPr>
        <w:ind w:leftChars="0" w:left="669" w:firstLineChars="0" w:hanging="227"/>
        <w:rPr>
          <w:color w:val="000000" w:themeColor="text1"/>
        </w:rPr>
      </w:pPr>
      <w:r w:rsidRPr="00C508C1">
        <w:rPr>
          <w:rFonts w:hint="eastAsia"/>
          <w:color w:val="000000" w:themeColor="text1"/>
        </w:rPr>
        <w:t>同和問題（</w:t>
      </w:r>
      <w:r w:rsidR="00C6048F" w:rsidRPr="00C508C1">
        <w:rPr>
          <w:rFonts w:hint="eastAsia"/>
          <w:color w:val="000000" w:themeColor="text1"/>
        </w:rPr>
        <w:t>部落差別</w:t>
      </w:r>
      <w:r w:rsidRPr="00C508C1">
        <w:rPr>
          <w:rFonts w:hint="eastAsia"/>
          <w:color w:val="000000" w:themeColor="text1"/>
        </w:rPr>
        <w:t>）</w:t>
      </w:r>
      <w:r w:rsidR="00C6048F" w:rsidRPr="00C508C1">
        <w:rPr>
          <w:rFonts w:hint="eastAsia"/>
          <w:color w:val="000000" w:themeColor="text1"/>
        </w:rPr>
        <w:t>に関する相談をはじめとする人権相談体制の一層の充実を図り、関係団体等と連携を図りながら、相談事項の解決に向けた支援などに積極的に努めます。</w:t>
      </w:r>
    </w:p>
    <w:p w14:paraId="086115CA" w14:textId="77777777" w:rsidR="009E7675" w:rsidRPr="00C508C1" w:rsidRDefault="009E7675" w:rsidP="009E7675">
      <w:pPr>
        <w:pStyle w:val="a0"/>
        <w:numPr>
          <w:ilvl w:val="0"/>
          <w:numId w:val="27"/>
        </w:numPr>
        <w:ind w:leftChars="0" w:left="669" w:firstLineChars="0" w:hanging="227"/>
        <w:rPr>
          <w:color w:val="000000" w:themeColor="text1"/>
        </w:rPr>
      </w:pPr>
      <w:r w:rsidRPr="00C508C1">
        <w:rPr>
          <w:rFonts w:hint="eastAsia"/>
          <w:color w:val="000000" w:themeColor="text1"/>
        </w:rPr>
        <w:t>学校教育及び社会教育のあらゆる場を通じて、部落差別を解消するための教育を一層推進します。</w:t>
      </w:r>
    </w:p>
    <w:p w14:paraId="29D5DA41" w14:textId="77777777" w:rsidR="009E7675" w:rsidRPr="00C508C1" w:rsidRDefault="009E7675" w:rsidP="009E7675">
      <w:pPr>
        <w:pStyle w:val="a0"/>
        <w:numPr>
          <w:ilvl w:val="0"/>
          <w:numId w:val="27"/>
        </w:numPr>
        <w:ind w:leftChars="0" w:left="669" w:firstLineChars="0" w:hanging="227"/>
        <w:rPr>
          <w:color w:val="000000" w:themeColor="text1"/>
        </w:rPr>
      </w:pPr>
      <w:r w:rsidRPr="00C508C1">
        <w:rPr>
          <w:rFonts w:hint="eastAsia"/>
          <w:color w:val="000000" w:themeColor="text1"/>
        </w:rPr>
        <w:t>「寝た子を起こすな論」や同和問題（部落差別）に対する無知・無理解・無関心、インターネット上の誤った認識等の解消・解決を課題としてとらえ、市民一人ひとりが同和問題（部落差別）に対し正しい認識をもち、部落差別のない社会の実現に向けた啓発に努めます。</w:t>
      </w:r>
    </w:p>
    <w:p w14:paraId="560B49E6" w14:textId="224A9627" w:rsidR="009E7675" w:rsidRPr="00C508C1" w:rsidRDefault="009E7675" w:rsidP="009E7675">
      <w:pPr>
        <w:pStyle w:val="a0"/>
        <w:numPr>
          <w:ilvl w:val="0"/>
          <w:numId w:val="27"/>
        </w:numPr>
        <w:ind w:leftChars="0" w:left="669" w:firstLineChars="0" w:hanging="227"/>
        <w:rPr>
          <w:color w:val="000000" w:themeColor="text1"/>
        </w:rPr>
      </w:pPr>
      <w:r w:rsidRPr="00C508C1">
        <w:rPr>
          <w:rFonts w:hint="eastAsia"/>
          <w:color w:val="000000" w:themeColor="text1"/>
        </w:rPr>
        <w:t>企業や福祉関係施設などにおいて、部落差別に関する人権学習への</w:t>
      </w:r>
      <w:r w:rsidR="000001F6" w:rsidRPr="00C508C1">
        <w:rPr>
          <w:rFonts w:hint="eastAsia"/>
          <w:color w:val="000000" w:themeColor="text1"/>
        </w:rPr>
        <w:t>取組み</w:t>
      </w:r>
      <w:r w:rsidRPr="00C508C1">
        <w:rPr>
          <w:rFonts w:hint="eastAsia"/>
          <w:color w:val="000000" w:themeColor="text1"/>
        </w:rPr>
        <w:t>を支援するとともに、関係機関と連携し学習機会を提供するなど充実を図ります。</w:t>
      </w:r>
    </w:p>
    <w:p w14:paraId="15AE660A" w14:textId="602163AD" w:rsidR="009E7675" w:rsidRPr="00C508C1" w:rsidRDefault="009E7675" w:rsidP="009E7675">
      <w:pPr>
        <w:pStyle w:val="a0"/>
        <w:numPr>
          <w:ilvl w:val="0"/>
          <w:numId w:val="27"/>
        </w:numPr>
        <w:ind w:leftChars="0" w:left="669" w:firstLineChars="0" w:hanging="227"/>
        <w:rPr>
          <w:color w:val="000000" w:themeColor="text1"/>
        </w:rPr>
      </w:pPr>
      <w:r w:rsidRPr="00C508C1">
        <w:rPr>
          <w:rFonts w:hint="eastAsia"/>
          <w:color w:val="000000" w:themeColor="text1"/>
        </w:rPr>
        <w:t>えせ同和行為に対しては、被害を未然に防ぐため適切な対応が図れるよう啓発に努めます。</w:t>
      </w:r>
    </w:p>
    <w:p w14:paraId="0BA1BD3C" w14:textId="77777777" w:rsidR="004259C9" w:rsidRPr="00C508C1" w:rsidRDefault="004259C9" w:rsidP="002E60F4">
      <w:pPr>
        <w:pStyle w:val="a0"/>
        <w:spacing w:beforeLines="50" w:before="180"/>
        <w:ind w:leftChars="0" w:left="221" w:firstLineChars="0" w:firstLine="221"/>
        <w:rPr>
          <w:color w:val="000000" w:themeColor="text1"/>
        </w:rPr>
      </w:pPr>
    </w:p>
    <w:p w14:paraId="7F107401" w14:textId="563DA25B" w:rsidR="009D60AB" w:rsidRPr="00866CD9" w:rsidRDefault="009D60AB" w:rsidP="009D60AB">
      <w:pPr>
        <w:pStyle w:val="3"/>
        <w:spacing w:afterLines="20" w:after="72" w:line="0" w:lineRule="atLeast"/>
        <w:rPr>
          <w:color w:val="3366FF"/>
        </w:rPr>
      </w:pPr>
      <w:bookmarkStart w:id="34" w:name="_Toc129938557"/>
      <w:r w:rsidRPr="00866CD9">
        <w:rPr>
          <w:rFonts w:hint="eastAsia"/>
          <w:color w:val="3366FF"/>
        </w:rPr>
        <w:t>（９）感染症（ハンセン病、ＨＩＶ</w:t>
      </w:r>
      <w:r w:rsidR="004259C9" w:rsidRPr="00866CD9">
        <w:rPr>
          <w:rFonts w:hint="eastAsia"/>
          <w:color w:val="3366FF"/>
        </w:rPr>
        <w:t>感染症・</w:t>
      </w:r>
      <w:r w:rsidRPr="00866CD9">
        <w:rPr>
          <w:rFonts w:hint="eastAsia"/>
          <w:color w:val="3366FF"/>
        </w:rPr>
        <w:t>エイズ、新型コロナウイルス感染症等）・難病患者等の人権</w:t>
      </w:r>
      <w:bookmarkEnd w:id="34"/>
    </w:p>
    <w:p w14:paraId="12978614" w14:textId="77777777" w:rsidR="000E613C" w:rsidRPr="00C508C1" w:rsidRDefault="000E613C" w:rsidP="000E613C">
      <w:pPr>
        <w:pStyle w:val="a0"/>
        <w:ind w:leftChars="0" w:left="0" w:firstLineChars="0" w:firstLine="0"/>
        <w:rPr>
          <w:color w:val="000000" w:themeColor="text1"/>
        </w:rPr>
      </w:pPr>
      <w:r w:rsidRPr="00C508C1">
        <w:rPr>
          <w:color w:val="000000" w:themeColor="text1"/>
        </w:rPr>
        <w:t xml:space="preserve">　【これまでの経過】</w:t>
      </w:r>
    </w:p>
    <w:p w14:paraId="7CB3245D" w14:textId="77777777" w:rsidR="000E613C" w:rsidRPr="00C508C1" w:rsidRDefault="000E613C" w:rsidP="000E613C">
      <w:pPr>
        <w:pStyle w:val="a0"/>
        <w:rPr>
          <w:color w:val="000000" w:themeColor="text1"/>
        </w:rPr>
      </w:pPr>
      <w:r w:rsidRPr="00C508C1">
        <w:rPr>
          <w:rFonts w:hint="eastAsia"/>
          <w:color w:val="000000" w:themeColor="text1"/>
        </w:rPr>
        <w:t>国では、平成</w:t>
      </w:r>
      <w:r w:rsidRPr="00C508C1">
        <w:rPr>
          <w:color w:val="000000" w:themeColor="text1"/>
        </w:rPr>
        <w:t>13(2001</w:t>
      </w:r>
      <w:r w:rsidRPr="00C508C1">
        <w:rPr>
          <w:rFonts w:hint="eastAsia"/>
          <w:color w:val="000000" w:themeColor="text1"/>
        </w:rPr>
        <w:t>)</w:t>
      </w:r>
      <w:r w:rsidRPr="00C508C1">
        <w:rPr>
          <w:color w:val="000000" w:themeColor="text1"/>
        </w:rPr>
        <w:t>年６月に「ハンセン病療養所入所者等に対する補償金の支給等に関する法律」を、平成21(2009</w:t>
      </w:r>
      <w:r w:rsidRPr="00C508C1">
        <w:rPr>
          <w:rFonts w:hint="eastAsia"/>
          <w:color w:val="000000" w:themeColor="text1"/>
        </w:rPr>
        <w:t>)</w:t>
      </w:r>
      <w:r w:rsidRPr="00C508C1">
        <w:rPr>
          <w:color w:val="000000" w:themeColor="text1"/>
        </w:rPr>
        <w:t>年４月には「ハンセン病問題の解決の促進に関する法律」をそれぞれ施行し、</w:t>
      </w:r>
      <w:r w:rsidRPr="00C508C1">
        <w:rPr>
          <w:rFonts w:hint="eastAsia"/>
          <w:color w:val="000000" w:themeColor="text1"/>
        </w:rPr>
        <w:t>ハンセン病患者であった方などに対する差別や偏見の解消に向けた取組みを推進しています</w:t>
      </w:r>
      <w:r w:rsidRPr="00C508C1">
        <w:rPr>
          <w:color w:val="000000" w:themeColor="text1"/>
        </w:rPr>
        <w:t>。また</w:t>
      </w:r>
      <w:r w:rsidRPr="00C508C1">
        <w:rPr>
          <w:rFonts w:hint="eastAsia"/>
          <w:color w:val="000000" w:themeColor="text1"/>
        </w:rPr>
        <w:t>、ハンセン病の元患者の家族が、隔離政策により、偏見や差別の対象とされ、元患者との家族関係の形成を阻害されたとして提訴した「熊本ハンセン病家族訴訟」に対し、令和元</w:t>
      </w:r>
      <w:r w:rsidRPr="00C508C1">
        <w:rPr>
          <w:color w:val="000000" w:themeColor="text1"/>
        </w:rPr>
        <w:t>(2019</w:t>
      </w:r>
      <w:r w:rsidRPr="00C508C1">
        <w:rPr>
          <w:rFonts w:hint="eastAsia"/>
          <w:color w:val="000000" w:themeColor="text1"/>
        </w:rPr>
        <w:t>)</w:t>
      </w:r>
      <w:r w:rsidRPr="00C508C1">
        <w:rPr>
          <w:color w:val="000000" w:themeColor="text1"/>
        </w:rPr>
        <w:t>年６月に熊本地裁で国の賠償責任を認めた判決が下されました。これを契機として、国では、令和元(2019）年11月に「ハンセン病元患者家族に対する補償金の支給等に関する法律」等を施行し、元患者家族に対しても深くおわびする旨が述べられています。</w:t>
      </w:r>
    </w:p>
    <w:p w14:paraId="77A0C0DD" w14:textId="0A156010" w:rsidR="000E613C" w:rsidRPr="00C508C1" w:rsidRDefault="000E613C" w:rsidP="000E613C">
      <w:pPr>
        <w:pStyle w:val="a0"/>
        <w:spacing w:beforeLines="50" w:before="180"/>
        <w:ind w:leftChars="0" w:left="0" w:firstLineChars="0" w:firstLine="0"/>
        <w:rPr>
          <w:color w:val="000000" w:themeColor="text1"/>
        </w:rPr>
      </w:pPr>
      <w:r w:rsidRPr="00C508C1">
        <w:rPr>
          <w:color w:val="000000" w:themeColor="text1"/>
        </w:rPr>
        <w:t xml:space="preserve">　【現状】</w:t>
      </w:r>
    </w:p>
    <w:p w14:paraId="363A7EAB" w14:textId="77777777" w:rsidR="000E613C" w:rsidRPr="00C508C1" w:rsidRDefault="009D60AB" w:rsidP="009D60AB">
      <w:pPr>
        <w:pStyle w:val="a0"/>
        <w:rPr>
          <w:color w:val="000000" w:themeColor="text1"/>
        </w:rPr>
      </w:pPr>
      <w:r w:rsidRPr="00C508C1">
        <w:rPr>
          <w:rFonts w:hint="eastAsia"/>
          <w:color w:val="000000" w:themeColor="text1"/>
        </w:rPr>
        <w:t>ハンセン病は、らい菌による感染症で、その菌は感染力が極めて弱く、現在では治療方法も確立され完全に治る病気であり、遺伝する病気ではありません。しかしながら、ハンセン病に関わる人権問題は、国の「らい予防法」に基づく隔離政策が原因で生じた人権侵害であり、依然として病気や元患者に対する偏見や差別意識が残っています。</w:t>
      </w:r>
    </w:p>
    <w:p w14:paraId="2E1FE588" w14:textId="77777777" w:rsidR="009D60AB" w:rsidRPr="00C508C1" w:rsidRDefault="009D60AB" w:rsidP="009D60AB">
      <w:pPr>
        <w:pStyle w:val="a0"/>
        <w:rPr>
          <w:color w:val="000000" w:themeColor="text1"/>
        </w:rPr>
      </w:pPr>
      <w:r w:rsidRPr="00C508C1">
        <w:rPr>
          <w:rFonts w:hint="eastAsia"/>
          <w:color w:val="000000" w:themeColor="text1"/>
        </w:rPr>
        <w:t>ＨＩＶ（ヒト免疫不全ウィルス）感染症は、感染力が弱く感染経路が限られているため、正しい知識をもって予防ができれば、日常生活では感染することはなく、いたずらに感染を恐れる必要はありません。この病気については、これまで国内外で総合的な対策が進められてきましたが、エイズ患者やＨＩＶ感染者に対する正しい知識や理解の不足から、多くの偏見や差別意識を生み、日常生活、職場、医療現場など社会生活の様々な場面で差別やプライバシー侵害などの人権問題が発生しています。また、新型コロナウイルス感染症の拡大により、その患者や家族、医療従事者などに対する偏見や差別などが発生したことも記憶に新しいところです。</w:t>
      </w:r>
    </w:p>
    <w:p w14:paraId="012C33E7" w14:textId="30C8AFAB" w:rsidR="009D60AB" w:rsidRPr="00C508C1" w:rsidRDefault="009D60AB" w:rsidP="009D60AB">
      <w:pPr>
        <w:pStyle w:val="a0"/>
        <w:rPr>
          <w:color w:val="000000" w:themeColor="text1"/>
        </w:rPr>
      </w:pPr>
      <w:r w:rsidRPr="00C508C1">
        <w:rPr>
          <w:rFonts w:hint="eastAsia"/>
          <w:color w:val="000000" w:themeColor="text1"/>
        </w:rPr>
        <w:lastRenderedPageBreak/>
        <w:t>難病とは、原因がわからず、治療法も確立されておらず、生涯にわたって療養を必要とする疾患をいいます。また、経済的な問題だけでなく、介護等に著しく労力を要するため家庭の負担が重く、精神的な負担が大きくなることもあります。難病は種類も多く様々な特性があり、個人差があるため、一見して病気とわかるものもあれば、外見はまったく健康な人と変わらないこともあります。しかし、難病に対する無理解により、心ない言葉をかけられるなど、病気に対する偏見や差別が根強く残っており、病気の治癒そのものより、むしろそれに絡む人権侵害が深刻な問題になっています。</w:t>
      </w:r>
    </w:p>
    <w:p w14:paraId="17CFCD62" w14:textId="10A508F0" w:rsidR="009D60AB" w:rsidRPr="00C508C1" w:rsidRDefault="009D60AB" w:rsidP="00DA3771">
      <w:pPr>
        <w:pStyle w:val="a0"/>
        <w:rPr>
          <w:color w:val="000000" w:themeColor="text1"/>
        </w:rPr>
      </w:pPr>
      <w:r w:rsidRPr="00C508C1">
        <w:rPr>
          <w:color w:val="000000" w:themeColor="text1"/>
        </w:rPr>
        <w:t>令和４年度調査の結果</w:t>
      </w:r>
      <w:r w:rsidR="008D34E5" w:rsidRPr="00C508C1">
        <w:rPr>
          <w:color w:val="000000" w:themeColor="text1"/>
        </w:rPr>
        <w:t>では</w:t>
      </w:r>
      <w:r w:rsidRPr="00C508C1">
        <w:rPr>
          <w:color w:val="000000" w:themeColor="text1"/>
        </w:rPr>
        <w:t>、</w:t>
      </w:r>
      <w:r w:rsidR="00DA3771" w:rsidRPr="00C508C1">
        <w:rPr>
          <w:color w:val="000000" w:themeColor="text1"/>
        </w:rPr>
        <w:t>「</w:t>
      </w:r>
      <w:r w:rsidR="00DA3771" w:rsidRPr="00C508C1">
        <w:rPr>
          <w:rFonts w:hint="eastAsia"/>
          <w:color w:val="000000" w:themeColor="text1"/>
        </w:rPr>
        <w:t>ＨＩＶ感染者、ハンセン病患者・回復者及びその家族に関する人権問題</w:t>
      </w:r>
      <w:r w:rsidR="00DA3771" w:rsidRPr="00C508C1">
        <w:rPr>
          <w:color w:val="000000" w:themeColor="text1"/>
        </w:rPr>
        <w:t>」に関心がある市民の割合は69.2％、関心がない割合は28.8％となっています。</w:t>
      </w:r>
    </w:p>
    <w:p w14:paraId="0B57D313" w14:textId="3C1B87A5" w:rsidR="000E613C" w:rsidRPr="00C508C1" w:rsidRDefault="000E613C" w:rsidP="000E613C">
      <w:pPr>
        <w:pStyle w:val="a0"/>
        <w:spacing w:beforeLines="50" w:before="180"/>
        <w:ind w:leftChars="0" w:left="0" w:firstLineChars="0" w:firstLine="0"/>
        <w:rPr>
          <w:color w:val="000000" w:themeColor="text1"/>
        </w:rPr>
      </w:pPr>
      <w:r w:rsidRPr="00C508C1">
        <w:rPr>
          <w:color w:val="000000" w:themeColor="text1"/>
        </w:rPr>
        <w:t xml:space="preserve">　【課題】</w:t>
      </w:r>
    </w:p>
    <w:p w14:paraId="353AE687" w14:textId="5EC1E7F6" w:rsidR="00575CA6" w:rsidRPr="00C508C1" w:rsidRDefault="00575CA6" w:rsidP="00575CA6">
      <w:pPr>
        <w:pStyle w:val="a0"/>
        <w:rPr>
          <w:color w:val="000000" w:themeColor="text1"/>
        </w:rPr>
      </w:pPr>
      <w:r w:rsidRPr="00C508C1">
        <w:rPr>
          <w:rFonts w:hint="eastAsia"/>
          <w:color w:val="000000" w:themeColor="text1"/>
        </w:rPr>
        <w:t>これらの感染症等の病気については、まず治療や予防など、医学的な対応とともに、病気に対する正しい知識と理解を深め、感染症患者等への偏見や差別を解消するための取組みが引き続き必要です。</w:t>
      </w:r>
    </w:p>
    <w:p w14:paraId="3C6AECE0" w14:textId="14C829A2" w:rsidR="000E613C" w:rsidRPr="00C508C1" w:rsidRDefault="000E613C" w:rsidP="00EE36FB">
      <w:pPr>
        <w:pStyle w:val="a0"/>
        <w:ind w:firstLine="216"/>
        <w:rPr>
          <w:color w:val="000000" w:themeColor="text1"/>
          <w:spacing w:val="-2"/>
        </w:rPr>
      </w:pPr>
      <w:r w:rsidRPr="00C508C1">
        <w:rPr>
          <w:rFonts w:hint="eastAsia"/>
          <w:color w:val="000000" w:themeColor="text1"/>
          <w:spacing w:val="-2"/>
        </w:rPr>
        <w:t>市民の病気に対する正しい知識と理解を深めるため、引き続き</w:t>
      </w:r>
      <w:r w:rsidRPr="00C508C1">
        <w:rPr>
          <w:color w:val="000000" w:themeColor="text1"/>
          <w:spacing w:val="-2"/>
        </w:rPr>
        <w:t>次の取組みを進めます。</w:t>
      </w:r>
    </w:p>
    <w:p w14:paraId="1B459864" w14:textId="7665CF0A"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665E7B3D" w14:textId="22C65215" w:rsidR="00C935DA" w:rsidRPr="00C508C1" w:rsidRDefault="00575CA6" w:rsidP="00C935DA">
      <w:pPr>
        <w:pStyle w:val="a0"/>
        <w:numPr>
          <w:ilvl w:val="0"/>
          <w:numId w:val="28"/>
        </w:numPr>
        <w:ind w:leftChars="0" w:left="669" w:firstLineChars="0" w:hanging="227"/>
        <w:rPr>
          <w:color w:val="000000" w:themeColor="text1"/>
        </w:rPr>
      </w:pPr>
      <w:r w:rsidRPr="00C508C1">
        <w:rPr>
          <w:rFonts w:hint="eastAsia"/>
          <w:color w:val="000000" w:themeColor="text1"/>
        </w:rPr>
        <w:t>病気や感染症に対</w:t>
      </w:r>
      <w:r w:rsidR="00D20386" w:rsidRPr="00C508C1">
        <w:rPr>
          <w:rFonts w:hint="eastAsia"/>
          <w:color w:val="000000" w:themeColor="text1"/>
        </w:rPr>
        <w:t>し、市民が</w:t>
      </w:r>
      <w:r w:rsidRPr="00C508C1">
        <w:rPr>
          <w:rFonts w:hint="eastAsia"/>
          <w:color w:val="000000" w:themeColor="text1"/>
        </w:rPr>
        <w:t>正しい知識や情報</w:t>
      </w:r>
      <w:r w:rsidR="005C2A07" w:rsidRPr="00C508C1">
        <w:rPr>
          <w:rFonts w:hint="eastAsia"/>
          <w:color w:val="000000" w:themeColor="text1"/>
        </w:rPr>
        <w:t>を得、理解を深めるための</w:t>
      </w:r>
      <w:r w:rsidR="00D20386" w:rsidRPr="00C508C1">
        <w:rPr>
          <w:rFonts w:hint="eastAsia"/>
          <w:color w:val="000000" w:themeColor="text1"/>
        </w:rPr>
        <w:t>啓発を推進します。</w:t>
      </w:r>
    </w:p>
    <w:p w14:paraId="1F3102D8" w14:textId="77777777" w:rsidR="00C935DA" w:rsidRPr="00C508C1" w:rsidRDefault="00C935DA" w:rsidP="00C935DA">
      <w:pPr>
        <w:pStyle w:val="a0"/>
        <w:numPr>
          <w:ilvl w:val="0"/>
          <w:numId w:val="28"/>
        </w:numPr>
        <w:ind w:leftChars="0" w:left="669" w:firstLineChars="0" w:hanging="227"/>
        <w:rPr>
          <w:color w:val="000000" w:themeColor="text1"/>
        </w:rPr>
      </w:pPr>
      <w:r w:rsidRPr="00C508C1">
        <w:rPr>
          <w:rFonts w:hint="eastAsia"/>
          <w:color w:val="000000" w:themeColor="text1"/>
        </w:rPr>
        <w:t>感染症や難病等に罹患した場合は、適切な医療を受診することができるよう大阪府や関係機関と連携し、医療機関や医療費助成制度等について情報提供を行います。</w:t>
      </w:r>
    </w:p>
    <w:p w14:paraId="529BCBC3" w14:textId="7E861C38" w:rsidR="00575CA6" w:rsidRPr="00C508C1" w:rsidRDefault="00575CA6" w:rsidP="00C935DA">
      <w:pPr>
        <w:pStyle w:val="a0"/>
        <w:numPr>
          <w:ilvl w:val="0"/>
          <w:numId w:val="28"/>
        </w:numPr>
        <w:ind w:leftChars="0" w:left="669" w:firstLineChars="0" w:hanging="227"/>
        <w:rPr>
          <w:color w:val="000000" w:themeColor="text1"/>
        </w:rPr>
      </w:pPr>
      <w:r w:rsidRPr="00C508C1">
        <w:rPr>
          <w:rFonts w:hint="eastAsia"/>
          <w:color w:val="000000" w:themeColor="text1"/>
        </w:rPr>
        <w:t>患者の人権に配慮した医療が行われるよう</w:t>
      </w:r>
      <w:r w:rsidR="00C935DA" w:rsidRPr="00C508C1">
        <w:rPr>
          <w:rFonts w:hint="eastAsia"/>
          <w:color w:val="000000" w:themeColor="text1"/>
        </w:rPr>
        <w:t>医療機関</w:t>
      </w:r>
      <w:r w:rsidR="00B9454F">
        <w:rPr>
          <w:rFonts w:hint="eastAsia"/>
          <w:color w:val="000000" w:themeColor="text1"/>
        </w:rPr>
        <w:t>への</w:t>
      </w:r>
      <w:r w:rsidRPr="00C508C1">
        <w:rPr>
          <w:rFonts w:hint="eastAsia"/>
          <w:color w:val="000000" w:themeColor="text1"/>
        </w:rPr>
        <w:t>啓発に努めます。</w:t>
      </w:r>
    </w:p>
    <w:p w14:paraId="7A74BFEF" w14:textId="77777777" w:rsidR="00C935DA" w:rsidRPr="00C508C1" w:rsidRDefault="00C935DA" w:rsidP="002E60F4">
      <w:pPr>
        <w:pStyle w:val="a0"/>
        <w:spacing w:beforeLines="50" w:before="180"/>
        <w:ind w:leftChars="0" w:left="0" w:firstLineChars="0" w:firstLine="0"/>
        <w:rPr>
          <w:color w:val="000000" w:themeColor="text1"/>
        </w:rPr>
      </w:pPr>
    </w:p>
    <w:p w14:paraId="61D3BA02" w14:textId="4FECB277" w:rsidR="009D60AB" w:rsidRPr="00866CD9" w:rsidRDefault="009D60AB" w:rsidP="009D60AB">
      <w:pPr>
        <w:pStyle w:val="3"/>
        <w:spacing w:afterLines="20" w:after="72" w:line="0" w:lineRule="atLeast"/>
        <w:rPr>
          <w:color w:val="3366FF"/>
        </w:rPr>
      </w:pPr>
      <w:bookmarkStart w:id="35" w:name="_Toc129938558"/>
      <w:r w:rsidRPr="00866CD9">
        <w:rPr>
          <w:rFonts w:hint="eastAsia"/>
          <w:color w:val="3366FF"/>
        </w:rPr>
        <w:t>（</w:t>
      </w:r>
      <w:r w:rsidR="00970ADB" w:rsidRPr="00866CD9">
        <w:rPr>
          <w:rFonts w:hint="eastAsia"/>
          <w:color w:val="3366FF"/>
        </w:rPr>
        <w:t>10</w:t>
      </w:r>
      <w:r w:rsidRPr="00866CD9">
        <w:rPr>
          <w:rFonts w:hint="eastAsia"/>
          <w:color w:val="3366FF"/>
        </w:rPr>
        <w:t>）犯罪被害者やその家族の人権</w:t>
      </w:r>
      <w:bookmarkEnd w:id="35"/>
    </w:p>
    <w:p w14:paraId="79F2BF6D" w14:textId="77777777" w:rsidR="00EE36FB" w:rsidRPr="00C508C1" w:rsidRDefault="00EE36FB" w:rsidP="00EE36FB">
      <w:pPr>
        <w:pStyle w:val="a0"/>
        <w:ind w:leftChars="0" w:left="0" w:firstLineChars="0" w:firstLine="0"/>
        <w:rPr>
          <w:color w:val="000000" w:themeColor="text1"/>
        </w:rPr>
      </w:pPr>
      <w:r w:rsidRPr="00C508C1">
        <w:rPr>
          <w:color w:val="000000" w:themeColor="text1"/>
        </w:rPr>
        <w:t xml:space="preserve">　【これまでの経過】</w:t>
      </w:r>
    </w:p>
    <w:p w14:paraId="4A6F6994" w14:textId="7451E8C1" w:rsidR="009D60AB" w:rsidRPr="00C508C1" w:rsidRDefault="00EE36FB" w:rsidP="009D60AB">
      <w:pPr>
        <w:pStyle w:val="a0"/>
        <w:rPr>
          <w:color w:val="000000" w:themeColor="text1"/>
        </w:rPr>
      </w:pPr>
      <w:r w:rsidRPr="00C508C1">
        <w:rPr>
          <w:rFonts w:hint="eastAsia"/>
          <w:color w:val="000000" w:themeColor="text1"/>
        </w:rPr>
        <w:t>犯罪の被害者やその家族等に対する救済</w:t>
      </w:r>
      <w:r w:rsidR="009D60AB" w:rsidRPr="00C508C1">
        <w:rPr>
          <w:rFonts w:hint="eastAsia"/>
          <w:color w:val="000000" w:themeColor="text1"/>
        </w:rPr>
        <w:t>策として、国では、</w:t>
      </w:r>
      <w:r w:rsidR="009D60AB" w:rsidRPr="00C508C1">
        <w:rPr>
          <w:color w:val="000000" w:themeColor="text1"/>
        </w:rPr>
        <w:t>平成17(2005)年</w:t>
      </w:r>
      <w:r w:rsidR="001A0E2E" w:rsidRPr="00C508C1">
        <w:rPr>
          <w:color w:val="000000" w:themeColor="text1"/>
        </w:rPr>
        <w:t>４月</w:t>
      </w:r>
      <w:r w:rsidR="009D60AB" w:rsidRPr="00C508C1">
        <w:rPr>
          <w:color w:val="000000" w:themeColor="text1"/>
        </w:rPr>
        <w:t>に「犯罪被害者等基本法」を施行し、犯罪被害者等のための施策を総合的かつ計画的に推進し、犯罪被害者等の権利や利益の保護を図っています。</w:t>
      </w:r>
    </w:p>
    <w:p w14:paraId="2F322317" w14:textId="77777777" w:rsidR="009D60AB" w:rsidRPr="00C508C1" w:rsidRDefault="009D60AB" w:rsidP="009D60AB">
      <w:pPr>
        <w:pStyle w:val="a0"/>
        <w:rPr>
          <w:color w:val="000000" w:themeColor="text1"/>
        </w:rPr>
      </w:pPr>
      <w:r w:rsidRPr="00C508C1">
        <w:rPr>
          <w:color w:val="000000" w:themeColor="text1"/>
        </w:rPr>
        <w:t>また、国では、令和３(2021)年３月に「</w:t>
      </w:r>
      <w:r w:rsidRPr="00C508C1">
        <w:rPr>
          <w:rFonts w:hint="eastAsia"/>
          <w:color w:val="000000" w:themeColor="text1"/>
        </w:rPr>
        <w:t>第４次犯罪被害者等基本計画</w:t>
      </w:r>
      <w:r w:rsidRPr="00C508C1">
        <w:rPr>
          <w:color w:val="000000" w:themeColor="text1"/>
        </w:rPr>
        <w:t>」を策定し、犯罪被害者の「</w:t>
      </w:r>
      <w:r w:rsidRPr="00C508C1">
        <w:rPr>
          <w:rFonts w:hint="eastAsia"/>
          <w:color w:val="000000" w:themeColor="text1"/>
        </w:rPr>
        <w:t>損害回復・経済的支援等への取組</w:t>
      </w:r>
      <w:r w:rsidRPr="00C508C1">
        <w:rPr>
          <w:color w:val="000000" w:themeColor="text1"/>
        </w:rPr>
        <w:t>」をはじめ、「</w:t>
      </w:r>
      <w:r w:rsidRPr="00C508C1">
        <w:rPr>
          <w:rFonts w:hint="eastAsia"/>
          <w:color w:val="000000" w:themeColor="text1"/>
        </w:rPr>
        <w:t>精神的・身体的被害の回復・防止への取組</w:t>
      </w:r>
      <w:r w:rsidRPr="00C508C1">
        <w:rPr>
          <w:color w:val="000000" w:themeColor="text1"/>
        </w:rPr>
        <w:t>」や「</w:t>
      </w:r>
      <w:r w:rsidRPr="00C508C1">
        <w:rPr>
          <w:rFonts w:hint="eastAsia"/>
          <w:color w:val="000000" w:themeColor="text1"/>
        </w:rPr>
        <w:t>国民の理解の増進と配慮・協力の確保への取組</w:t>
      </w:r>
      <w:r w:rsidRPr="00C508C1">
        <w:rPr>
          <w:color w:val="000000" w:themeColor="text1"/>
        </w:rPr>
        <w:t>」などを重点課題と位置づけ、</w:t>
      </w:r>
      <w:r w:rsidRPr="00C508C1">
        <w:rPr>
          <w:rFonts w:hint="eastAsia"/>
          <w:color w:val="000000" w:themeColor="text1"/>
        </w:rPr>
        <w:t>犯罪被害者等一人ひとりに寄り添ったきめ細かな支援を行うこととしています。</w:t>
      </w:r>
    </w:p>
    <w:p w14:paraId="4BF439D7" w14:textId="77777777" w:rsidR="00EE36FB" w:rsidRPr="00C508C1" w:rsidRDefault="00EE36FB" w:rsidP="00EE36FB">
      <w:pPr>
        <w:pStyle w:val="a0"/>
        <w:spacing w:beforeLines="50" w:before="180"/>
        <w:ind w:leftChars="0" w:left="0" w:firstLineChars="0" w:firstLine="0"/>
        <w:rPr>
          <w:color w:val="000000" w:themeColor="text1"/>
        </w:rPr>
      </w:pPr>
      <w:r w:rsidRPr="00C508C1">
        <w:rPr>
          <w:color w:val="000000" w:themeColor="text1"/>
        </w:rPr>
        <w:t xml:space="preserve">　【現状】</w:t>
      </w:r>
    </w:p>
    <w:p w14:paraId="1DD292DC" w14:textId="76339DA1" w:rsidR="00EE36FB" w:rsidRPr="00C508C1" w:rsidRDefault="00EE36FB" w:rsidP="00DA3771">
      <w:pPr>
        <w:pStyle w:val="a0"/>
        <w:rPr>
          <w:color w:val="000000" w:themeColor="text1"/>
        </w:rPr>
      </w:pPr>
      <w:r w:rsidRPr="00C508C1">
        <w:rPr>
          <w:rFonts w:hint="eastAsia"/>
          <w:color w:val="000000" w:themeColor="text1"/>
        </w:rPr>
        <w:t>犯罪の被害者やその家族等は、事件そのものに関する精神的負担や経済的負担だけでなく、いわれのない噂や中傷により傷つけられたり、プライバシーが侵害されたりするなどの二次被害を受けることがあります。</w:t>
      </w:r>
    </w:p>
    <w:p w14:paraId="7459A581" w14:textId="18B0241B" w:rsidR="00DA3771" w:rsidRPr="00C508C1" w:rsidRDefault="00DA3771" w:rsidP="00DA3771">
      <w:pPr>
        <w:pStyle w:val="a0"/>
        <w:rPr>
          <w:color w:val="000000" w:themeColor="text1"/>
        </w:rPr>
      </w:pPr>
      <w:r w:rsidRPr="00C508C1">
        <w:rPr>
          <w:color w:val="000000" w:themeColor="text1"/>
        </w:rPr>
        <w:t>令和４年度調査の結果</w:t>
      </w:r>
      <w:r w:rsidR="008D34E5" w:rsidRPr="00C508C1">
        <w:rPr>
          <w:color w:val="000000" w:themeColor="text1"/>
        </w:rPr>
        <w:t>では</w:t>
      </w:r>
      <w:r w:rsidRPr="00C508C1">
        <w:rPr>
          <w:color w:val="000000" w:themeColor="text1"/>
        </w:rPr>
        <w:t>、「</w:t>
      </w:r>
      <w:r w:rsidRPr="00C508C1">
        <w:rPr>
          <w:rFonts w:hint="eastAsia"/>
          <w:color w:val="000000" w:themeColor="text1"/>
        </w:rPr>
        <w:t>犯罪被害者に関する人権問題</w:t>
      </w:r>
      <w:r w:rsidRPr="00C508C1">
        <w:rPr>
          <w:color w:val="000000" w:themeColor="text1"/>
        </w:rPr>
        <w:t>」に関心がある市民の割合は</w:t>
      </w:r>
      <w:r w:rsidR="008D34E5" w:rsidRPr="00C508C1">
        <w:rPr>
          <w:color w:val="000000" w:themeColor="text1"/>
        </w:rPr>
        <w:t>79.5</w:t>
      </w:r>
      <w:r w:rsidRPr="00C508C1">
        <w:rPr>
          <w:color w:val="000000" w:themeColor="text1"/>
        </w:rPr>
        <w:t>％、関心がない割合は</w:t>
      </w:r>
      <w:r w:rsidR="008D34E5" w:rsidRPr="00C508C1">
        <w:rPr>
          <w:color w:val="000000" w:themeColor="text1"/>
        </w:rPr>
        <w:t>17.7</w:t>
      </w:r>
      <w:r w:rsidRPr="00C508C1">
        <w:rPr>
          <w:color w:val="000000" w:themeColor="text1"/>
        </w:rPr>
        <w:t>％となっています。</w:t>
      </w:r>
    </w:p>
    <w:p w14:paraId="60BFD4BB" w14:textId="77777777" w:rsidR="0012377C" w:rsidRPr="00C508C1" w:rsidRDefault="00EE36FB" w:rsidP="00EE36FB">
      <w:pPr>
        <w:pStyle w:val="a0"/>
        <w:spacing w:beforeLines="50" w:before="180"/>
        <w:ind w:leftChars="0" w:left="0" w:firstLineChars="0" w:firstLine="0"/>
        <w:rPr>
          <w:color w:val="000000" w:themeColor="text1"/>
        </w:rPr>
      </w:pPr>
      <w:r w:rsidRPr="00C508C1">
        <w:rPr>
          <w:color w:val="000000" w:themeColor="text1"/>
        </w:rPr>
        <w:t xml:space="preserve">　</w:t>
      </w:r>
    </w:p>
    <w:p w14:paraId="43597ED5" w14:textId="3A50F48F" w:rsidR="00EE36FB" w:rsidRPr="00C508C1" w:rsidRDefault="00EE36FB" w:rsidP="0012377C">
      <w:pPr>
        <w:pStyle w:val="a0"/>
        <w:spacing w:beforeLines="50" w:before="180"/>
        <w:ind w:leftChars="0" w:left="0"/>
        <w:rPr>
          <w:color w:val="000000" w:themeColor="text1"/>
        </w:rPr>
      </w:pPr>
      <w:r w:rsidRPr="00C508C1">
        <w:rPr>
          <w:color w:val="000000" w:themeColor="text1"/>
        </w:rPr>
        <w:lastRenderedPageBreak/>
        <w:t>【課題】</w:t>
      </w:r>
    </w:p>
    <w:p w14:paraId="65C6A18F" w14:textId="625BCC01" w:rsidR="00D96A49" w:rsidRPr="00C508C1" w:rsidRDefault="00D96A49" w:rsidP="00D96A49">
      <w:pPr>
        <w:pStyle w:val="a0"/>
        <w:rPr>
          <w:color w:val="000000" w:themeColor="text1"/>
        </w:rPr>
      </w:pPr>
      <w:r w:rsidRPr="00C508C1">
        <w:rPr>
          <w:rFonts w:hint="eastAsia"/>
          <w:color w:val="000000" w:themeColor="text1"/>
        </w:rPr>
        <w:t>犯罪被害者等基本法が施行されてもなお、犯罪被害者等に対する支援体制は十分とは言えません。行政や司法機関、民間団体等が犯罪被害者等の人権保障を図るとともに、その立場を理解した支援をしていくことが重要です。</w:t>
      </w:r>
    </w:p>
    <w:p w14:paraId="11E57E22" w14:textId="5A8515A8" w:rsidR="00EE36FB" w:rsidRPr="00C508C1" w:rsidRDefault="00EE36FB" w:rsidP="00EE36FB">
      <w:pPr>
        <w:pStyle w:val="a0"/>
        <w:ind w:firstLine="216"/>
        <w:rPr>
          <w:color w:val="000000" w:themeColor="text1"/>
          <w:spacing w:val="-2"/>
        </w:rPr>
      </w:pPr>
      <w:r w:rsidRPr="00C508C1">
        <w:rPr>
          <w:rFonts w:hint="eastAsia"/>
          <w:color w:val="000000" w:themeColor="text1"/>
          <w:spacing w:val="-2"/>
        </w:rPr>
        <w:t>犯罪被害者等に対する</w:t>
      </w:r>
      <w:r w:rsidR="002E60F4" w:rsidRPr="00C508C1">
        <w:rPr>
          <w:rFonts w:hint="eastAsia"/>
          <w:color w:val="000000" w:themeColor="text1"/>
          <w:spacing w:val="-2"/>
        </w:rPr>
        <w:t>市民の</w:t>
      </w:r>
      <w:r w:rsidRPr="00C508C1">
        <w:rPr>
          <w:rFonts w:hint="eastAsia"/>
          <w:color w:val="000000" w:themeColor="text1"/>
          <w:spacing w:val="-2"/>
        </w:rPr>
        <w:t>正しい理解を深めるため、引き続き</w:t>
      </w:r>
      <w:r w:rsidRPr="00C508C1">
        <w:rPr>
          <w:color w:val="000000" w:themeColor="text1"/>
          <w:spacing w:val="-2"/>
        </w:rPr>
        <w:t>次の取組みを進めます。</w:t>
      </w:r>
    </w:p>
    <w:p w14:paraId="57F3FC09" w14:textId="4020913A"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114F0379" w14:textId="1C571B58" w:rsidR="009D60AB" w:rsidRPr="00C508C1" w:rsidRDefault="00D96A49" w:rsidP="00D96A49">
      <w:pPr>
        <w:pStyle w:val="a0"/>
        <w:numPr>
          <w:ilvl w:val="0"/>
          <w:numId w:val="29"/>
        </w:numPr>
        <w:ind w:leftChars="0" w:left="669" w:firstLineChars="0" w:hanging="227"/>
        <w:rPr>
          <w:color w:val="000000" w:themeColor="text1"/>
        </w:rPr>
      </w:pPr>
      <w:r w:rsidRPr="00C508C1">
        <w:rPr>
          <w:rFonts w:hint="eastAsia"/>
          <w:color w:val="000000" w:themeColor="text1"/>
        </w:rPr>
        <w:t>市民一人ひとりが、犯罪被害者等が受けている直接的・間接的被害に対する現状や支援の必要性を認識し、犯罪被害者等への理解を深めるため</w:t>
      </w:r>
      <w:r w:rsidR="005C2A07" w:rsidRPr="00C508C1">
        <w:rPr>
          <w:rFonts w:hint="eastAsia"/>
          <w:color w:val="000000" w:themeColor="text1"/>
        </w:rPr>
        <w:t>の</w:t>
      </w:r>
      <w:r w:rsidR="00EE36FB" w:rsidRPr="00C508C1">
        <w:rPr>
          <w:rFonts w:hint="eastAsia"/>
          <w:color w:val="000000" w:themeColor="text1"/>
        </w:rPr>
        <w:t>啓発を推進します。</w:t>
      </w:r>
    </w:p>
    <w:p w14:paraId="56C130D5" w14:textId="77777777" w:rsidR="007C5227" w:rsidRPr="00C508C1" w:rsidRDefault="007C5227" w:rsidP="002E60F4">
      <w:pPr>
        <w:pStyle w:val="a0"/>
        <w:spacing w:beforeLines="50" w:before="180"/>
        <w:ind w:leftChars="0" w:left="0" w:firstLineChars="0" w:firstLine="0"/>
        <w:rPr>
          <w:color w:val="000000" w:themeColor="text1"/>
        </w:rPr>
      </w:pPr>
    </w:p>
    <w:p w14:paraId="238DB311" w14:textId="48E5BAEA" w:rsidR="00970ADB" w:rsidRPr="00866CD9" w:rsidRDefault="00970ADB" w:rsidP="00970ADB">
      <w:pPr>
        <w:pStyle w:val="3"/>
        <w:spacing w:afterLines="20" w:after="72" w:line="0" w:lineRule="atLeast"/>
        <w:rPr>
          <w:color w:val="3366FF"/>
        </w:rPr>
      </w:pPr>
      <w:bookmarkStart w:id="36" w:name="_Toc129938559"/>
      <w:r w:rsidRPr="00866CD9">
        <w:rPr>
          <w:rFonts w:hint="eastAsia"/>
          <w:color w:val="3366FF"/>
        </w:rPr>
        <w:t>（11）刑を終えて出所した人の人権</w:t>
      </w:r>
      <w:bookmarkEnd w:id="36"/>
    </w:p>
    <w:p w14:paraId="1126F54D" w14:textId="77777777" w:rsidR="00D015B8" w:rsidRPr="00C508C1" w:rsidRDefault="00D015B8" w:rsidP="00D015B8">
      <w:pPr>
        <w:pStyle w:val="a0"/>
        <w:ind w:leftChars="0" w:left="0" w:firstLineChars="0" w:firstLine="0"/>
        <w:rPr>
          <w:color w:val="000000" w:themeColor="text1"/>
        </w:rPr>
      </w:pPr>
      <w:r w:rsidRPr="00C508C1">
        <w:rPr>
          <w:color w:val="000000" w:themeColor="text1"/>
        </w:rPr>
        <w:t xml:space="preserve">　【これまでの経過】</w:t>
      </w:r>
    </w:p>
    <w:p w14:paraId="70BD9445" w14:textId="7E1DD3EC" w:rsidR="00970ADB" w:rsidRPr="00C508C1" w:rsidRDefault="00970ADB" w:rsidP="00970ADB">
      <w:pPr>
        <w:pStyle w:val="a0"/>
        <w:rPr>
          <w:color w:val="000000" w:themeColor="text1"/>
        </w:rPr>
      </w:pPr>
      <w:r w:rsidRPr="00C508C1">
        <w:rPr>
          <w:rFonts w:hint="eastAsia"/>
          <w:color w:val="000000" w:themeColor="text1"/>
        </w:rPr>
        <w:t>国では、平成</w:t>
      </w:r>
      <w:r w:rsidRPr="00C508C1">
        <w:rPr>
          <w:color w:val="000000" w:themeColor="text1"/>
        </w:rPr>
        <w:t>28(2016)年12月に「再犯の防止等の推進に関する法律」</w:t>
      </w:r>
      <w:r w:rsidR="00B74318" w:rsidRPr="00C508C1">
        <w:rPr>
          <w:color w:val="000000" w:themeColor="text1"/>
        </w:rPr>
        <w:t>を</w:t>
      </w:r>
      <w:r w:rsidRPr="00C508C1">
        <w:rPr>
          <w:color w:val="000000" w:themeColor="text1"/>
        </w:rPr>
        <w:t>施行</w:t>
      </w:r>
      <w:r w:rsidR="00B74318" w:rsidRPr="00C508C1">
        <w:rPr>
          <w:color w:val="000000" w:themeColor="text1"/>
        </w:rPr>
        <w:t>し</w:t>
      </w:r>
      <w:r w:rsidRPr="00C508C1">
        <w:rPr>
          <w:color w:val="000000" w:themeColor="text1"/>
        </w:rPr>
        <w:t>、犯罪者等の円滑な社会復帰を促進するなど再犯の防止等の犯罪対策</w:t>
      </w:r>
      <w:r w:rsidR="00D015B8" w:rsidRPr="00C508C1">
        <w:rPr>
          <w:color w:val="000000" w:themeColor="text1"/>
        </w:rPr>
        <w:t>を</w:t>
      </w:r>
      <w:r w:rsidRPr="00C508C1">
        <w:rPr>
          <w:color w:val="000000" w:themeColor="text1"/>
        </w:rPr>
        <w:t>進めています。</w:t>
      </w:r>
    </w:p>
    <w:p w14:paraId="1BE1C4B7" w14:textId="77777777" w:rsidR="00D015B8" w:rsidRPr="00C508C1" w:rsidRDefault="00D015B8" w:rsidP="00D015B8">
      <w:pPr>
        <w:pStyle w:val="a0"/>
        <w:spacing w:beforeLines="50" w:before="180"/>
        <w:ind w:leftChars="0" w:left="0" w:firstLineChars="0" w:firstLine="0"/>
        <w:rPr>
          <w:color w:val="000000" w:themeColor="text1"/>
        </w:rPr>
      </w:pPr>
      <w:r w:rsidRPr="00C508C1">
        <w:rPr>
          <w:color w:val="000000" w:themeColor="text1"/>
        </w:rPr>
        <w:t xml:space="preserve">　【現状】</w:t>
      </w:r>
    </w:p>
    <w:p w14:paraId="3F4457EE" w14:textId="77777777" w:rsidR="00D015B8" w:rsidRPr="00C508C1" w:rsidRDefault="00D015B8" w:rsidP="00D015B8">
      <w:pPr>
        <w:pStyle w:val="a0"/>
        <w:rPr>
          <w:color w:val="000000" w:themeColor="text1"/>
        </w:rPr>
      </w:pPr>
      <w:r w:rsidRPr="00C508C1">
        <w:rPr>
          <w:rFonts w:hint="eastAsia"/>
          <w:color w:val="000000" w:themeColor="text1"/>
        </w:rPr>
        <w:t>警察庁の統計では、検挙人員に占める再犯者の割合である「再犯者率」は、平成</w:t>
      </w:r>
      <w:r w:rsidRPr="00C508C1">
        <w:rPr>
          <w:color w:val="000000" w:themeColor="text1"/>
        </w:rPr>
        <w:t>9(1997)年以降上昇し続け、令和元(2019)年にわずかに低下したものの、令和2(2020)年は49.1％と過去最高の割合となっています。安全で安心して暮らせる社会を構築する上で、犯罪や非行の繰り返しを防ぐ「再犯防止」が大きな課題となっています。</w:t>
      </w:r>
    </w:p>
    <w:p w14:paraId="11898545" w14:textId="77777777" w:rsidR="00FE4725" w:rsidRPr="00C508C1" w:rsidRDefault="008D34E5" w:rsidP="008D34E5">
      <w:pPr>
        <w:pStyle w:val="a0"/>
        <w:rPr>
          <w:color w:val="000000" w:themeColor="text1"/>
        </w:rPr>
      </w:pPr>
      <w:r w:rsidRPr="00C508C1">
        <w:rPr>
          <w:color w:val="000000" w:themeColor="text1"/>
        </w:rPr>
        <w:t>令和４年度調査の結果では、「刑を終えて出所した人の人権問題」に関心がある市民の割合は61.4％、関心がない割合は36.4％となっています。</w:t>
      </w:r>
    </w:p>
    <w:p w14:paraId="107812A6" w14:textId="69A86F18" w:rsidR="00D015B8" w:rsidRPr="00C508C1" w:rsidRDefault="00D015B8" w:rsidP="008D34E5">
      <w:pPr>
        <w:pStyle w:val="a0"/>
        <w:rPr>
          <w:color w:val="000000" w:themeColor="text1"/>
        </w:rPr>
      </w:pPr>
      <w:r w:rsidRPr="00C508C1">
        <w:rPr>
          <w:rFonts w:hint="eastAsia"/>
          <w:color w:val="000000" w:themeColor="text1"/>
        </w:rPr>
        <w:t>しかしながら、刑を終えて出所した人や家族に対して、根強い偏見や差別があり、就職やアパート等の入居に際して悪意のある噂、地域社会等からの拒否的な感情等、社会復帰をめざす人たちにとって厳しい状況にあるのが現状です。</w:t>
      </w:r>
    </w:p>
    <w:p w14:paraId="5CE6ABBF" w14:textId="4493A596" w:rsidR="00D015B8" w:rsidRPr="00C508C1" w:rsidRDefault="00D015B8" w:rsidP="00D015B8">
      <w:pPr>
        <w:pStyle w:val="a0"/>
        <w:spacing w:beforeLines="50" w:before="180"/>
        <w:ind w:leftChars="0" w:left="0" w:firstLineChars="0" w:firstLine="0"/>
        <w:rPr>
          <w:color w:val="000000" w:themeColor="text1"/>
        </w:rPr>
      </w:pPr>
      <w:r w:rsidRPr="00C508C1">
        <w:rPr>
          <w:color w:val="000000" w:themeColor="text1"/>
        </w:rPr>
        <w:t xml:space="preserve">　【課題】</w:t>
      </w:r>
    </w:p>
    <w:p w14:paraId="18A1D1DE" w14:textId="22BD0099" w:rsidR="008D34E5" w:rsidRPr="00C508C1" w:rsidRDefault="00FE4725" w:rsidP="008D34E5">
      <w:pPr>
        <w:pStyle w:val="a0"/>
        <w:rPr>
          <w:color w:val="000000" w:themeColor="text1"/>
        </w:rPr>
      </w:pPr>
      <w:r w:rsidRPr="00C508C1">
        <w:rPr>
          <w:rFonts w:hint="eastAsia"/>
          <w:color w:val="000000" w:themeColor="text1"/>
        </w:rPr>
        <w:t>刑を終えて出所した人が更生し、社会の一員として</w:t>
      </w:r>
      <w:r w:rsidR="004259C9" w:rsidRPr="00C508C1">
        <w:rPr>
          <w:rFonts w:hint="eastAsia"/>
          <w:color w:val="000000" w:themeColor="text1"/>
        </w:rPr>
        <w:t>普通に</w:t>
      </w:r>
      <w:r w:rsidRPr="00C508C1">
        <w:rPr>
          <w:rFonts w:hint="eastAsia"/>
          <w:color w:val="000000" w:themeColor="text1"/>
        </w:rPr>
        <w:t>生活を営むことができるようにするために支援を行うことが求められますが、それには、再犯を起こさない本人の強い更生意欲とともに、家族、職場、地域など周囲の人々の理解と協力が不可欠です。そのため、刑を終えて出所した人に対する偏見や差別を解消したり行わないようしたりするための啓発を推進することが重要です。</w:t>
      </w:r>
    </w:p>
    <w:p w14:paraId="43F01633" w14:textId="5231297E" w:rsidR="00D015B8" w:rsidRPr="00C508C1" w:rsidRDefault="00D015B8" w:rsidP="00D015B8">
      <w:pPr>
        <w:pStyle w:val="a0"/>
        <w:ind w:firstLine="216"/>
        <w:rPr>
          <w:color w:val="000000" w:themeColor="text1"/>
          <w:spacing w:val="-2"/>
        </w:rPr>
      </w:pPr>
      <w:r w:rsidRPr="00C508C1">
        <w:rPr>
          <w:rFonts w:hint="eastAsia"/>
          <w:color w:val="000000" w:themeColor="text1"/>
          <w:spacing w:val="-2"/>
        </w:rPr>
        <w:t>刑を終えて出所した人に対する</w:t>
      </w:r>
      <w:r w:rsidR="002E60F4" w:rsidRPr="00C508C1">
        <w:rPr>
          <w:rFonts w:hint="eastAsia"/>
          <w:color w:val="000000" w:themeColor="text1"/>
          <w:spacing w:val="-2"/>
        </w:rPr>
        <w:t>市民の</w:t>
      </w:r>
      <w:r w:rsidRPr="00C508C1">
        <w:rPr>
          <w:rFonts w:hint="eastAsia"/>
          <w:color w:val="000000" w:themeColor="text1"/>
          <w:spacing w:val="-2"/>
        </w:rPr>
        <w:t>正しい理解を深めるため、引き続き</w:t>
      </w:r>
      <w:r w:rsidRPr="00C508C1">
        <w:rPr>
          <w:color w:val="000000" w:themeColor="text1"/>
          <w:spacing w:val="-2"/>
        </w:rPr>
        <w:t>次の取組みを進めます。</w:t>
      </w:r>
    </w:p>
    <w:p w14:paraId="4618B897" w14:textId="2F5ABB65" w:rsidR="00A17968" w:rsidRPr="00C508C1" w:rsidRDefault="00A17968" w:rsidP="00A17968">
      <w:pPr>
        <w:pStyle w:val="a0"/>
        <w:spacing w:beforeLines="50" w:before="180"/>
        <w:ind w:leftChars="0" w:left="0"/>
        <w:rPr>
          <w:color w:val="000000" w:themeColor="text1"/>
        </w:rPr>
      </w:pPr>
      <w:r w:rsidRPr="00C508C1">
        <w:rPr>
          <w:color w:val="000000" w:themeColor="text1"/>
        </w:rPr>
        <w:t>【取組</w:t>
      </w:r>
      <w:r w:rsidR="00D87B77" w:rsidRPr="00C508C1">
        <w:rPr>
          <w:color w:val="000000" w:themeColor="text1"/>
        </w:rPr>
        <w:t>み</w:t>
      </w:r>
      <w:r w:rsidRPr="00C508C1">
        <w:rPr>
          <w:color w:val="000000" w:themeColor="text1"/>
        </w:rPr>
        <w:t>内容】</w:t>
      </w:r>
    </w:p>
    <w:p w14:paraId="6115308E" w14:textId="3299FA8B" w:rsidR="00A90E06" w:rsidRPr="00C508C1" w:rsidRDefault="00A90E06" w:rsidP="00A90E06">
      <w:pPr>
        <w:pStyle w:val="a0"/>
        <w:numPr>
          <w:ilvl w:val="0"/>
          <w:numId w:val="29"/>
        </w:numPr>
        <w:ind w:leftChars="0" w:left="669" w:firstLineChars="0" w:hanging="227"/>
        <w:rPr>
          <w:color w:val="000000" w:themeColor="text1"/>
          <w:spacing w:val="-2"/>
        </w:rPr>
      </w:pPr>
      <w:r w:rsidRPr="00C508C1">
        <w:rPr>
          <w:rFonts w:hint="eastAsia"/>
          <w:color w:val="000000" w:themeColor="text1"/>
          <w:spacing w:val="-2"/>
        </w:rPr>
        <w:t>刑を終えて出所した人が、社会の一員として</w:t>
      </w:r>
      <w:r w:rsidR="004259C9" w:rsidRPr="00C508C1">
        <w:rPr>
          <w:rFonts w:hint="eastAsia"/>
          <w:color w:val="000000" w:themeColor="text1"/>
          <w:spacing w:val="-2"/>
        </w:rPr>
        <w:t>普通に</w:t>
      </w:r>
      <w:r w:rsidRPr="00C508C1">
        <w:rPr>
          <w:rFonts w:hint="eastAsia"/>
          <w:color w:val="000000" w:themeColor="text1"/>
          <w:spacing w:val="-2"/>
        </w:rPr>
        <w:t>生活を営むことができるよう、偏見や差別意識を解消し、その社会復帰を支援するため</w:t>
      </w:r>
      <w:r w:rsidR="005C2A07" w:rsidRPr="00C508C1">
        <w:rPr>
          <w:rFonts w:hint="eastAsia"/>
          <w:color w:val="000000" w:themeColor="text1"/>
          <w:spacing w:val="-2"/>
        </w:rPr>
        <w:t>の啓発</w:t>
      </w:r>
      <w:r w:rsidR="002E60F4" w:rsidRPr="00C508C1">
        <w:rPr>
          <w:rFonts w:hint="eastAsia"/>
          <w:color w:val="000000" w:themeColor="text1"/>
          <w:spacing w:val="-2"/>
        </w:rPr>
        <w:t>を推進します。また、</w:t>
      </w:r>
      <w:r w:rsidRPr="00C508C1">
        <w:rPr>
          <w:rFonts w:hint="eastAsia"/>
          <w:color w:val="000000" w:themeColor="text1"/>
          <w:spacing w:val="-2"/>
        </w:rPr>
        <w:t>保護司会や更生保護女性会</w:t>
      </w:r>
      <w:r w:rsidR="000F7852" w:rsidRPr="00C508C1">
        <w:rPr>
          <w:rStyle w:val="aff6"/>
          <w:color w:val="000000" w:themeColor="text1"/>
          <w:spacing w:val="-2"/>
        </w:rPr>
        <w:footnoteReference w:id="23"/>
      </w:r>
      <w:r w:rsidRPr="00C508C1">
        <w:rPr>
          <w:rFonts w:hint="eastAsia"/>
          <w:color w:val="000000" w:themeColor="text1"/>
          <w:spacing w:val="-2"/>
        </w:rPr>
        <w:t>と連携し、「社会を明るくする運動」を通じた啓発活動を推進します。</w:t>
      </w:r>
    </w:p>
    <w:p w14:paraId="271C6027" w14:textId="5E439438" w:rsidR="00970ADB" w:rsidRPr="00C508C1" w:rsidRDefault="00A90E06" w:rsidP="00A90E06">
      <w:pPr>
        <w:pStyle w:val="a0"/>
        <w:numPr>
          <w:ilvl w:val="0"/>
          <w:numId w:val="29"/>
        </w:numPr>
        <w:ind w:leftChars="0" w:left="669" w:firstLineChars="0" w:hanging="227"/>
        <w:rPr>
          <w:color w:val="000000" w:themeColor="text1"/>
        </w:rPr>
      </w:pPr>
      <w:r w:rsidRPr="00C508C1">
        <w:rPr>
          <w:rFonts w:hint="eastAsia"/>
          <w:color w:val="000000" w:themeColor="text1"/>
        </w:rPr>
        <w:lastRenderedPageBreak/>
        <w:t>刑を終えて社会復帰をしようとする人を受け入れる社会環境をつくるとともに、就労をはじめ、就学や住居の確保、保健医療・福祉サービスの利用などについて相談に応じ、適切な支援に努めます。</w:t>
      </w:r>
    </w:p>
    <w:p w14:paraId="40A48BDD" w14:textId="77777777" w:rsidR="000F7852" w:rsidRPr="00C508C1" w:rsidRDefault="000F7852" w:rsidP="000F7852">
      <w:pPr>
        <w:pStyle w:val="a0"/>
        <w:spacing w:beforeLines="50" w:before="180"/>
        <w:ind w:leftChars="0" w:left="221" w:firstLineChars="0" w:firstLine="221"/>
        <w:rPr>
          <w:color w:val="000000" w:themeColor="text1"/>
        </w:rPr>
      </w:pPr>
    </w:p>
    <w:p w14:paraId="60109376" w14:textId="62B2CE33" w:rsidR="008E13AF" w:rsidRPr="00866CD9" w:rsidRDefault="008E13AF" w:rsidP="008E13AF">
      <w:pPr>
        <w:pStyle w:val="3"/>
        <w:spacing w:afterLines="20" w:after="72" w:line="0" w:lineRule="atLeast"/>
        <w:rPr>
          <w:color w:val="3366FF"/>
        </w:rPr>
      </w:pPr>
      <w:bookmarkStart w:id="37" w:name="_Toc129938560"/>
      <w:r w:rsidRPr="00866CD9">
        <w:rPr>
          <w:rFonts w:hint="eastAsia"/>
          <w:color w:val="3366FF"/>
        </w:rPr>
        <w:t>（12）その他の様々な人権問題</w:t>
      </w:r>
      <w:bookmarkEnd w:id="37"/>
    </w:p>
    <w:p w14:paraId="6240AFC2" w14:textId="14E1033E" w:rsidR="00195A38" w:rsidRPr="00C508C1" w:rsidRDefault="00195A38" w:rsidP="00195A38">
      <w:pPr>
        <w:pStyle w:val="affd"/>
        <w:spacing w:afterLines="0" w:after="0"/>
        <w:ind w:leftChars="100" w:left="220"/>
        <w:rPr>
          <w:color w:val="000000" w:themeColor="text1"/>
          <w:u w:val="none"/>
        </w:rPr>
      </w:pPr>
      <w:r w:rsidRPr="00C508C1">
        <w:rPr>
          <w:rFonts w:hint="eastAsia"/>
          <w:color w:val="000000" w:themeColor="text1"/>
          <w:u w:val="none"/>
        </w:rPr>
        <w:t>そのほかにも、次にあげる様々な人権問題が存在し、社会、経済構造</w:t>
      </w:r>
      <w:r w:rsidR="002A73A2" w:rsidRPr="00C508C1">
        <w:rPr>
          <w:rFonts w:hint="eastAsia"/>
          <w:color w:val="000000" w:themeColor="text1"/>
          <w:u w:val="none"/>
        </w:rPr>
        <w:t>等の外的要因をはじめ、人々の価値観や人権をめぐる意識</w:t>
      </w:r>
      <w:r w:rsidRPr="00C508C1">
        <w:rPr>
          <w:rFonts w:hint="eastAsia"/>
          <w:color w:val="000000" w:themeColor="text1"/>
          <w:u w:val="none"/>
        </w:rPr>
        <w:t>の変化などに伴い、今後、さらに多様化、複雑化する傾向にあります。</w:t>
      </w:r>
    </w:p>
    <w:p w14:paraId="72A397CC" w14:textId="66A37DBD" w:rsidR="00195A38" w:rsidRPr="00C508C1" w:rsidRDefault="00195A38" w:rsidP="00195A38">
      <w:pPr>
        <w:pStyle w:val="affd"/>
        <w:spacing w:afterLines="0" w:after="0"/>
        <w:ind w:leftChars="100" w:left="220"/>
        <w:rPr>
          <w:color w:val="000000" w:themeColor="text1"/>
          <w:u w:val="none"/>
        </w:rPr>
      </w:pPr>
      <w:r w:rsidRPr="00C508C1">
        <w:rPr>
          <w:rFonts w:hint="eastAsia"/>
          <w:color w:val="000000" w:themeColor="text1"/>
          <w:u w:val="none"/>
        </w:rPr>
        <w:t>これらの問題についても、その解決に向け、関係機関と連携して取り組んでいくことが必要です。</w:t>
      </w:r>
    </w:p>
    <w:p w14:paraId="1DE2D1F6" w14:textId="77777777" w:rsidR="00195A38" w:rsidRPr="00C508C1" w:rsidRDefault="00195A38" w:rsidP="00195A38">
      <w:pPr>
        <w:pStyle w:val="affd"/>
        <w:spacing w:afterLines="0" w:after="0"/>
        <w:ind w:leftChars="100" w:left="220"/>
        <w:rPr>
          <w:color w:val="000000" w:themeColor="text1"/>
          <w:u w:val="none"/>
        </w:rPr>
      </w:pPr>
    </w:p>
    <w:p w14:paraId="41930030" w14:textId="1C15009F" w:rsidR="008E13AF" w:rsidRPr="003D36B1" w:rsidRDefault="008E13AF" w:rsidP="008E13AF">
      <w:pPr>
        <w:pStyle w:val="affd"/>
        <w:spacing w:afterLines="20" w:after="72"/>
        <w:rPr>
          <w:b/>
          <w:bCs/>
          <w:color w:val="000000" w:themeColor="text1"/>
          <w:u w:val="none"/>
        </w:rPr>
      </w:pPr>
      <w:r w:rsidRPr="003D36B1">
        <w:rPr>
          <w:rFonts w:hint="eastAsia"/>
          <w:b/>
          <w:bCs/>
          <w:color w:val="000000" w:themeColor="text1"/>
          <w:u w:val="none"/>
        </w:rPr>
        <w:t xml:space="preserve">① </w:t>
      </w:r>
      <w:r w:rsidR="002A73A2" w:rsidRPr="003D36B1">
        <w:rPr>
          <w:rFonts w:hint="eastAsia"/>
          <w:b/>
          <w:bCs/>
          <w:color w:val="000000" w:themeColor="text1"/>
          <w:u w:val="none"/>
        </w:rPr>
        <w:t>アイヌの人々の人権</w:t>
      </w:r>
    </w:p>
    <w:p w14:paraId="4AB8585F" w14:textId="77777777" w:rsidR="00A520EE" w:rsidRPr="00C508C1" w:rsidRDefault="002A73A2" w:rsidP="00A520EE">
      <w:pPr>
        <w:pStyle w:val="a0"/>
        <w:ind w:firstLineChars="0"/>
        <w:rPr>
          <w:color w:val="000000" w:themeColor="text1"/>
        </w:rPr>
      </w:pPr>
      <w:r w:rsidRPr="00C508C1">
        <w:rPr>
          <w:rFonts w:hint="eastAsia"/>
          <w:color w:val="000000" w:themeColor="text1"/>
        </w:rPr>
        <w:t>アイヌの人々は、アイヌ語をはじめとする独自の文化や伝統を有し、それらへの無関心や誤った認識から、結婚や就職をはじめとする差別や偏見が依然として存在しています。</w:t>
      </w:r>
    </w:p>
    <w:p w14:paraId="0CB5EB0D" w14:textId="77777777" w:rsidR="00A520EE" w:rsidRPr="00C508C1" w:rsidRDefault="002A73A2" w:rsidP="00A520EE">
      <w:pPr>
        <w:pStyle w:val="a0"/>
        <w:ind w:firstLineChars="0"/>
        <w:rPr>
          <w:color w:val="000000" w:themeColor="text1"/>
        </w:rPr>
      </w:pPr>
      <w:r w:rsidRPr="00C508C1">
        <w:rPr>
          <w:rFonts w:hint="eastAsia"/>
          <w:color w:val="000000" w:themeColor="text1"/>
        </w:rPr>
        <w:t>平成９</w:t>
      </w:r>
      <w:r w:rsidRPr="00C508C1">
        <w:rPr>
          <w:color w:val="000000" w:themeColor="text1"/>
        </w:rPr>
        <w:t>(1997)年７月に、「アイヌ文化の振興並びにアイヌの伝統等に関する知識の普及及び啓発に関する法律（アイヌ文化振興法）」が制定されました。この法律は、アイヌの人々の誇りの源泉であるアイヌの伝統及びアイヌ文化の置かれている状況を踏まえ、アイヌ文化の振興並びにアイヌの伝統等に関する知識の普及、啓発を図るための施策の推進を目的に制定されたものです。その後、</w:t>
      </w:r>
      <w:r w:rsidRPr="00C508C1">
        <w:rPr>
          <w:rFonts w:hint="eastAsia"/>
          <w:color w:val="000000" w:themeColor="text1"/>
        </w:rPr>
        <w:t>アイヌ民族を法律として初めて「先住民族」と明記し、独自の文化を生かした地域振興策を推進することを目的とした「アイヌの人々の誇りが尊重される社会を実現するための施策の推進に関する法律（アイヌ施策推進法）」が令和元(2019)年５月に施行されています。</w:t>
      </w:r>
    </w:p>
    <w:p w14:paraId="3221BAB5" w14:textId="354B22AA" w:rsidR="008D34E5" w:rsidRPr="00C508C1" w:rsidRDefault="008D34E5" w:rsidP="008D34E5">
      <w:pPr>
        <w:pStyle w:val="a0"/>
        <w:rPr>
          <w:color w:val="000000" w:themeColor="text1"/>
        </w:rPr>
      </w:pPr>
      <w:r w:rsidRPr="00C508C1">
        <w:rPr>
          <w:color w:val="000000" w:themeColor="text1"/>
        </w:rPr>
        <w:t>令和４年度調査の結果では、「アイヌの人々の人権問題」に関心がある市民の割合は56.9％、関心がない割合は41.0％となっています。</w:t>
      </w:r>
    </w:p>
    <w:p w14:paraId="6EEAEEC6" w14:textId="028E62AC" w:rsidR="008E13AF" w:rsidRPr="00C508C1" w:rsidRDefault="002A73A2" w:rsidP="00A520EE">
      <w:pPr>
        <w:pStyle w:val="a0"/>
        <w:ind w:firstLineChars="0"/>
        <w:rPr>
          <w:color w:val="000000" w:themeColor="text1"/>
        </w:rPr>
      </w:pPr>
      <w:r w:rsidRPr="00C508C1">
        <w:rPr>
          <w:rFonts w:hint="eastAsia"/>
          <w:color w:val="000000" w:themeColor="text1"/>
        </w:rPr>
        <w:t>法律の趣旨を理解し、アイヌの人々が置かれている現状の認識と民族としての歴史、文化、伝統への理解を深める</w:t>
      </w:r>
      <w:r w:rsidR="00FF10FB" w:rsidRPr="00C508C1">
        <w:rPr>
          <w:rFonts w:hint="eastAsia"/>
          <w:color w:val="000000" w:themeColor="text1"/>
        </w:rPr>
        <w:t>ことが重要で</w:t>
      </w:r>
      <w:r w:rsidRPr="00C508C1">
        <w:rPr>
          <w:rFonts w:hint="eastAsia"/>
          <w:color w:val="000000" w:themeColor="text1"/>
        </w:rPr>
        <w:t>す。</w:t>
      </w:r>
    </w:p>
    <w:p w14:paraId="7A7F82E8" w14:textId="5B2840EE" w:rsidR="009B7559" w:rsidRPr="003D36B1" w:rsidRDefault="00C9373F" w:rsidP="009B7559">
      <w:pPr>
        <w:pStyle w:val="affd"/>
        <w:spacing w:beforeLines="75" w:before="270" w:afterLines="20" w:after="72"/>
        <w:rPr>
          <w:b/>
          <w:bCs/>
          <w:color w:val="000000" w:themeColor="text1"/>
          <w:u w:val="none"/>
        </w:rPr>
      </w:pPr>
      <w:r w:rsidRPr="003D36B1">
        <w:rPr>
          <w:rFonts w:hint="eastAsia"/>
          <w:b/>
          <w:bCs/>
          <w:color w:val="000000" w:themeColor="text1"/>
          <w:u w:val="none"/>
        </w:rPr>
        <w:t>② 生活困窮や社会から疎外された人々の人権</w:t>
      </w:r>
    </w:p>
    <w:p w14:paraId="0A00E15F" w14:textId="0F5B7611" w:rsidR="00A520EE" w:rsidRPr="00C508C1" w:rsidRDefault="00C9373F" w:rsidP="00A520EE">
      <w:pPr>
        <w:pStyle w:val="a0"/>
        <w:ind w:firstLineChars="0"/>
        <w:rPr>
          <w:color w:val="000000" w:themeColor="text1"/>
        </w:rPr>
      </w:pPr>
      <w:r w:rsidRPr="00C508C1">
        <w:rPr>
          <w:rFonts w:hint="eastAsia"/>
          <w:color w:val="000000" w:themeColor="text1"/>
        </w:rPr>
        <w:t>雇用形態の変化に伴い全就業者に占める非正規雇用の労働者の割合は上昇し、また最近では新型コロナウイルス感染症の拡大が原因によ</w:t>
      </w:r>
      <w:r w:rsidR="00F8719F" w:rsidRPr="00C508C1">
        <w:rPr>
          <w:rFonts w:hint="eastAsia"/>
          <w:color w:val="000000" w:themeColor="text1"/>
        </w:rPr>
        <w:t>る</w:t>
      </w:r>
      <w:r w:rsidRPr="00C508C1">
        <w:rPr>
          <w:rFonts w:hint="eastAsia"/>
          <w:color w:val="000000" w:themeColor="text1"/>
        </w:rPr>
        <w:t>経営の悪化により失業者が増えるなど、雇用や経済基盤の不安定な層が増加しています。また、少子高齢化や家族構造の変化により単身世帯やひとり親家庭が増加し、さらに</w:t>
      </w:r>
      <w:r w:rsidR="00937FD4" w:rsidRPr="00C508C1">
        <w:rPr>
          <w:color w:val="000000" w:themeColor="text1"/>
        </w:rPr>
        <w:t>15～34歳の若者で、仕事に就かず家事も通学もしていない</w:t>
      </w:r>
      <w:r w:rsidRPr="00C508C1">
        <w:rPr>
          <w:rFonts w:hint="eastAsia"/>
          <w:color w:val="000000" w:themeColor="text1"/>
        </w:rPr>
        <w:t>若年無業者（ニート）やひきこもりも社会問題化しています。市内の生活保護受給世帯は、ほぼ横ばいで推移していますが、生活困窮にあえぐ</w:t>
      </w:r>
      <w:r w:rsidR="00F065A0">
        <w:rPr>
          <w:rFonts w:hint="eastAsia"/>
          <w:color w:val="000000" w:themeColor="text1"/>
        </w:rPr>
        <w:t>世帯</w:t>
      </w:r>
      <w:r w:rsidRPr="00C508C1">
        <w:rPr>
          <w:rFonts w:hint="eastAsia"/>
          <w:color w:val="000000" w:themeColor="text1"/>
        </w:rPr>
        <w:t>は少なくありません。特に、長期の無業者やひきこもり、ひとり親世帯などは、社会から孤立したり、疎外されたりする可能性が高いと指摘されています。</w:t>
      </w:r>
    </w:p>
    <w:p w14:paraId="09C5CDBE" w14:textId="6B1AD4CC" w:rsidR="00A520EE" w:rsidRPr="00C508C1" w:rsidRDefault="00C9373F" w:rsidP="00A520EE">
      <w:pPr>
        <w:pStyle w:val="a0"/>
        <w:ind w:firstLineChars="0"/>
        <w:rPr>
          <w:color w:val="000000" w:themeColor="text1"/>
        </w:rPr>
      </w:pPr>
      <w:r w:rsidRPr="00C508C1">
        <w:rPr>
          <w:rFonts w:hint="eastAsia"/>
          <w:color w:val="000000" w:themeColor="text1"/>
        </w:rPr>
        <w:t>生活困窮者の多くは、様々な問題を抱えその問題が複雑に絡みあっているうえに、失業や人間関係の希薄化によって地域で孤立していることが大きな問題となっています。そのため、生活困窮者が経済的に自立するだけでなく、社会参加できる機会を確保する</w:t>
      </w:r>
      <w:r w:rsidR="000001F6" w:rsidRPr="00C508C1">
        <w:rPr>
          <w:rFonts w:hint="eastAsia"/>
          <w:color w:val="000000" w:themeColor="text1"/>
        </w:rPr>
        <w:t>取組み</w:t>
      </w:r>
      <w:r w:rsidRPr="00C508C1">
        <w:rPr>
          <w:rFonts w:hint="eastAsia"/>
          <w:color w:val="000000" w:themeColor="text1"/>
        </w:rPr>
        <w:t>が</w:t>
      </w:r>
      <w:r w:rsidR="00FF10FB" w:rsidRPr="00C508C1">
        <w:rPr>
          <w:rFonts w:hint="eastAsia"/>
          <w:color w:val="000000" w:themeColor="text1"/>
        </w:rPr>
        <w:t>重要で</w:t>
      </w:r>
      <w:r w:rsidR="00F8719F" w:rsidRPr="00C508C1">
        <w:rPr>
          <w:rFonts w:hint="eastAsia"/>
          <w:color w:val="000000" w:themeColor="text1"/>
        </w:rPr>
        <w:t>す</w:t>
      </w:r>
      <w:r w:rsidRPr="00C508C1">
        <w:rPr>
          <w:rFonts w:hint="eastAsia"/>
          <w:color w:val="000000" w:themeColor="text1"/>
        </w:rPr>
        <w:t>。</w:t>
      </w:r>
    </w:p>
    <w:p w14:paraId="08CDF44C" w14:textId="0472B11E" w:rsidR="009B7559" w:rsidRPr="00C508C1" w:rsidRDefault="00C9373F" w:rsidP="00A520EE">
      <w:pPr>
        <w:pStyle w:val="a0"/>
        <w:ind w:firstLineChars="0"/>
        <w:rPr>
          <w:color w:val="000000" w:themeColor="text1"/>
        </w:rPr>
      </w:pPr>
      <w:r w:rsidRPr="00C508C1">
        <w:rPr>
          <w:rFonts w:hint="eastAsia"/>
          <w:color w:val="000000" w:themeColor="text1"/>
        </w:rPr>
        <w:lastRenderedPageBreak/>
        <w:t>また、</w:t>
      </w:r>
      <w:r w:rsidR="0093206F" w:rsidRPr="00C508C1">
        <w:rPr>
          <w:rFonts w:hint="eastAsia"/>
          <w:color w:val="000000" w:themeColor="text1"/>
        </w:rPr>
        <w:t>国民生活基礎</w:t>
      </w:r>
      <w:r w:rsidRPr="00C508C1">
        <w:rPr>
          <w:rFonts w:hint="eastAsia"/>
          <w:color w:val="000000" w:themeColor="text1"/>
        </w:rPr>
        <w:t>調査</w:t>
      </w:r>
      <w:r w:rsidR="0093206F" w:rsidRPr="00C508C1">
        <w:rPr>
          <w:rFonts w:hint="eastAsia"/>
          <w:color w:val="000000" w:themeColor="text1"/>
        </w:rPr>
        <w:t>の結果</w:t>
      </w:r>
      <w:r w:rsidRPr="00C508C1">
        <w:rPr>
          <w:rFonts w:hint="eastAsia"/>
          <w:color w:val="000000" w:themeColor="text1"/>
        </w:rPr>
        <w:t>によれば、平成</w:t>
      </w:r>
      <w:r w:rsidR="0093206F" w:rsidRPr="00C508C1">
        <w:rPr>
          <w:rFonts w:hint="eastAsia"/>
          <w:color w:val="000000" w:themeColor="text1"/>
        </w:rPr>
        <w:t>30</w:t>
      </w:r>
      <w:r w:rsidRPr="00C508C1">
        <w:rPr>
          <w:color w:val="000000" w:themeColor="text1"/>
        </w:rPr>
        <w:t>(201</w:t>
      </w:r>
      <w:r w:rsidR="0093206F" w:rsidRPr="00C508C1">
        <w:rPr>
          <w:color w:val="000000" w:themeColor="text1"/>
        </w:rPr>
        <w:t>8</w:t>
      </w:r>
      <w:r w:rsidRPr="00C508C1">
        <w:rPr>
          <w:color w:val="000000" w:themeColor="text1"/>
        </w:rPr>
        <w:t>)年度のわが国の子どもの貧困率は</w:t>
      </w:r>
      <w:r w:rsidR="0093206F" w:rsidRPr="00C508C1">
        <w:rPr>
          <w:color w:val="000000" w:themeColor="text1"/>
        </w:rPr>
        <w:t>14.0</w:t>
      </w:r>
      <w:r w:rsidRPr="00C508C1">
        <w:rPr>
          <w:color w:val="000000" w:themeColor="text1"/>
        </w:rPr>
        <w:t>％で、17歳以下の子どもの約７人に１人が経済的に困難な状況にあると言われています。子どもたちの成育環境を整備するとともに、教育を受ける機会の均等を図り、生活の支援や保護者への就労支援などとあわせて、貧困の連鎖防止に取り組むことが</w:t>
      </w:r>
      <w:r w:rsidR="00FF10FB" w:rsidRPr="00C508C1">
        <w:rPr>
          <w:color w:val="000000" w:themeColor="text1"/>
        </w:rPr>
        <w:t>重要です</w:t>
      </w:r>
      <w:r w:rsidRPr="00C508C1">
        <w:rPr>
          <w:color w:val="000000" w:themeColor="text1"/>
        </w:rPr>
        <w:t>。</w:t>
      </w:r>
    </w:p>
    <w:p w14:paraId="630B9440" w14:textId="3F017D20" w:rsidR="00FF10FB" w:rsidRPr="003D36B1" w:rsidRDefault="00FF10FB" w:rsidP="00FF10FB">
      <w:pPr>
        <w:pStyle w:val="affd"/>
        <w:spacing w:beforeLines="75" w:before="270" w:afterLines="20" w:after="72"/>
        <w:rPr>
          <w:b/>
          <w:bCs/>
          <w:color w:val="000000" w:themeColor="text1"/>
          <w:u w:val="none"/>
        </w:rPr>
      </w:pPr>
      <w:r w:rsidRPr="003D36B1">
        <w:rPr>
          <w:rFonts w:hint="eastAsia"/>
          <w:b/>
          <w:bCs/>
          <w:color w:val="000000" w:themeColor="text1"/>
          <w:u w:val="none"/>
        </w:rPr>
        <w:t>③ 働く人々の人権</w:t>
      </w:r>
    </w:p>
    <w:p w14:paraId="55E65264" w14:textId="43872958" w:rsidR="00A520EE" w:rsidRPr="00C508C1" w:rsidRDefault="00FF10FB" w:rsidP="00A520EE">
      <w:pPr>
        <w:pStyle w:val="a0"/>
        <w:ind w:firstLineChars="0"/>
        <w:rPr>
          <w:color w:val="000000" w:themeColor="text1"/>
        </w:rPr>
      </w:pPr>
      <w:r w:rsidRPr="00C508C1">
        <w:rPr>
          <w:rFonts w:hint="eastAsia"/>
          <w:color w:val="000000" w:themeColor="text1"/>
        </w:rPr>
        <w:t>社会経済情勢の変化を背景に、派遣労働者等の非正規労働者が増加し、そのような人々が安心して生活する権利や働く権利の侵害が社会問題化しています。また、長時間労働をはじめ、セクシュアルハラスメントやパワーハラスメント、マタニティハラスメントなど、職場におけるハラスメント（いじめ・嫌がらせ）が増加しています。</w:t>
      </w:r>
    </w:p>
    <w:p w14:paraId="19FD9E1C" w14:textId="5F0958AF" w:rsidR="00FC74F1" w:rsidRPr="00C508C1" w:rsidRDefault="00FC74F1" w:rsidP="00FC74F1">
      <w:pPr>
        <w:pStyle w:val="a0"/>
        <w:rPr>
          <w:color w:val="000000" w:themeColor="text1"/>
        </w:rPr>
      </w:pPr>
      <w:r w:rsidRPr="00C508C1">
        <w:rPr>
          <w:color w:val="000000" w:themeColor="text1"/>
        </w:rPr>
        <w:t>令和４年度調査の結果では、「職業や雇用をめぐる人権問題</w:t>
      </w:r>
      <w:r w:rsidRPr="00C508C1">
        <w:rPr>
          <w:rFonts w:hint="eastAsia"/>
          <w:color w:val="000000" w:themeColor="text1"/>
        </w:rPr>
        <w:t>（差別待遇、職業や職種に対する偏り、過労死など）</w:t>
      </w:r>
      <w:r w:rsidRPr="00C508C1">
        <w:rPr>
          <w:color w:val="000000" w:themeColor="text1"/>
        </w:rPr>
        <w:t>」に関心がある市民の割合は90.8％、関心がない割合は7.1％となっており、市民の間では特に関心の高い人権問題となっています。</w:t>
      </w:r>
    </w:p>
    <w:p w14:paraId="4E434413" w14:textId="7FF3AF00" w:rsidR="00FF10FB" w:rsidRPr="00C508C1" w:rsidRDefault="00FF10FB" w:rsidP="00A520EE">
      <w:pPr>
        <w:pStyle w:val="a0"/>
        <w:ind w:firstLineChars="0"/>
        <w:rPr>
          <w:color w:val="000000" w:themeColor="text1"/>
        </w:rPr>
      </w:pPr>
      <w:r w:rsidRPr="00C508C1">
        <w:rPr>
          <w:rFonts w:hint="eastAsia"/>
          <w:color w:val="000000" w:themeColor="text1"/>
        </w:rPr>
        <w:t>「仕事と生活の調和（ワーク・ライフ・バランス）憲章」では、仕事と生活の調和が実現した社会は、「国民一人ひとりがやりがいや充実感を感じながら働き、仕事上の責任を果たすとともに、家庭や地域生活等においても、子育て期、中高年期といった人生の各段階に応じて多様な生き方が選択、実現できる社会」とされています。その実現のためには、これまでの長時間労働を前提とした働き方を見直し、男性の家庭や地域への参画を進めるとともに、子育てや介護など個人の状況に応じた多様な働き方が選択できる環境を整えることが重要です。</w:t>
      </w:r>
    </w:p>
    <w:p w14:paraId="57A38C69" w14:textId="2E2ABFAD" w:rsidR="00A35CF7" w:rsidRPr="003D36B1" w:rsidRDefault="00A35CF7" w:rsidP="00A35CF7">
      <w:pPr>
        <w:pStyle w:val="affd"/>
        <w:spacing w:beforeLines="75" w:before="270" w:afterLines="20" w:after="72"/>
        <w:rPr>
          <w:b/>
          <w:bCs/>
          <w:color w:val="000000" w:themeColor="text1"/>
          <w:u w:val="none"/>
        </w:rPr>
      </w:pPr>
      <w:r w:rsidRPr="003D36B1">
        <w:rPr>
          <w:rFonts w:hint="eastAsia"/>
          <w:b/>
          <w:bCs/>
          <w:color w:val="000000" w:themeColor="text1"/>
          <w:u w:val="none"/>
        </w:rPr>
        <w:t>④ 災害と人権</w:t>
      </w:r>
    </w:p>
    <w:p w14:paraId="4AE7F3FD" w14:textId="77777777" w:rsidR="00A520EE" w:rsidRPr="00C508C1" w:rsidRDefault="00A35CF7" w:rsidP="00A520EE">
      <w:pPr>
        <w:pStyle w:val="a0"/>
        <w:ind w:firstLineChars="0"/>
        <w:rPr>
          <w:color w:val="000000" w:themeColor="text1"/>
        </w:rPr>
      </w:pPr>
      <w:r w:rsidRPr="00C508C1">
        <w:rPr>
          <w:rFonts w:hint="eastAsia"/>
          <w:color w:val="000000" w:themeColor="text1"/>
        </w:rPr>
        <w:t>平成</w:t>
      </w:r>
      <w:r w:rsidRPr="00C508C1">
        <w:rPr>
          <w:color w:val="000000" w:themeColor="text1"/>
        </w:rPr>
        <w:t>23(2011</w:t>
      </w:r>
      <w:r w:rsidRPr="00C508C1">
        <w:rPr>
          <w:rFonts w:hint="eastAsia"/>
          <w:color w:val="000000" w:themeColor="text1"/>
        </w:rPr>
        <w:t>)</w:t>
      </w:r>
      <w:r w:rsidRPr="00C508C1">
        <w:rPr>
          <w:color w:val="000000" w:themeColor="text1"/>
        </w:rPr>
        <w:t>年３月11日に発生した東日本大震災及びこれに伴う福島第一原子力発電所の事故は、放射能汚染による風評被害や被災者への差別的発言など大規模な災害がもたらす「人権侵害」について検証するきっかけとなりました。</w:t>
      </w:r>
    </w:p>
    <w:p w14:paraId="6DF97C59" w14:textId="3F87FC97" w:rsidR="00A35CF7" w:rsidRPr="00C508C1" w:rsidRDefault="00A35CF7" w:rsidP="00A520EE">
      <w:pPr>
        <w:pStyle w:val="a0"/>
        <w:ind w:firstLineChars="0"/>
        <w:rPr>
          <w:color w:val="000000" w:themeColor="text1"/>
        </w:rPr>
      </w:pPr>
      <w:r w:rsidRPr="00C508C1">
        <w:rPr>
          <w:rFonts w:hint="eastAsia"/>
          <w:color w:val="000000" w:themeColor="text1"/>
        </w:rPr>
        <w:t>地震や風水害などの災害時においても人権が守られ、安心した生活が送れるよう一人ひとりが正しい知識と思いやりの心を持ち問題を解決していくための意識の醸成が重要です。</w:t>
      </w:r>
    </w:p>
    <w:p w14:paraId="402EDC72" w14:textId="73FCC372" w:rsidR="00A35CF7" w:rsidRPr="003D36B1" w:rsidRDefault="00A35CF7" w:rsidP="00A35CF7">
      <w:pPr>
        <w:pStyle w:val="affd"/>
        <w:spacing w:beforeLines="75" w:before="270" w:afterLines="20" w:after="72"/>
        <w:rPr>
          <w:b/>
          <w:bCs/>
          <w:color w:val="000000" w:themeColor="text1"/>
          <w:u w:val="none"/>
        </w:rPr>
      </w:pPr>
      <w:r w:rsidRPr="003D36B1">
        <w:rPr>
          <w:rFonts w:hint="eastAsia"/>
          <w:b/>
          <w:bCs/>
          <w:color w:val="000000" w:themeColor="text1"/>
          <w:u w:val="none"/>
        </w:rPr>
        <w:t>⑤ 北朝鮮による拉致問題</w:t>
      </w:r>
    </w:p>
    <w:p w14:paraId="02D8904B" w14:textId="273063D1" w:rsidR="00A520EE" w:rsidRPr="00C508C1" w:rsidRDefault="00A35CF7" w:rsidP="00A520EE">
      <w:pPr>
        <w:pStyle w:val="a0"/>
        <w:ind w:firstLineChars="0"/>
        <w:rPr>
          <w:color w:val="000000" w:themeColor="text1"/>
        </w:rPr>
      </w:pPr>
      <w:r w:rsidRPr="00C508C1">
        <w:rPr>
          <w:color w:val="000000" w:themeColor="text1"/>
        </w:rPr>
        <w:t>平成14(2002)年に日朝首脳会議において、北朝鮮は、日本人の拉致を認め、５人の拉致被害者の帰国が実現しました。しかし、いまだ帰国を果たせない拉致被害者がいるほか、拉致の可能性を払拭できない特定失踪者</w:t>
      </w:r>
      <w:r w:rsidR="000F7852" w:rsidRPr="00C508C1">
        <w:rPr>
          <w:rStyle w:val="aff6"/>
          <w:color w:val="000000" w:themeColor="text1"/>
        </w:rPr>
        <w:footnoteReference w:id="24"/>
      </w:r>
      <w:r w:rsidRPr="00C508C1">
        <w:rPr>
          <w:color w:val="000000" w:themeColor="text1"/>
        </w:rPr>
        <w:t>の問題も継続しており、記憶を風化させないような働きかけが重要です。</w:t>
      </w:r>
    </w:p>
    <w:p w14:paraId="31339A71" w14:textId="5F7DBEA0" w:rsidR="00A520EE" w:rsidRPr="00C508C1" w:rsidRDefault="00A35CF7" w:rsidP="00A520EE">
      <w:pPr>
        <w:pStyle w:val="a0"/>
        <w:ind w:firstLineChars="0"/>
        <w:rPr>
          <w:color w:val="000000" w:themeColor="text1"/>
        </w:rPr>
      </w:pPr>
      <w:r w:rsidRPr="00C508C1">
        <w:rPr>
          <w:color w:val="000000" w:themeColor="text1"/>
        </w:rPr>
        <w:t>国では、平成18(2006)年</w:t>
      </w:r>
      <w:r w:rsidR="001A0E2E" w:rsidRPr="00C508C1">
        <w:rPr>
          <w:color w:val="000000" w:themeColor="text1"/>
        </w:rPr>
        <w:t>６月</w:t>
      </w:r>
      <w:r w:rsidRPr="00C508C1">
        <w:rPr>
          <w:color w:val="000000" w:themeColor="text1"/>
        </w:rPr>
        <w:t>に「拉致問題その他北朝鮮当局による人権侵害問題への対処に関する法律」</w:t>
      </w:r>
      <w:r w:rsidR="006469BC" w:rsidRPr="00C508C1">
        <w:rPr>
          <w:color w:val="000000" w:themeColor="text1"/>
        </w:rPr>
        <w:t>を施行し</w:t>
      </w:r>
      <w:r w:rsidRPr="00C508C1">
        <w:rPr>
          <w:color w:val="000000" w:themeColor="text1"/>
        </w:rPr>
        <w:t>、国及び地方公共団体が連携し</w:t>
      </w:r>
      <w:r w:rsidR="006469BC" w:rsidRPr="00C508C1">
        <w:rPr>
          <w:color w:val="000000" w:themeColor="text1"/>
        </w:rPr>
        <w:t>て</w:t>
      </w:r>
      <w:r w:rsidRPr="00C508C1">
        <w:rPr>
          <w:color w:val="000000" w:themeColor="text1"/>
        </w:rPr>
        <w:t>拉致問題による人権侵害に関する啓発を図るよう努めることとしています。</w:t>
      </w:r>
    </w:p>
    <w:p w14:paraId="60CBE884" w14:textId="3CC638D8" w:rsidR="00A35CF7" w:rsidRPr="00C508C1" w:rsidRDefault="00A35CF7" w:rsidP="00A520EE">
      <w:pPr>
        <w:pStyle w:val="a0"/>
        <w:ind w:firstLineChars="0"/>
        <w:rPr>
          <w:color w:val="000000" w:themeColor="text1"/>
        </w:rPr>
      </w:pPr>
      <w:r w:rsidRPr="00C508C1">
        <w:rPr>
          <w:rFonts w:hint="eastAsia"/>
          <w:color w:val="000000" w:themeColor="text1"/>
        </w:rPr>
        <w:t>北朝鮮による日本人の拉致問題は、重大な人権侵害であり、その解決をはじめとする北朝鮮による人権侵害への対処が国際社会を挙げて取り組むべき課題とされる中、拉致問題について関心と認識を深めていくことが大切です。</w:t>
      </w:r>
      <w:r w:rsidR="00937FD4" w:rsidRPr="00C508C1">
        <w:rPr>
          <w:rFonts w:hint="eastAsia"/>
          <w:color w:val="000000" w:themeColor="text1"/>
        </w:rPr>
        <w:t>また、拉致問題は、北朝鮮当局による重大な</w:t>
      </w:r>
      <w:r w:rsidR="00937FD4" w:rsidRPr="00C508C1">
        <w:rPr>
          <w:rFonts w:hint="eastAsia"/>
          <w:color w:val="000000" w:themeColor="text1"/>
        </w:rPr>
        <w:lastRenderedPageBreak/>
        <w:t>人権侵害ですが、拉致に関与しない在日韓国・朝鮮人の</w:t>
      </w:r>
      <w:r w:rsidR="003D36B1" w:rsidRPr="00C508C1">
        <w:rPr>
          <w:rFonts w:hint="eastAsia"/>
          <w:color w:val="000000" w:themeColor="text1"/>
        </w:rPr>
        <w:t>人々</w:t>
      </w:r>
      <w:r w:rsidR="00937FD4" w:rsidRPr="00C508C1">
        <w:rPr>
          <w:rFonts w:hint="eastAsia"/>
          <w:color w:val="000000" w:themeColor="text1"/>
        </w:rPr>
        <w:t>や朝鮮半島の人々には何ら責任はありません。勝手な思い込みや偏見によるいじめ、ヘイトスピーチにつながらないよう注意が必要であり、拉致問題について正しく理解することが求められます。</w:t>
      </w:r>
    </w:p>
    <w:p w14:paraId="56C664DB" w14:textId="2217C877" w:rsidR="00B874C1" w:rsidRPr="003D36B1" w:rsidRDefault="00B874C1" w:rsidP="00B874C1">
      <w:pPr>
        <w:pStyle w:val="affd"/>
        <w:spacing w:beforeLines="75" w:before="270" w:afterLines="20" w:after="72"/>
        <w:rPr>
          <w:b/>
          <w:bCs/>
          <w:color w:val="000000" w:themeColor="text1"/>
          <w:u w:val="none"/>
        </w:rPr>
      </w:pPr>
      <w:r w:rsidRPr="003D36B1">
        <w:rPr>
          <w:rFonts w:hint="eastAsia"/>
          <w:b/>
          <w:bCs/>
          <w:color w:val="000000" w:themeColor="text1"/>
          <w:u w:val="none"/>
        </w:rPr>
        <w:t xml:space="preserve">⑥ </w:t>
      </w:r>
      <w:r w:rsidR="006418E8" w:rsidRPr="003D36B1">
        <w:rPr>
          <w:rFonts w:hint="eastAsia"/>
          <w:b/>
          <w:bCs/>
          <w:color w:val="000000" w:themeColor="text1"/>
          <w:u w:val="none"/>
        </w:rPr>
        <w:t>開発途上国の貧困な生産者・労働者</w:t>
      </w:r>
      <w:r w:rsidRPr="003D36B1">
        <w:rPr>
          <w:rFonts w:hint="eastAsia"/>
          <w:b/>
          <w:bCs/>
          <w:color w:val="000000" w:themeColor="text1"/>
          <w:u w:val="none"/>
        </w:rPr>
        <w:t>に関する人権問題</w:t>
      </w:r>
    </w:p>
    <w:p w14:paraId="205A0DA3" w14:textId="77777777" w:rsidR="00A520EE" w:rsidRPr="00C508C1" w:rsidRDefault="006418E8" w:rsidP="00A520EE">
      <w:pPr>
        <w:pStyle w:val="a0"/>
        <w:ind w:firstLineChars="0"/>
        <w:rPr>
          <w:color w:val="000000" w:themeColor="text1"/>
        </w:rPr>
      </w:pPr>
      <w:r w:rsidRPr="00C508C1">
        <w:rPr>
          <w:rFonts w:hint="eastAsia"/>
          <w:color w:val="000000" w:themeColor="text1"/>
        </w:rPr>
        <w:t>私たちが安価で便利な製品を購入できるのは開発途上国の人々の不安定で低い賃金と劣悪な労働環境に支えられていることが多く、また、その労働力には数多くの子どもが含まれている場合も少なくありません。</w:t>
      </w:r>
    </w:p>
    <w:p w14:paraId="14180ED6" w14:textId="5524DE24" w:rsidR="00B874C1" w:rsidRPr="00C508C1" w:rsidRDefault="006418E8" w:rsidP="00A520EE">
      <w:pPr>
        <w:pStyle w:val="a0"/>
        <w:ind w:firstLineChars="0"/>
        <w:rPr>
          <w:color w:val="000000" w:themeColor="text1"/>
        </w:rPr>
      </w:pPr>
      <w:r w:rsidRPr="00C508C1">
        <w:rPr>
          <w:rFonts w:hint="eastAsia"/>
          <w:color w:val="000000" w:themeColor="text1"/>
        </w:rPr>
        <w:t>このような</w:t>
      </w:r>
      <w:r w:rsidR="00B874C1" w:rsidRPr="00C508C1">
        <w:rPr>
          <w:rFonts w:hint="eastAsia"/>
          <w:color w:val="000000" w:themeColor="text1"/>
        </w:rPr>
        <w:t>実態に目を向け、</w:t>
      </w:r>
      <w:r w:rsidRPr="00C508C1">
        <w:rPr>
          <w:rFonts w:hint="eastAsia"/>
          <w:color w:val="000000" w:themeColor="text1"/>
        </w:rPr>
        <w:t>公正な取引（フェアトレード</w:t>
      </w:r>
      <w:r w:rsidR="000F7852" w:rsidRPr="00C508C1">
        <w:rPr>
          <w:rStyle w:val="aff6"/>
          <w:color w:val="000000" w:themeColor="text1"/>
        </w:rPr>
        <w:footnoteReference w:id="25"/>
      </w:r>
      <w:r w:rsidRPr="00C508C1">
        <w:rPr>
          <w:rFonts w:hint="eastAsia"/>
          <w:color w:val="000000" w:themeColor="text1"/>
        </w:rPr>
        <w:t>）</w:t>
      </w:r>
      <w:r w:rsidRPr="00C508C1">
        <w:rPr>
          <w:color w:val="000000" w:themeColor="text1"/>
        </w:rPr>
        <w:t>を行うことにより途上国の人々の生活を助けるしくみ</w:t>
      </w:r>
      <w:r w:rsidR="00B874C1" w:rsidRPr="00C508C1">
        <w:rPr>
          <w:rFonts w:hint="eastAsia"/>
          <w:color w:val="000000" w:themeColor="text1"/>
        </w:rPr>
        <w:t>について理解を深めていくことが</w:t>
      </w:r>
      <w:r w:rsidRPr="00C508C1">
        <w:rPr>
          <w:rFonts w:hint="eastAsia"/>
          <w:color w:val="000000" w:themeColor="text1"/>
        </w:rPr>
        <w:t>求められま</w:t>
      </w:r>
      <w:r w:rsidR="00B874C1" w:rsidRPr="00C508C1">
        <w:rPr>
          <w:color w:val="000000" w:themeColor="text1"/>
        </w:rPr>
        <w:t>す。</w:t>
      </w:r>
    </w:p>
    <w:p w14:paraId="411AD994" w14:textId="14311097" w:rsidR="0017666E" w:rsidRPr="003D36B1" w:rsidRDefault="006418E8" w:rsidP="006418E8">
      <w:pPr>
        <w:pStyle w:val="affd"/>
        <w:spacing w:beforeLines="75" w:before="270" w:afterLines="20" w:after="72"/>
        <w:rPr>
          <w:b/>
          <w:bCs/>
          <w:color w:val="000000" w:themeColor="text1"/>
          <w:u w:val="none"/>
        </w:rPr>
      </w:pPr>
      <w:r w:rsidRPr="003D36B1">
        <w:rPr>
          <w:rFonts w:hint="eastAsia"/>
          <w:b/>
          <w:bCs/>
          <w:color w:val="000000" w:themeColor="text1"/>
          <w:u w:val="none"/>
        </w:rPr>
        <w:t>⑦</w:t>
      </w:r>
      <w:r w:rsidR="0017666E" w:rsidRPr="003D36B1">
        <w:rPr>
          <w:rFonts w:hint="eastAsia"/>
          <w:b/>
          <w:bCs/>
          <w:color w:val="000000" w:themeColor="text1"/>
          <w:u w:val="none"/>
        </w:rPr>
        <w:t xml:space="preserve"> 平和と人権</w:t>
      </w:r>
    </w:p>
    <w:p w14:paraId="50CAC279" w14:textId="77777777" w:rsidR="00A520EE" w:rsidRPr="00C508C1" w:rsidRDefault="0017666E" w:rsidP="00A520EE">
      <w:pPr>
        <w:pStyle w:val="a0"/>
        <w:ind w:firstLineChars="0"/>
        <w:rPr>
          <w:color w:val="000000" w:themeColor="text1"/>
        </w:rPr>
      </w:pPr>
      <w:r w:rsidRPr="00C508C1">
        <w:rPr>
          <w:rFonts w:hint="eastAsia"/>
          <w:color w:val="000000" w:themeColor="text1"/>
        </w:rPr>
        <w:t>「平和のないところに人権は存在し得ない」「人権のないところに平和は存在し得ない」と言われるように、人権の尊重が平和の基礎です。</w:t>
      </w:r>
    </w:p>
    <w:p w14:paraId="1486B1B4" w14:textId="43A05CEA" w:rsidR="00A520EE" w:rsidRPr="00C508C1" w:rsidRDefault="0017666E" w:rsidP="00A520EE">
      <w:pPr>
        <w:pStyle w:val="a0"/>
        <w:ind w:firstLineChars="0"/>
        <w:rPr>
          <w:color w:val="000000" w:themeColor="text1"/>
        </w:rPr>
      </w:pPr>
      <w:r w:rsidRPr="00C508C1">
        <w:rPr>
          <w:rFonts w:hint="eastAsia"/>
          <w:color w:val="000000" w:themeColor="text1"/>
        </w:rPr>
        <w:t>国連は、第二次世界大戦で繰り広げられた数々の残忍な行為によって、多くの人の尊い生命や財産が奪われ、人権が侵害される行為が行われた悲しい過去を反省し、二度と同じ過ちを繰り返さないために、昭和</w:t>
      </w:r>
      <w:r w:rsidRPr="00C508C1">
        <w:rPr>
          <w:color w:val="000000" w:themeColor="text1"/>
        </w:rPr>
        <w:t>23(1948)年12月、国連第3回総会で「世界人権宣言」を採択しました。しかしその後も、人種や宗教の違いによる民族間の対立、偏見や差別などが原因で世界の至るところで地域紛争が起こり、多くの犠牲者が出ています。最近では、令和４</w:t>
      </w:r>
      <w:r w:rsidR="00F84B47" w:rsidRPr="00C508C1">
        <w:rPr>
          <w:color w:val="000000" w:themeColor="text1"/>
        </w:rPr>
        <w:t>(2022)年</w:t>
      </w:r>
      <w:r w:rsidRPr="00C508C1">
        <w:rPr>
          <w:color w:val="000000" w:themeColor="text1"/>
        </w:rPr>
        <w:t>２月24日に、ロシア軍によるウクライナ侵攻が始まり、ウクライナから近隣国等へ多</w:t>
      </w:r>
      <w:r w:rsidRPr="00C508C1">
        <w:rPr>
          <w:rFonts w:hint="eastAsia"/>
          <w:color w:val="000000" w:themeColor="text1"/>
        </w:rPr>
        <w:t>数の避難民が発生する事態が起こっています。また、世界には、人類を何度も絶滅させる核兵器が存在しており、</w:t>
      </w:r>
      <w:r w:rsidRPr="00C508C1">
        <w:rPr>
          <w:color w:val="000000" w:themeColor="text1"/>
        </w:rPr>
        <w:t>21世紀を核兵器のない世紀とするためには、世界の市民、NGO（非政府組織）との連携により、核兵器廃絶の国際世論をさらに喚起しなければなりません。</w:t>
      </w:r>
    </w:p>
    <w:p w14:paraId="3859F14E" w14:textId="77777777" w:rsidR="00A520EE" w:rsidRPr="00C508C1" w:rsidRDefault="0017666E" w:rsidP="00A520EE">
      <w:pPr>
        <w:pStyle w:val="a0"/>
        <w:ind w:firstLineChars="0"/>
        <w:rPr>
          <w:color w:val="000000" w:themeColor="text1"/>
        </w:rPr>
      </w:pPr>
      <w:r w:rsidRPr="00C508C1">
        <w:rPr>
          <w:rFonts w:hint="eastAsia"/>
          <w:color w:val="000000" w:themeColor="text1"/>
        </w:rPr>
        <w:t>特に、世界で唯一の被爆国であるわが国では、被爆体験の風化が叫ばれており、次代を担う世代に核兵器の恐ろしさと戦争の悲惨さを伝え、平和の大切さと命の尊さを、いかに教えていくかが重要な課題となっています。</w:t>
      </w:r>
    </w:p>
    <w:p w14:paraId="3E19CBBF" w14:textId="28411F2B" w:rsidR="0017666E" w:rsidRPr="00C508C1" w:rsidRDefault="0017666E" w:rsidP="00A520EE">
      <w:pPr>
        <w:pStyle w:val="a0"/>
        <w:ind w:firstLineChars="0"/>
        <w:rPr>
          <w:color w:val="000000" w:themeColor="text1"/>
        </w:rPr>
      </w:pPr>
      <w:r w:rsidRPr="00C508C1">
        <w:rPr>
          <w:color w:val="000000" w:themeColor="text1"/>
        </w:rPr>
        <w:t>21世紀は、平和で人権が尊重される世紀を</w:t>
      </w:r>
      <w:r w:rsidR="00AA33BA" w:rsidRPr="00C508C1">
        <w:rPr>
          <w:color w:val="000000" w:themeColor="text1"/>
        </w:rPr>
        <w:t>めざ</w:t>
      </w:r>
      <w:r w:rsidRPr="00C508C1">
        <w:rPr>
          <w:color w:val="000000" w:themeColor="text1"/>
        </w:rPr>
        <w:t>そうという願いを込めて、「人権の世紀」と言われています。それと同時に、地域紛争、飢餓、貧困、人権抑圧、環境破壊など平和を脅かす諸問題を、市民一人ひとりが我が事として考えることが求められます。</w:t>
      </w:r>
    </w:p>
    <w:p w14:paraId="0E885BE6" w14:textId="40277AC8" w:rsidR="00B117D8" w:rsidRPr="003D36B1" w:rsidRDefault="00B117D8" w:rsidP="00B117D8">
      <w:pPr>
        <w:pStyle w:val="affd"/>
        <w:spacing w:beforeLines="75" w:before="270" w:afterLines="20" w:after="72"/>
        <w:rPr>
          <w:b/>
          <w:bCs/>
          <w:color w:val="000000" w:themeColor="text1"/>
          <w:u w:val="none"/>
        </w:rPr>
      </w:pPr>
      <w:r w:rsidRPr="003D36B1">
        <w:rPr>
          <w:rFonts w:hint="eastAsia"/>
          <w:b/>
          <w:bCs/>
          <w:color w:val="000000" w:themeColor="text1"/>
          <w:u w:val="none"/>
        </w:rPr>
        <w:t>⑧ その他の人権問題</w:t>
      </w:r>
    </w:p>
    <w:p w14:paraId="207EB88B" w14:textId="756F48EC" w:rsidR="00B117D8" w:rsidRPr="00C508C1" w:rsidRDefault="00B117D8" w:rsidP="00A520EE">
      <w:pPr>
        <w:pStyle w:val="a0"/>
        <w:ind w:firstLineChars="0"/>
        <w:rPr>
          <w:color w:val="000000" w:themeColor="text1"/>
        </w:rPr>
      </w:pPr>
      <w:r w:rsidRPr="00C508C1">
        <w:rPr>
          <w:rFonts w:hint="eastAsia"/>
          <w:color w:val="000000" w:themeColor="text1"/>
        </w:rPr>
        <w:t>そのほかにも、「婚外子（非嫡出子）</w:t>
      </w:r>
      <w:r w:rsidR="000F7852" w:rsidRPr="00C508C1">
        <w:rPr>
          <w:rStyle w:val="aff6"/>
          <w:color w:val="000000" w:themeColor="text1"/>
        </w:rPr>
        <w:footnoteReference w:id="26"/>
      </w:r>
      <w:r w:rsidRPr="00C508C1">
        <w:rPr>
          <w:rFonts w:hint="eastAsia"/>
          <w:color w:val="000000" w:themeColor="text1"/>
        </w:rPr>
        <w:t>の人権」や「自殺に関する人権問題」「プライバシーに関する人権問題」「遺伝子工学に関する人権問題」など、様々な人権問題が存在し、社会・経済構造の変化などに伴い、今後さらに多様化・複雑化することが予想されます。</w:t>
      </w:r>
    </w:p>
    <w:p w14:paraId="387A7CBF" w14:textId="77777777" w:rsidR="00B117D8" w:rsidRPr="00C508C1" w:rsidRDefault="00B117D8" w:rsidP="00B117D8">
      <w:pPr>
        <w:pStyle w:val="a0"/>
        <w:ind w:leftChars="200" w:left="440"/>
        <w:rPr>
          <w:color w:val="000000" w:themeColor="text1"/>
        </w:rPr>
      </w:pPr>
    </w:p>
    <w:p w14:paraId="1E47BC98" w14:textId="77777777" w:rsidR="0017666E" w:rsidRPr="00C508C1" w:rsidRDefault="0017666E" w:rsidP="0017666E">
      <w:pPr>
        <w:autoSpaceDE w:val="0"/>
        <w:autoSpaceDN w:val="0"/>
        <w:rPr>
          <w:rFonts w:ascii="UD デジタル 教科書体 NP-R" w:eastAsia="UD デジタル 教科書体 NP-R" w:cs="ＭＳ 明朝"/>
          <w:color w:val="000000" w:themeColor="text1"/>
          <w:kern w:val="0"/>
          <w:szCs w:val="24"/>
        </w:rPr>
      </w:pPr>
    </w:p>
    <w:p w14:paraId="07D69BC0" w14:textId="77777777" w:rsidR="008E13AF" w:rsidRPr="00C508C1" w:rsidRDefault="008E13AF" w:rsidP="0017666E">
      <w:pPr>
        <w:autoSpaceDE w:val="0"/>
        <w:autoSpaceDN w:val="0"/>
        <w:rPr>
          <w:rFonts w:ascii="UD デジタル 教科書体 NP-R" w:eastAsia="UD デジタル 教科書体 NP-R" w:cs="ＭＳ 明朝"/>
          <w:color w:val="000000" w:themeColor="text1"/>
          <w:kern w:val="0"/>
          <w:szCs w:val="24"/>
        </w:rPr>
      </w:pPr>
    </w:p>
    <w:p w14:paraId="06FEF4C6" w14:textId="7E011071" w:rsidR="0004047E" w:rsidRPr="00C508C1" w:rsidRDefault="0004047E">
      <w:pPr>
        <w:widowControl/>
        <w:jc w:val="left"/>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br w:type="page"/>
      </w:r>
    </w:p>
    <w:bookmarkStart w:id="38" w:name="_Toc129938561"/>
    <w:p w14:paraId="1F3AB114" w14:textId="5FFEBEF4" w:rsidR="0004047E" w:rsidRPr="00FB2126" w:rsidRDefault="0004047E" w:rsidP="0004047E">
      <w:pPr>
        <w:pStyle w:val="1"/>
        <w:rPr>
          <w:rFonts w:ascii="BIZ UDゴシック" w:eastAsia="BIZ UDゴシック" w:hAnsi="BIZ UDゴシック"/>
          <w:color w:val="3366FF"/>
        </w:rPr>
      </w:pPr>
      <w:r w:rsidRPr="00FB2126">
        <w:rPr>
          <w:rFonts w:ascii="BIZ UDゴシック" w:eastAsia="BIZ UDゴシック" w:hAnsi="BIZ UDゴシック" w:hint="eastAsia"/>
          <w:color w:val="3366FF"/>
        </w:rPr>
        <w:lastRenderedPageBreak/>
        <mc:AlternateContent>
          <mc:Choice Requires="wps">
            <w:drawing>
              <wp:anchor distT="0" distB="0" distL="114300" distR="114300" simplePos="0" relativeHeight="252924928" behindDoc="1" locked="0" layoutInCell="1" allowOverlap="1" wp14:anchorId="7B6D484C" wp14:editId="0F4C7554">
                <wp:simplePos x="0" y="0"/>
                <wp:positionH relativeFrom="column">
                  <wp:posOffset>-111760</wp:posOffset>
                </wp:positionH>
                <wp:positionV relativeFrom="paragraph">
                  <wp:posOffset>-11734</wp:posOffset>
                </wp:positionV>
                <wp:extent cx="6038850" cy="4857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038850" cy="485775"/>
                        </a:xfrm>
                        <a:prstGeom prst="rect">
                          <a:avLst/>
                        </a:prstGeom>
                        <a:solidFill>
                          <a:srgbClr val="CCECFF"/>
                        </a:solidFill>
                        <a:ln>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9CF40DB" id="正方形/長方形 1" o:spid="_x0000_s1026" style="position:absolute;left:0;text-align:left;margin-left:-8.8pt;margin-top:-.9pt;width:475.5pt;height:38.25pt;z-index:-2503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" fillcolor="#ccecff" strokecolor="#36f" strokeweight="2pt"/>
            </w:pict>
          </mc:Fallback>
        </mc:AlternateContent>
      </w:r>
      <w:r w:rsidRPr="00FB2126">
        <w:rPr>
          <w:rFonts w:ascii="BIZ UDゴシック" w:eastAsia="BIZ UDゴシック" w:hAnsi="BIZ UDゴシック" w:hint="eastAsia"/>
          <w:color w:val="3366FF"/>
        </w:rPr>
        <w:t>第４章　推進体制</w:t>
      </w:r>
      <w:bookmarkEnd w:id="38"/>
    </w:p>
    <w:p w14:paraId="29A804EA" w14:textId="77777777" w:rsidR="0004047E" w:rsidRPr="00C508C1" w:rsidRDefault="0004047E" w:rsidP="0004047E">
      <w:pPr>
        <w:rPr>
          <w:rFonts w:ascii="UD デジタル 教科書体 NP-R" w:eastAsia="UD デジタル 教科書体 NP-R"/>
          <w:color w:val="000000" w:themeColor="text1"/>
        </w:rPr>
      </w:pPr>
    </w:p>
    <w:p w14:paraId="2DD144C6" w14:textId="553D494A" w:rsidR="0004047E" w:rsidRPr="00866CD9" w:rsidRDefault="0004047E" w:rsidP="0004047E">
      <w:pPr>
        <w:pStyle w:val="2"/>
        <w:rPr>
          <w:rFonts w:ascii="BIZ UDゴシック" w:eastAsia="BIZ UDゴシック" w:hAnsi="BIZ UDゴシック"/>
          <w:b/>
          <w:color w:val="3366FF"/>
        </w:rPr>
      </w:pPr>
      <w:bookmarkStart w:id="39" w:name="_Toc129938562"/>
      <w:r w:rsidRPr="00866CD9">
        <w:rPr>
          <w:rFonts w:ascii="BIZ UDゴシック" w:eastAsia="BIZ UDゴシック" w:hAnsi="BIZ UDゴシック" w:hint="eastAsia"/>
          <w:b/>
          <w:color w:val="3366FF"/>
        </w:rPr>
        <w:t xml:space="preserve">１　</w:t>
      </w:r>
      <w:r w:rsidR="00C64212" w:rsidRPr="00866CD9">
        <w:rPr>
          <w:rFonts w:ascii="BIZ UDゴシック" w:eastAsia="BIZ UDゴシック" w:hAnsi="BIZ UDゴシック" w:hint="eastAsia"/>
          <w:b/>
          <w:color w:val="3366FF"/>
        </w:rPr>
        <w:t>実施</w:t>
      </w:r>
      <w:r w:rsidRPr="00866CD9">
        <w:rPr>
          <w:rFonts w:ascii="BIZ UDゴシック" w:eastAsia="BIZ UDゴシック" w:hAnsi="BIZ UDゴシック" w:hint="eastAsia"/>
          <w:b/>
          <w:color w:val="3366FF"/>
        </w:rPr>
        <w:t>体制</w:t>
      </w:r>
      <w:bookmarkEnd w:id="39"/>
    </w:p>
    <w:p w14:paraId="49B929A0" w14:textId="04B7BBA9" w:rsidR="00396407" w:rsidRPr="00C508C1" w:rsidRDefault="007F7B67" w:rsidP="00396407">
      <w:pPr>
        <w:pStyle w:val="affd"/>
        <w:spacing w:afterLines="0" w:after="0"/>
        <w:ind w:leftChars="100" w:left="220"/>
        <w:rPr>
          <w:color w:val="000000" w:themeColor="text1"/>
          <w:u w:val="none"/>
        </w:rPr>
      </w:pPr>
      <w:r w:rsidRPr="00C508C1">
        <w:rPr>
          <w:rFonts w:hint="eastAsia"/>
          <w:color w:val="000000" w:themeColor="text1"/>
          <w:u w:val="none"/>
        </w:rPr>
        <w:t>庁内における方針に基づいた人権行政の推進にあたっては、総合的かつ効果的な人権教育・啓発を行うため、市長を本部長とした全庁的な「貝塚市人権擁護施策推進本部」を中心に、関係部署がより緊密な連携を図り、本市の人権問題の把握に努めるとともに、必要な施策を展開していきます。</w:t>
      </w:r>
    </w:p>
    <w:p w14:paraId="13D1A01D" w14:textId="17A74AA9" w:rsidR="00C64212" w:rsidRPr="00C508C1" w:rsidRDefault="00396407" w:rsidP="00396407">
      <w:pPr>
        <w:pStyle w:val="affd"/>
        <w:spacing w:afterLines="0" w:after="0"/>
        <w:ind w:leftChars="100" w:left="220"/>
        <w:rPr>
          <w:color w:val="000000" w:themeColor="text1"/>
          <w:u w:val="none"/>
        </w:rPr>
      </w:pPr>
      <w:r w:rsidRPr="00C508C1">
        <w:rPr>
          <w:rFonts w:hint="eastAsia"/>
          <w:color w:val="000000" w:themeColor="text1"/>
          <w:u w:val="none"/>
        </w:rPr>
        <w:t>また、</w:t>
      </w:r>
      <w:r w:rsidR="00937FD4" w:rsidRPr="00C508C1">
        <w:rPr>
          <w:rFonts w:hint="eastAsia"/>
          <w:color w:val="000000" w:themeColor="text1"/>
          <w:u w:val="none"/>
        </w:rPr>
        <w:t>多様化する人権問題の状況を踏まえ、関連する施策の企画・調整・点検を行い、効果的な施策の推進に努めるとともに、</w:t>
      </w:r>
      <w:r w:rsidRPr="00C508C1">
        <w:rPr>
          <w:rFonts w:hint="eastAsia"/>
          <w:color w:val="000000" w:themeColor="text1"/>
          <w:u w:val="none"/>
        </w:rPr>
        <w:t>関係部署においては、この方針の趣旨を十分に踏まえ、各種施策を積極的に実施します。</w:t>
      </w:r>
    </w:p>
    <w:p w14:paraId="6459F7E3" w14:textId="25D23DF9" w:rsidR="00937FD4" w:rsidRPr="00C508C1" w:rsidRDefault="00937FD4" w:rsidP="00396407">
      <w:pPr>
        <w:pStyle w:val="affd"/>
        <w:spacing w:afterLines="0" w:after="0"/>
        <w:ind w:leftChars="100" w:left="220"/>
        <w:rPr>
          <w:color w:val="000000" w:themeColor="text1"/>
          <w:u w:val="none"/>
        </w:rPr>
      </w:pPr>
      <w:r w:rsidRPr="00C508C1">
        <w:rPr>
          <w:color w:val="000000" w:themeColor="text1"/>
          <w:u w:val="none"/>
        </w:rPr>
        <w:t>さらに、「貝塚市人権擁護審議会」においても、幅広く市民の意見が反映されるよう充実</w:t>
      </w:r>
      <w:r w:rsidR="00252F01" w:rsidRPr="00C508C1">
        <w:rPr>
          <w:color w:val="000000" w:themeColor="text1"/>
          <w:u w:val="none"/>
        </w:rPr>
        <w:t>を図ります。</w:t>
      </w:r>
    </w:p>
    <w:p w14:paraId="0B67E645" w14:textId="77777777" w:rsidR="001107F4" w:rsidRPr="00C508C1" w:rsidRDefault="001107F4" w:rsidP="00C64212">
      <w:pPr>
        <w:pStyle w:val="affd"/>
        <w:spacing w:afterLines="0" w:after="0"/>
        <w:ind w:leftChars="100" w:left="220"/>
        <w:rPr>
          <w:color w:val="000000" w:themeColor="text1"/>
          <w:u w:val="none"/>
        </w:rPr>
      </w:pPr>
    </w:p>
    <w:p w14:paraId="6D1CA50A" w14:textId="77777777" w:rsidR="00C64212" w:rsidRPr="00C508C1" w:rsidRDefault="00C64212" w:rsidP="0017666E">
      <w:pPr>
        <w:autoSpaceDE w:val="0"/>
        <w:autoSpaceDN w:val="0"/>
        <w:rPr>
          <w:rFonts w:ascii="UD デジタル 教科書体 NP-R" w:eastAsia="UD デジタル 教科書体 NP-R" w:cs="ＭＳ 明朝"/>
          <w:color w:val="000000" w:themeColor="text1"/>
          <w:kern w:val="0"/>
          <w:szCs w:val="24"/>
        </w:rPr>
      </w:pPr>
    </w:p>
    <w:p w14:paraId="26F381D3" w14:textId="417FC1F7" w:rsidR="0004047E" w:rsidRPr="00866CD9" w:rsidRDefault="0004047E" w:rsidP="0004047E">
      <w:pPr>
        <w:pStyle w:val="2"/>
        <w:rPr>
          <w:rFonts w:ascii="BIZ UDゴシック" w:eastAsia="BIZ UDゴシック" w:hAnsi="BIZ UDゴシック"/>
          <w:b/>
          <w:color w:val="3366FF"/>
        </w:rPr>
      </w:pPr>
      <w:bookmarkStart w:id="40" w:name="_Toc129938563"/>
      <w:r w:rsidRPr="00866CD9">
        <w:rPr>
          <w:rFonts w:ascii="BIZ UDゴシック" w:eastAsia="BIZ UDゴシック" w:hAnsi="BIZ UDゴシック" w:hint="eastAsia"/>
          <w:b/>
          <w:color w:val="3366FF"/>
        </w:rPr>
        <w:t>２　大阪府・</w:t>
      </w:r>
      <w:r w:rsidR="00767331" w:rsidRPr="00866CD9">
        <w:rPr>
          <w:rFonts w:ascii="BIZ UDゴシック" w:eastAsia="BIZ UDゴシック" w:hAnsi="BIZ UDゴシック" w:hint="eastAsia"/>
          <w:b/>
          <w:color w:val="3366FF"/>
        </w:rPr>
        <w:t>近隣市町</w:t>
      </w:r>
      <w:r w:rsidRPr="00866CD9">
        <w:rPr>
          <w:rFonts w:ascii="BIZ UDゴシック" w:eastAsia="BIZ UDゴシック" w:hAnsi="BIZ UDゴシック" w:hint="eastAsia"/>
          <w:b/>
          <w:color w:val="3366FF"/>
        </w:rPr>
        <w:t>との連携</w:t>
      </w:r>
      <w:bookmarkEnd w:id="40"/>
    </w:p>
    <w:p w14:paraId="75416832" w14:textId="7D3FE0ED" w:rsidR="0004047E" w:rsidRPr="00C508C1" w:rsidRDefault="0004047E" w:rsidP="008871B2">
      <w:pPr>
        <w:pStyle w:val="affd"/>
        <w:spacing w:afterLines="0" w:after="0"/>
        <w:ind w:leftChars="100" w:left="220"/>
        <w:rPr>
          <w:color w:val="000000" w:themeColor="text1"/>
          <w:u w:val="none"/>
        </w:rPr>
      </w:pPr>
      <w:r w:rsidRPr="00C508C1">
        <w:rPr>
          <w:rFonts w:hint="eastAsia"/>
          <w:color w:val="000000" w:themeColor="text1"/>
          <w:u w:val="none"/>
        </w:rPr>
        <w:t>人権施策は、国、府、市町村がそれぞれの役割分担のもとで連携・協働しながら実施することにより、より効果的な施策を推進することができます。このため、</w:t>
      </w:r>
      <w:r w:rsidR="008871B2" w:rsidRPr="00C508C1">
        <w:rPr>
          <w:rFonts w:hint="eastAsia"/>
          <w:color w:val="000000" w:themeColor="text1"/>
          <w:u w:val="none"/>
        </w:rPr>
        <w:t>大阪</w:t>
      </w:r>
      <w:r w:rsidRPr="00C508C1">
        <w:rPr>
          <w:rFonts w:hint="eastAsia"/>
          <w:color w:val="000000" w:themeColor="text1"/>
          <w:u w:val="none"/>
        </w:rPr>
        <w:t>法務局</w:t>
      </w:r>
      <w:r w:rsidR="008871B2" w:rsidRPr="00C508C1">
        <w:rPr>
          <w:rFonts w:hint="eastAsia"/>
          <w:color w:val="000000" w:themeColor="text1"/>
          <w:u w:val="none"/>
        </w:rPr>
        <w:t>をはじめ</w:t>
      </w:r>
      <w:r w:rsidRPr="00C508C1">
        <w:rPr>
          <w:rFonts w:hint="eastAsia"/>
          <w:color w:val="000000" w:themeColor="text1"/>
          <w:u w:val="none"/>
        </w:rPr>
        <w:t>、</w:t>
      </w:r>
      <w:r w:rsidR="008871B2" w:rsidRPr="00C508C1">
        <w:rPr>
          <w:rFonts w:hint="eastAsia"/>
          <w:color w:val="000000" w:themeColor="text1"/>
          <w:u w:val="none"/>
        </w:rPr>
        <w:t>人権啓発活動ネットワーク協議会</w:t>
      </w:r>
      <w:r w:rsidRPr="00C508C1">
        <w:rPr>
          <w:rFonts w:hint="eastAsia"/>
          <w:color w:val="000000" w:themeColor="text1"/>
          <w:u w:val="none"/>
        </w:rPr>
        <w:t>、</w:t>
      </w:r>
      <w:r w:rsidR="001612B7" w:rsidRPr="00C508C1">
        <w:rPr>
          <w:rFonts w:hint="eastAsia"/>
          <w:color w:val="000000" w:themeColor="text1"/>
          <w:u w:val="none"/>
        </w:rPr>
        <w:t>人権擁護委員、</w:t>
      </w:r>
      <w:r w:rsidR="008871B2" w:rsidRPr="00C508C1">
        <w:rPr>
          <w:rFonts w:hint="eastAsia"/>
          <w:color w:val="000000" w:themeColor="text1"/>
          <w:u w:val="none"/>
        </w:rPr>
        <w:t>大阪</w:t>
      </w:r>
      <w:r w:rsidRPr="00C508C1">
        <w:rPr>
          <w:rFonts w:hint="eastAsia"/>
          <w:color w:val="000000" w:themeColor="text1"/>
          <w:u w:val="none"/>
        </w:rPr>
        <w:t>弁護士会、</w:t>
      </w:r>
      <w:r w:rsidR="00767331" w:rsidRPr="00C508C1">
        <w:rPr>
          <w:rFonts w:hint="eastAsia"/>
          <w:color w:val="000000" w:themeColor="text1"/>
          <w:u w:val="none"/>
        </w:rPr>
        <w:t>近隣市町の人権担当部署</w:t>
      </w:r>
      <w:r w:rsidRPr="00C508C1">
        <w:rPr>
          <w:rFonts w:hint="eastAsia"/>
          <w:color w:val="000000" w:themeColor="text1"/>
          <w:u w:val="none"/>
        </w:rPr>
        <w:t>と連携・協働し、情報の共有</w:t>
      </w:r>
      <w:r w:rsidR="00C64212" w:rsidRPr="00C508C1">
        <w:rPr>
          <w:rFonts w:hint="eastAsia"/>
          <w:color w:val="000000" w:themeColor="text1"/>
          <w:u w:val="none"/>
        </w:rPr>
        <w:t>を図るとともに</w:t>
      </w:r>
      <w:r w:rsidRPr="00C508C1">
        <w:rPr>
          <w:rFonts w:hint="eastAsia"/>
          <w:color w:val="000000" w:themeColor="text1"/>
          <w:u w:val="none"/>
        </w:rPr>
        <w:t>、啓発活動の共同開催や研修、相談等の効果的な推進を図ります。</w:t>
      </w:r>
    </w:p>
    <w:p w14:paraId="615A7530" w14:textId="77777777" w:rsidR="00767331" w:rsidRPr="00C508C1" w:rsidRDefault="00767331" w:rsidP="008871B2">
      <w:pPr>
        <w:pStyle w:val="affd"/>
        <w:spacing w:afterLines="0" w:after="0"/>
        <w:ind w:leftChars="100" w:left="220"/>
        <w:rPr>
          <w:color w:val="000000" w:themeColor="text1"/>
          <w:u w:val="none"/>
        </w:rPr>
      </w:pPr>
    </w:p>
    <w:p w14:paraId="664E8EF9" w14:textId="77777777" w:rsidR="00767331" w:rsidRPr="00C508C1" w:rsidRDefault="00767331" w:rsidP="008871B2">
      <w:pPr>
        <w:pStyle w:val="affd"/>
        <w:spacing w:afterLines="0" w:after="0"/>
        <w:ind w:leftChars="100" w:left="220"/>
        <w:rPr>
          <w:color w:val="000000" w:themeColor="text1"/>
          <w:u w:val="none"/>
        </w:rPr>
      </w:pPr>
    </w:p>
    <w:p w14:paraId="03E68ED2" w14:textId="396ED2D1" w:rsidR="00767331" w:rsidRPr="00866CD9" w:rsidRDefault="00767331" w:rsidP="00767331">
      <w:pPr>
        <w:pStyle w:val="2"/>
        <w:rPr>
          <w:rFonts w:ascii="BIZ UDゴシック" w:eastAsia="BIZ UDゴシック" w:hAnsi="BIZ UDゴシック"/>
          <w:b/>
          <w:color w:val="3366FF"/>
        </w:rPr>
      </w:pPr>
      <w:bookmarkStart w:id="41" w:name="_Toc129938564"/>
      <w:r w:rsidRPr="00866CD9">
        <w:rPr>
          <w:rFonts w:ascii="BIZ UDゴシック" w:eastAsia="BIZ UDゴシック" w:hAnsi="BIZ UDゴシック" w:hint="eastAsia"/>
          <w:b/>
          <w:color w:val="3366FF"/>
        </w:rPr>
        <w:t>３　市民・各種団体・</w:t>
      </w:r>
      <w:r w:rsidR="00C64212" w:rsidRPr="00866CD9">
        <w:rPr>
          <w:rFonts w:ascii="BIZ UDゴシック" w:eastAsia="BIZ UDゴシック" w:hAnsi="BIZ UDゴシック" w:hint="eastAsia"/>
          <w:b/>
          <w:color w:val="3366FF"/>
        </w:rPr>
        <w:t>企業</w:t>
      </w:r>
      <w:r w:rsidRPr="00866CD9">
        <w:rPr>
          <w:rFonts w:ascii="BIZ UDゴシック" w:eastAsia="BIZ UDゴシック" w:hAnsi="BIZ UDゴシック" w:hint="eastAsia"/>
          <w:b/>
          <w:color w:val="3366FF"/>
        </w:rPr>
        <w:t>等との連携</w:t>
      </w:r>
      <w:bookmarkEnd w:id="41"/>
    </w:p>
    <w:p w14:paraId="5E3CCC7C" w14:textId="5930F3F1" w:rsidR="0004047E" w:rsidRPr="00C508C1" w:rsidRDefault="007F7B67" w:rsidP="0004047E">
      <w:pPr>
        <w:pStyle w:val="affd"/>
        <w:spacing w:afterLines="0" w:after="0"/>
        <w:ind w:leftChars="100" w:left="220"/>
        <w:rPr>
          <w:color w:val="000000" w:themeColor="text1"/>
          <w:u w:val="none"/>
        </w:rPr>
      </w:pPr>
      <w:r w:rsidRPr="00C508C1">
        <w:rPr>
          <w:rFonts w:hint="eastAsia"/>
          <w:color w:val="000000" w:themeColor="text1"/>
          <w:u w:val="none"/>
        </w:rPr>
        <w:t>町会・</w:t>
      </w:r>
      <w:r w:rsidR="0004047E" w:rsidRPr="00C508C1">
        <w:rPr>
          <w:rFonts w:hint="eastAsia"/>
          <w:color w:val="000000" w:themeColor="text1"/>
          <w:u w:val="none"/>
        </w:rPr>
        <w:t>自治会</w:t>
      </w:r>
      <w:r w:rsidR="008871B2" w:rsidRPr="00C508C1">
        <w:rPr>
          <w:rFonts w:hint="eastAsia"/>
          <w:color w:val="000000" w:themeColor="text1"/>
          <w:u w:val="none"/>
        </w:rPr>
        <w:t>や</w:t>
      </w:r>
      <w:r w:rsidR="0004047E" w:rsidRPr="00C508C1">
        <w:rPr>
          <w:rFonts w:hint="eastAsia"/>
          <w:color w:val="000000" w:themeColor="text1"/>
          <w:u w:val="none"/>
        </w:rPr>
        <w:t>民生委員・児童委員</w:t>
      </w:r>
      <w:r w:rsidR="008871B2" w:rsidRPr="00C508C1">
        <w:rPr>
          <w:rFonts w:hint="eastAsia"/>
          <w:color w:val="000000" w:themeColor="text1"/>
          <w:u w:val="none"/>
        </w:rPr>
        <w:t>、ＰＴＡ、</w:t>
      </w:r>
      <w:r w:rsidR="002E39C6" w:rsidRPr="00C508C1">
        <w:rPr>
          <w:rFonts w:hint="eastAsia"/>
          <w:color w:val="000000" w:themeColor="text1"/>
          <w:u w:val="none"/>
        </w:rPr>
        <w:t>貝塚市人権啓発推進委員協議会、</w:t>
      </w:r>
      <w:r w:rsidR="001612B7" w:rsidRPr="00C508C1">
        <w:rPr>
          <w:rFonts w:hint="eastAsia"/>
          <w:color w:val="000000" w:themeColor="text1"/>
          <w:u w:val="none"/>
        </w:rPr>
        <w:t>貝塚市企業人権協議会</w:t>
      </w:r>
      <w:r w:rsidR="002E39C6" w:rsidRPr="00C508C1">
        <w:rPr>
          <w:rFonts w:hint="eastAsia"/>
          <w:color w:val="000000" w:themeColor="text1"/>
          <w:u w:val="none"/>
        </w:rPr>
        <w:t>、世界人権宣言貝塚連絡会</w:t>
      </w:r>
      <w:r w:rsidR="001612B7" w:rsidRPr="00C508C1">
        <w:rPr>
          <w:rFonts w:hint="eastAsia"/>
          <w:color w:val="000000" w:themeColor="text1"/>
          <w:u w:val="none"/>
        </w:rPr>
        <w:t>等の人権関係団体や事業者</w:t>
      </w:r>
      <w:r w:rsidR="0004047E" w:rsidRPr="00C508C1">
        <w:rPr>
          <w:rFonts w:hint="eastAsia"/>
          <w:color w:val="000000" w:themeColor="text1"/>
          <w:u w:val="none"/>
        </w:rPr>
        <w:t>などと</w:t>
      </w:r>
      <w:r w:rsidR="00767331" w:rsidRPr="00C508C1">
        <w:rPr>
          <w:rFonts w:hint="eastAsia"/>
          <w:color w:val="000000" w:themeColor="text1"/>
          <w:u w:val="none"/>
        </w:rPr>
        <w:t>の</w:t>
      </w:r>
      <w:r w:rsidR="0004047E" w:rsidRPr="00C508C1">
        <w:rPr>
          <w:rFonts w:hint="eastAsia"/>
          <w:color w:val="000000" w:themeColor="text1"/>
          <w:u w:val="none"/>
        </w:rPr>
        <w:t>連携を強化し、人権尊重の理念の普及・啓発及び人権施策の推進を図ります。</w:t>
      </w:r>
    </w:p>
    <w:p w14:paraId="03720FEB" w14:textId="77777777" w:rsidR="0004047E" w:rsidRPr="00C508C1" w:rsidRDefault="0004047E" w:rsidP="0017666E">
      <w:pPr>
        <w:autoSpaceDE w:val="0"/>
        <w:autoSpaceDN w:val="0"/>
        <w:rPr>
          <w:rFonts w:ascii="UD デジタル 教科書体 NP-R" w:eastAsia="UD デジタル 教科書体 NP-R" w:cs="ＭＳ 明朝"/>
          <w:color w:val="000000" w:themeColor="text1"/>
          <w:kern w:val="0"/>
          <w:szCs w:val="24"/>
        </w:rPr>
      </w:pPr>
    </w:p>
    <w:p w14:paraId="49D950CF" w14:textId="77777777" w:rsidR="0004047E" w:rsidRPr="00C508C1" w:rsidRDefault="0004047E" w:rsidP="0017666E">
      <w:pPr>
        <w:autoSpaceDE w:val="0"/>
        <w:autoSpaceDN w:val="0"/>
        <w:rPr>
          <w:rFonts w:ascii="UD デジタル 教科書体 NP-R" w:eastAsia="UD デジタル 教科書体 NP-R" w:cs="ＭＳ 明朝"/>
          <w:color w:val="000000" w:themeColor="text1"/>
          <w:kern w:val="0"/>
          <w:szCs w:val="24"/>
        </w:rPr>
      </w:pPr>
    </w:p>
    <w:p w14:paraId="0A97FA82" w14:textId="34BAB495" w:rsidR="001A1ACF" w:rsidRPr="00C508C1" w:rsidRDefault="001A1ACF">
      <w:pPr>
        <w:widowControl/>
        <w:jc w:val="left"/>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br w:type="page"/>
      </w:r>
    </w:p>
    <w:p w14:paraId="2460830D" w14:textId="5AE80026" w:rsidR="001A1ACF" w:rsidRPr="00C508C1" w:rsidRDefault="001A1ACF" w:rsidP="001A1ACF">
      <w:pPr>
        <w:pStyle w:val="1"/>
        <w:rPr>
          <w:rFonts w:ascii="BIZ UDゴシック" w:eastAsia="BIZ UDゴシック" w:hAnsi="BIZ UDゴシック"/>
        </w:rPr>
      </w:pPr>
      <w:bookmarkStart w:id="42" w:name="_Ref124947606"/>
      <w:bookmarkStart w:id="43" w:name="_Ref124947607"/>
      <w:bookmarkStart w:id="44" w:name="_Ref124947619"/>
      <w:bookmarkStart w:id="45" w:name="_Toc129938565"/>
      <w:r w:rsidRPr="00FB2126">
        <w:rPr>
          <w:rFonts w:ascii="BIZ UDゴシック" w:eastAsia="BIZ UDゴシック" w:hAnsi="BIZ UDゴシック" w:hint="eastAsia"/>
          <w:color w:val="3366FF"/>
        </w:rPr>
        <w:lastRenderedPageBreak/>
        <w:t>資　料</w:t>
      </w:r>
      <w:r w:rsidRPr="00C508C1">
        <w:rPr>
          <w:rFonts w:ascii="BIZ UDゴシック" w:eastAsia="BIZ UDゴシック" w:hAnsi="BIZ UDゴシック" w:hint="eastAsia"/>
        </w:rPr>
        <mc:AlternateContent>
          <mc:Choice Requires="wps">
            <w:drawing>
              <wp:anchor distT="0" distB="0" distL="114300" distR="114300" simplePos="0" relativeHeight="252950528" behindDoc="1" locked="0" layoutInCell="1" allowOverlap="1" wp14:anchorId="4BBF0ED8" wp14:editId="75E61554">
                <wp:simplePos x="0" y="0"/>
                <wp:positionH relativeFrom="column">
                  <wp:posOffset>-111760</wp:posOffset>
                </wp:positionH>
                <wp:positionV relativeFrom="paragraph">
                  <wp:posOffset>-11734</wp:posOffset>
                </wp:positionV>
                <wp:extent cx="6038850" cy="48577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038850" cy="485775"/>
                        </a:xfrm>
                        <a:prstGeom prst="rect">
                          <a:avLst/>
                        </a:prstGeom>
                        <a:solidFill>
                          <a:srgbClr val="CCECFF"/>
                        </a:solidFill>
                        <a:ln>
                          <a:solidFill>
                            <a:srgbClr val="33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EA0F27A" id="正方形/長方形 24" o:spid="_x0000_s1026" style="position:absolute;left:0;text-align:left;margin-left:-8.8pt;margin-top:-.9pt;width:475.5pt;height:38.25pt;z-index:-2503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" fillcolor="#ccecff" strokecolor="#36f" strokeweight="2pt"/>
            </w:pict>
          </mc:Fallback>
        </mc:AlternateContent>
      </w:r>
      <w:bookmarkEnd w:id="42"/>
      <w:bookmarkEnd w:id="43"/>
      <w:bookmarkEnd w:id="44"/>
      <w:bookmarkEnd w:id="45"/>
    </w:p>
    <w:p w14:paraId="25904837" w14:textId="77777777" w:rsidR="001A1ACF" w:rsidRPr="00C508C1" w:rsidRDefault="001A1ACF" w:rsidP="001A1ACF">
      <w:pPr>
        <w:rPr>
          <w:rFonts w:ascii="UD デジタル 教科書体 NP-R" w:eastAsia="UD デジタル 教科書体 NP-R"/>
          <w:color w:val="000000" w:themeColor="text1"/>
        </w:rPr>
      </w:pPr>
    </w:p>
    <w:p w14:paraId="190536B7" w14:textId="7BAE1D66" w:rsidR="001A1ACF" w:rsidRPr="00866CD9" w:rsidRDefault="001A1ACF" w:rsidP="001A1ACF">
      <w:pPr>
        <w:pStyle w:val="2"/>
        <w:rPr>
          <w:rFonts w:ascii="BIZ UDゴシック" w:eastAsia="BIZ UDゴシック" w:hAnsi="BIZ UDゴシック"/>
          <w:b/>
          <w:color w:val="3366FF"/>
        </w:rPr>
      </w:pPr>
      <w:bookmarkStart w:id="46" w:name="_Toc129938566"/>
      <w:r w:rsidRPr="00866CD9">
        <w:rPr>
          <w:rFonts w:ascii="BIZ UDゴシック" w:eastAsia="BIZ UDゴシック" w:hAnsi="BIZ UDゴシック" w:hint="eastAsia"/>
          <w:b/>
          <w:color w:val="3366FF"/>
        </w:rPr>
        <w:t>１　貝塚市人権擁護に関する条例</w:t>
      </w:r>
      <w:bookmarkEnd w:id="46"/>
    </w:p>
    <w:p w14:paraId="7F2294CB" w14:textId="77777777" w:rsidR="00645658" w:rsidRPr="00C508C1" w:rsidRDefault="00645658" w:rsidP="00645658">
      <w:pPr>
        <w:autoSpaceDE w:val="0"/>
        <w:autoSpaceDN w:val="0"/>
        <w:spacing w:line="320" w:lineRule="exact"/>
        <w:jc w:val="right"/>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平成</w:t>
      </w:r>
      <w:r w:rsidRPr="00C508C1">
        <w:rPr>
          <w:rFonts w:ascii="UD デジタル 教科書体 NP-R" w:eastAsia="UD デジタル 教科書体 NP-R" w:cs="ＭＳ 明朝"/>
          <w:color w:val="000000" w:themeColor="text1"/>
          <w:kern w:val="0"/>
          <w:szCs w:val="24"/>
        </w:rPr>
        <w:t>6年9月28日</w:t>
      </w:r>
    </w:p>
    <w:p w14:paraId="32B1CE93" w14:textId="77777777" w:rsidR="00645658" w:rsidRPr="00C508C1" w:rsidRDefault="00645658" w:rsidP="00645658">
      <w:pPr>
        <w:autoSpaceDE w:val="0"/>
        <w:autoSpaceDN w:val="0"/>
        <w:spacing w:line="320" w:lineRule="exact"/>
        <w:jc w:val="right"/>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条例第</w:t>
      </w:r>
      <w:r w:rsidRPr="00C508C1">
        <w:rPr>
          <w:rFonts w:ascii="UD デジタル 教科書体 NP-R" w:eastAsia="UD デジタル 教科書体 NP-R" w:cs="ＭＳ 明朝"/>
          <w:color w:val="000000" w:themeColor="text1"/>
          <w:kern w:val="0"/>
          <w:szCs w:val="24"/>
        </w:rPr>
        <w:t>28号</w:t>
      </w:r>
    </w:p>
    <w:p w14:paraId="665A73E7"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(目的)</w:t>
      </w:r>
    </w:p>
    <w:p w14:paraId="7CCBB2CB" w14:textId="4D90C841"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1条　この条例は、国際的な人権尊重の潮流を踏まえ、「国民は、すべての基本的人権の享有を妨げられず、法の下に平等である」ことを定める日本国憲法及び「すべての人間は、生まれながらにして自由であり、かつ、尊厳と権利とについて平等である」ことを定める世界人権宣言を基本理念として、人間の尊厳が侵されることなく、何人も基本的人権を真に保障されるよう、部落差別をはじめ、あらゆる差別を根本的かつ速やかになくし、もって市民一人ひとりの参加による「差別のない明るく住みよい国際都市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市」の実現に寄与することを目的とする。</w:t>
      </w:r>
    </w:p>
    <w:p w14:paraId="18431C40"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(市の責務)</w:t>
      </w:r>
    </w:p>
    <w:p w14:paraId="409FCC74" w14:textId="6AE0CFFB"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2条　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市は、前条の目的を達成するため、必要な施策を積極的に推進するとともに、市民の自主性を尊重し、人権意識の高揚に努めるものとする。</w:t>
      </w:r>
    </w:p>
    <w:p w14:paraId="5D8A23C7"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(市民の責務)</w:t>
      </w:r>
    </w:p>
    <w:p w14:paraId="590DC508" w14:textId="77777777"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3条　すべての市民は、相互に基本的人権を尊重し、人権擁護に関する施策に協力するよう努めるものとする。</w:t>
      </w:r>
    </w:p>
    <w:p w14:paraId="182104FB"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(施策の推進)</w:t>
      </w:r>
    </w:p>
    <w:p w14:paraId="44EDA7C0" w14:textId="53841EC0"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4条　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市は、人権擁護に関する施策を総合的かつ計画的に推進するよう努めるものとする。</w:t>
      </w:r>
    </w:p>
    <w:p w14:paraId="514F6515"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(啓発活動の充実)</w:t>
      </w:r>
    </w:p>
    <w:p w14:paraId="1E344E57" w14:textId="25256A62"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5条　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は、市民の人権意識の高揚を図るため、啓発媒体の活用、人権関係団体等との協力及び人権啓発に係る指導者の育成強化等、啓発事業の推進及び人権関係団体等の組織の充実に努め、あらゆる差別を許さない世論の形成及び人権擁護の社会的環境の醸成を促進するものとする。</w:t>
      </w:r>
    </w:p>
    <w:p w14:paraId="4D1BD2EB"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(意識調査等の実施)</w:t>
      </w:r>
    </w:p>
    <w:p w14:paraId="640694DA" w14:textId="684234CD"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6条　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市は、前2条の施策及び啓発活動を効果的に推進するため、必要に応じ、意識調査等を行うものとする。</w:t>
      </w:r>
    </w:p>
    <w:p w14:paraId="0FF40B37"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(推進体制の充実)</w:t>
      </w:r>
    </w:p>
    <w:p w14:paraId="78046A1A" w14:textId="7CD4ABC1"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7条　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市は、あらゆる差別をなくす施策を効果的に推進するため、国及び大阪府並びに人権関係団体等との連携を図り、推進体制の充実に努めるものとする。</w:t>
      </w:r>
    </w:p>
    <w:p w14:paraId="02400840"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(審議会)</w:t>
      </w:r>
    </w:p>
    <w:p w14:paraId="43B3B803" w14:textId="4A41EEDE" w:rsidR="00645658" w:rsidRPr="00C508C1" w:rsidRDefault="00645658" w:rsidP="00645658">
      <w:pPr>
        <w:autoSpaceDE w:val="0"/>
        <w:autoSpaceDN w:val="0"/>
        <w:spacing w:line="330" w:lineRule="exact"/>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8条　第6条の調査その他人権擁護に関する重要事項を調査審議するため、貝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市人権擁護審議会(以下「審議会」という。)を置く。</w:t>
      </w:r>
    </w:p>
    <w:p w14:paraId="06B0D69A" w14:textId="77777777" w:rsidR="00645658" w:rsidRPr="00C508C1" w:rsidRDefault="00645658" w:rsidP="00645658">
      <w:pPr>
        <w:autoSpaceDE w:val="0"/>
        <w:autoSpaceDN w:val="0"/>
        <w:spacing w:line="330" w:lineRule="exact"/>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審議会の組織、運営その他審議会について必要な事項は、市長が別に定める。</w:t>
      </w:r>
    </w:p>
    <w:p w14:paraId="418D3A1C" w14:textId="77777777" w:rsidR="00645658"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(委任)</w:t>
      </w:r>
    </w:p>
    <w:p w14:paraId="7B02DC04" w14:textId="77777777" w:rsidR="00645658" w:rsidRPr="00C508C1" w:rsidRDefault="00645658" w:rsidP="00645658">
      <w:pPr>
        <w:autoSpaceDE w:val="0"/>
        <w:autoSpaceDN w:val="0"/>
        <w:spacing w:line="330" w:lineRule="exact"/>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9条　この条例の施行に関し必要な事項は、市長が別に定める。</w:t>
      </w:r>
    </w:p>
    <w:p w14:paraId="47FBE0D9" w14:textId="77777777" w:rsidR="00645658" w:rsidRPr="00C508C1" w:rsidRDefault="00645658" w:rsidP="00645658">
      <w:pPr>
        <w:autoSpaceDE w:val="0"/>
        <w:autoSpaceDN w:val="0"/>
        <w:spacing w:line="330" w:lineRule="exact"/>
        <w:ind w:firstLineChars="400" w:firstLine="88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附　則</w:t>
      </w:r>
    </w:p>
    <w:p w14:paraId="6024ADB1" w14:textId="51BB2702" w:rsidR="001A1ACF" w:rsidRPr="00C508C1" w:rsidRDefault="00645658" w:rsidP="00645658">
      <w:pPr>
        <w:autoSpaceDE w:val="0"/>
        <w:autoSpaceDN w:val="0"/>
        <w:spacing w:line="330" w:lineRule="exact"/>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この条例は、平成</w:t>
      </w:r>
      <w:r w:rsidRPr="00C508C1">
        <w:rPr>
          <w:rFonts w:ascii="UD デジタル 教科書体 NP-R" w:eastAsia="UD デジタル 教科書体 NP-R" w:cs="ＭＳ 明朝"/>
          <w:color w:val="000000" w:themeColor="text1"/>
          <w:kern w:val="0"/>
          <w:szCs w:val="24"/>
        </w:rPr>
        <w:t>6年12月1日から施行する</w:t>
      </w:r>
    </w:p>
    <w:p w14:paraId="7A2837A3" w14:textId="77777777" w:rsidR="001A1ACF" w:rsidRPr="00C508C1" w:rsidRDefault="001A1ACF" w:rsidP="0017666E">
      <w:pPr>
        <w:autoSpaceDE w:val="0"/>
        <w:autoSpaceDN w:val="0"/>
        <w:rPr>
          <w:rFonts w:ascii="UD デジタル 教科書体 NP-R" w:eastAsia="UD デジタル 教科書体 NP-R" w:cs="ＭＳ 明朝"/>
          <w:color w:val="000000" w:themeColor="text1"/>
          <w:kern w:val="0"/>
          <w:szCs w:val="24"/>
        </w:rPr>
      </w:pPr>
    </w:p>
    <w:p w14:paraId="3946DDCC" w14:textId="69A526D4" w:rsidR="001A1ACF" w:rsidRPr="00866CD9" w:rsidRDefault="001A1ACF" w:rsidP="001A1ACF">
      <w:pPr>
        <w:pStyle w:val="2"/>
        <w:rPr>
          <w:rFonts w:ascii="BIZ UDゴシック" w:eastAsia="BIZ UDゴシック" w:hAnsi="BIZ UDゴシック"/>
          <w:b/>
          <w:color w:val="3366FF"/>
        </w:rPr>
      </w:pPr>
      <w:bookmarkStart w:id="47" w:name="_Toc129938567"/>
      <w:r w:rsidRPr="00866CD9">
        <w:rPr>
          <w:rFonts w:ascii="BIZ UDゴシック" w:eastAsia="BIZ UDゴシック" w:hAnsi="BIZ UDゴシック" w:hint="eastAsia"/>
          <w:b/>
          <w:color w:val="3366FF"/>
        </w:rPr>
        <w:lastRenderedPageBreak/>
        <w:t>２　貝塚市人権擁護審議会規則</w:t>
      </w:r>
      <w:bookmarkEnd w:id="47"/>
    </w:p>
    <w:p w14:paraId="561A27C4" w14:textId="77777777" w:rsidR="00645658" w:rsidRPr="00C508C1" w:rsidRDefault="00645658" w:rsidP="00645658">
      <w:pPr>
        <w:autoSpaceDE w:val="0"/>
        <w:autoSpaceDN w:val="0"/>
        <w:jc w:val="right"/>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平成</w:t>
      </w:r>
      <w:r w:rsidRPr="00C508C1">
        <w:rPr>
          <w:rFonts w:ascii="UD デジタル 教科書体 NP-R" w:eastAsia="UD デジタル 教科書体 NP-R" w:cs="ＭＳ 明朝"/>
          <w:color w:val="000000" w:themeColor="text1"/>
          <w:kern w:val="0"/>
          <w:szCs w:val="24"/>
        </w:rPr>
        <w:t>7年3月31日</w:t>
      </w:r>
    </w:p>
    <w:p w14:paraId="43B28330" w14:textId="77777777" w:rsidR="00645658" w:rsidRPr="00C508C1" w:rsidRDefault="00645658" w:rsidP="00645658">
      <w:pPr>
        <w:autoSpaceDE w:val="0"/>
        <w:autoSpaceDN w:val="0"/>
        <w:jc w:val="right"/>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規則第</w:t>
      </w:r>
      <w:r w:rsidRPr="00C508C1">
        <w:rPr>
          <w:rFonts w:ascii="UD デジタル 教科書体 NP-R" w:eastAsia="UD デジタル 教科書体 NP-R" w:cs="ＭＳ 明朝"/>
          <w:color w:val="000000" w:themeColor="text1"/>
          <w:kern w:val="0"/>
          <w:szCs w:val="24"/>
        </w:rPr>
        <w:t>29号</w:t>
      </w:r>
    </w:p>
    <w:p w14:paraId="1BFAD749" w14:textId="77777777" w:rsidR="00645658" w:rsidRPr="00C508C1" w:rsidRDefault="00645658" w:rsidP="00645658">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(趣旨)</w:t>
      </w:r>
    </w:p>
    <w:p w14:paraId="061674E8" w14:textId="592846F7" w:rsidR="00645658" w:rsidRPr="00C508C1" w:rsidRDefault="00645658" w:rsidP="00645658">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1条　この規則は、貝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市人権擁護に関する条例(平成6年貝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市条例第28号。以下「条例」という。)第8条第2項の規定に基づき貝</w:t>
      </w:r>
      <w:r w:rsidR="00C31FE9" w:rsidRPr="00C508C1">
        <w:rPr>
          <w:rFonts w:ascii="UD デジタル 教科書体 NP-R" w:eastAsia="UD デジタル 教科書体 NP-R" w:cs="ＭＳ 明朝"/>
          <w:color w:val="000000" w:themeColor="text1"/>
          <w:kern w:val="0"/>
          <w:szCs w:val="24"/>
        </w:rPr>
        <w:t>塚</w:t>
      </w:r>
      <w:r w:rsidRPr="00C508C1">
        <w:rPr>
          <w:rFonts w:ascii="UD デジタル 教科書体 NP-R" w:eastAsia="UD デジタル 教科書体 NP-R" w:cs="ＭＳ 明朝"/>
          <w:color w:val="000000" w:themeColor="text1"/>
          <w:kern w:val="0"/>
          <w:szCs w:val="24"/>
        </w:rPr>
        <w:t>市人権擁護審議会(以下「審議会」という。)の組織、運営その他審議会について必要な事項を定めるものとする。</w:t>
      </w:r>
    </w:p>
    <w:p w14:paraId="71063FBC" w14:textId="77777777" w:rsidR="00645658" w:rsidRPr="00C508C1" w:rsidRDefault="00645658" w:rsidP="00645658">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(職務)</w:t>
      </w:r>
    </w:p>
    <w:p w14:paraId="6E234482" w14:textId="77777777" w:rsidR="00645658" w:rsidRPr="00C508C1" w:rsidRDefault="00645658" w:rsidP="00645658">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2条　審議会は、市長の諮問に応じ、条例第8条第1項に規定する調査その他人権擁護に関する重要事項を調査審議し、答申するものとする。</w:t>
      </w:r>
    </w:p>
    <w:p w14:paraId="059211FD" w14:textId="77777777" w:rsidR="00645658" w:rsidRPr="00C508C1" w:rsidRDefault="00645658" w:rsidP="00645658">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(組織)</w:t>
      </w:r>
    </w:p>
    <w:p w14:paraId="62F5418F" w14:textId="77777777" w:rsidR="00645658" w:rsidRPr="00C508C1" w:rsidRDefault="00645658" w:rsidP="00645658">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3条　審議会は、委員23人以内で組織する。</w:t>
      </w:r>
    </w:p>
    <w:p w14:paraId="54A99205" w14:textId="77777777" w:rsidR="00645658" w:rsidRPr="00C508C1" w:rsidRDefault="00645658" w:rsidP="00645658">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前項の委員は、次に掲げる者のうちから、市長が任命し、又は委嘱する。</w:t>
      </w:r>
    </w:p>
    <w:p w14:paraId="0F468CD7" w14:textId="77777777" w:rsidR="00645658" w:rsidRPr="00C508C1" w:rsidRDefault="00645658" w:rsidP="00645658">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(1)　学識経験者</w:t>
      </w:r>
    </w:p>
    <w:p w14:paraId="2D55ADF5"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各種団体の代表者</w:t>
      </w:r>
    </w:p>
    <w:p w14:paraId="41646DF9"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(3)　関係行政機関の職員</w:t>
      </w:r>
    </w:p>
    <w:p w14:paraId="3BA6E5E3" w14:textId="77777777" w:rsidR="00645658" w:rsidRPr="00C508C1" w:rsidRDefault="00645658" w:rsidP="0081749A">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3　委員は、職務上知り得た秘密を漏らしてはならない。その職を退いた後も、また、同様とする。</w:t>
      </w:r>
    </w:p>
    <w:p w14:paraId="59A963EF" w14:textId="77777777"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(一部改正〔平成16年規則26号〕)</w:t>
      </w:r>
    </w:p>
    <w:p w14:paraId="0ACBD2E4"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(委員の任期)</w:t>
      </w:r>
    </w:p>
    <w:p w14:paraId="151BE7DE"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4条　委員の任期は、2年とする。ただし、再任を妨げない。</w:t>
      </w:r>
    </w:p>
    <w:p w14:paraId="56A5AAA7"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補欠委員の任期は、前任者の残任期間とする。</w:t>
      </w:r>
    </w:p>
    <w:p w14:paraId="46018C84"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3　委員がその本来の職を失ったときは、第1項の規定にかかわらず、委員の職を失う。</w:t>
      </w:r>
    </w:p>
    <w:p w14:paraId="5DEBE181" w14:textId="77777777"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(一部改正〔平成14年規則20号〕)</w:t>
      </w:r>
    </w:p>
    <w:p w14:paraId="7E733044"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(役員)</w:t>
      </w:r>
    </w:p>
    <w:p w14:paraId="07716C76"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5条　審議会に会長及び副会長を置く。</w:t>
      </w:r>
    </w:p>
    <w:p w14:paraId="21BE3907"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会長及び副会長は、委員の互選とする。</w:t>
      </w:r>
    </w:p>
    <w:p w14:paraId="73DE7A3B"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3　会長は、会務を統轄する。</w:t>
      </w:r>
    </w:p>
    <w:p w14:paraId="6B7CB4E6" w14:textId="77777777" w:rsidR="00645658" w:rsidRPr="00C508C1" w:rsidRDefault="00645658" w:rsidP="0081749A">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4　副会長は、会長を補佐し、会長が欠けたとき又は会長に事故があるときは、その職務を代理する。</w:t>
      </w:r>
    </w:p>
    <w:p w14:paraId="4727A716"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(専門部会)</w:t>
      </w:r>
    </w:p>
    <w:p w14:paraId="11BBFB27" w14:textId="77777777" w:rsidR="00645658" w:rsidRPr="00C508C1" w:rsidRDefault="00645658" w:rsidP="0081749A">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6条　審議会に専門の事項を調査審議させるため必要があるときは、専門部会を置くことができる。</w:t>
      </w:r>
    </w:p>
    <w:p w14:paraId="29AD91A9"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専門部会の委員は、委員の中から会長が指名する。</w:t>
      </w:r>
    </w:p>
    <w:p w14:paraId="2CE51944"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3　専門部会に部会長を置く。</w:t>
      </w:r>
    </w:p>
    <w:p w14:paraId="66E7D077"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4　部会長は、部会に属する委員のうちから会長が指名する。</w:t>
      </w:r>
    </w:p>
    <w:p w14:paraId="256AD413"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5　部会長は、部会の事務を掌理する。</w:t>
      </w:r>
    </w:p>
    <w:p w14:paraId="2A71E4F6"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6　部会長に事故あるときは、あらかじめ部会長の指名する委員がその職務を代理する。</w:t>
      </w:r>
    </w:p>
    <w:p w14:paraId="62533ED2" w14:textId="77777777"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(追加〔平成14年規則20号〕)</w:t>
      </w:r>
    </w:p>
    <w:p w14:paraId="10D93BDF" w14:textId="77777777" w:rsidR="007E4F9D" w:rsidRPr="00C508C1" w:rsidRDefault="007E4F9D"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p>
    <w:p w14:paraId="7ADAA03D"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lastRenderedPageBreak/>
        <w:t>(会議)</w:t>
      </w:r>
    </w:p>
    <w:p w14:paraId="7A81A74E"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7条　審議会は、必要に応じて会長が招集し、会長がその議長となる。</w:t>
      </w:r>
    </w:p>
    <w:p w14:paraId="1A99199D"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審議会は、委員の過半数の出席がなければ会議を開くことができない。</w:t>
      </w:r>
    </w:p>
    <w:p w14:paraId="6BB1222D" w14:textId="77777777" w:rsidR="00645658" w:rsidRPr="00C508C1" w:rsidRDefault="00645658" w:rsidP="0081749A">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3　審議会の議事は、出席委員の過半数をもって決し、可否同数のときは、議長の決するところによる。</w:t>
      </w:r>
    </w:p>
    <w:p w14:paraId="11CC69AE" w14:textId="77777777"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(一部改正〔平成14年規則20号〕)</w:t>
      </w:r>
    </w:p>
    <w:p w14:paraId="74316A45"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(関係者の出席)</w:t>
      </w:r>
    </w:p>
    <w:p w14:paraId="33F4B020" w14:textId="77777777" w:rsidR="00645658" w:rsidRPr="00C508C1" w:rsidRDefault="00645658" w:rsidP="0081749A">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8条　審議会の会議において必要があると認めるときは、関係者の出席を求め、説明又は意見を聞くことができる。</w:t>
      </w:r>
    </w:p>
    <w:p w14:paraId="4D310923" w14:textId="77777777"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(一部改正〔平成14年規則20号〕)</w:t>
      </w:r>
    </w:p>
    <w:p w14:paraId="29D69AD1"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(庶務)</w:t>
      </w:r>
    </w:p>
    <w:p w14:paraId="33566D17" w14:textId="47FF4B94"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9条　審議会の庶務は、</w:t>
      </w:r>
      <w:r w:rsidR="0039133D" w:rsidRPr="0039133D">
        <w:rPr>
          <w:rFonts w:ascii="UD デジタル 教科書体 NP-R" w:eastAsia="UD デジタル 教科書体 NP-R" w:cs="ＭＳ 明朝" w:hint="eastAsia"/>
          <w:color w:val="000000" w:themeColor="text1"/>
          <w:kern w:val="0"/>
          <w:szCs w:val="24"/>
        </w:rPr>
        <w:t>市民生活部</w:t>
      </w:r>
      <w:r w:rsidRPr="00C508C1">
        <w:rPr>
          <w:rFonts w:ascii="UD デジタル 教科書体 NP-R" w:eastAsia="UD デジタル 教科書体 NP-R" w:cs="ＭＳ 明朝"/>
          <w:color w:val="000000" w:themeColor="text1"/>
          <w:kern w:val="0"/>
          <w:szCs w:val="24"/>
        </w:rPr>
        <w:t>人権政策課において行う。</w:t>
      </w:r>
    </w:p>
    <w:p w14:paraId="48E4E022" w14:textId="37D8A54F"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(一部改正〔平成9年規則3号・14年20号・18年16号</w:t>
      </w:r>
      <w:r w:rsidR="0039133D" w:rsidRPr="0039133D">
        <w:rPr>
          <w:rFonts w:ascii="UD デジタル 教科書体 NP-R" w:eastAsia="UD デジタル 教科書体 NP-R" w:cs="ＭＳ 明朝" w:hint="eastAsia"/>
          <w:color w:val="000000" w:themeColor="text1"/>
          <w:kern w:val="0"/>
          <w:szCs w:val="24"/>
        </w:rPr>
        <w:t>・令和</w:t>
      </w:r>
      <w:r w:rsidR="0039133D" w:rsidRPr="0039133D">
        <w:rPr>
          <w:rFonts w:ascii="UD デジタル 教科書体 NP-R" w:eastAsia="UD デジタル 教科書体 NP-R" w:cs="ＭＳ 明朝"/>
          <w:color w:val="000000" w:themeColor="text1"/>
          <w:kern w:val="0"/>
          <w:szCs w:val="24"/>
        </w:rPr>
        <w:t>5年12号</w:t>
      </w:r>
      <w:r w:rsidRPr="00C508C1">
        <w:rPr>
          <w:rFonts w:ascii="UD デジタル 教科書体 NP-R" w:eastAsia="UD デジタル 教科書体 NP-R" w:cs="ＭＳ 明朝"/>
          <w:color w:val="000000" w:themeColor="text1"/>
          <w:kern w:val="0"/>
          <w:szCs w:val="24"/>
        </w:rPr>
        <w:t>〕)</w:t>
      </w:r>
    </w:p>
    <w:p w14:paraId="6F81F481"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(委任)</w:t>
      </w:r>
    </w:p>
    <w:p w14:paraId="4BB89D02" w14:textId="77777777" w:rsidR="00645658" w:rsidRPr="00C508C1" w:rsidRDefault="00645658" w:rsidP="0081749A">
      <w:pPr>
        <w:autoSpaceDE w:val="0"/>
        <w:autoSpaceDN w:val="0"/>
        <w:ind w:leftChars="100" w:left="440" w:hangingChars="100" w:hanging="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第</w:t>
      </w:r>
      <w:r w:rsidRPr="00C508C1">
        <w:rPr>
          <w:rFonts w:ascii="UD デジタル 教科書体 NP-R" w:eastAsia="UD デジタル 教科書体 NP-R" w:cs="ＭＳ 明朝"/>
          <w:color w:val="000000" w:themeColor="text1"/>
          <w:kern w:val="0"/>
          <w:szCs w:val="24"/>
        </w:rPr>
        <w:t>10条　この規則に定めるもののほか、審議会の運営について必要な事項は、会長が定める。</w:t>
      </w:r>
    </w:p>
    <w:p w14:paraId="48915B02" w14:textId="77777777" w:rsidR="00645658" w:rsidRPr="00C508C1" w:rsidRDefault="00645658" w:rsidP="0081749A">
      <w:pPr>
        <w:autoSpaceDE w:val="0"/>
        <w:autoSpaceDN w:val="0"/>
        <w:ind w:firstLineChars="500" w:firstLine="110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(一部改正〔平成14年規則20号〕)</w:t>
      </w:r>
    </w:p>
    <w:p w14:paraId="10BA7A6A" w14:textId="77777777" w:rsidR="00645658" w:rsidRPr="00C508C1" w:rsidRDefault="00645658" w:rsidP="0081749A">
      <w:pPr>
        <w:autoSpaceDE w:val="0"/>
        <w:autoSpaceDN w:val="0"/>
        <w:ind w:firstLineChars="400" w:firstLine="88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附　則</w:t>
      </w:r>
    </w:p>
    <w:p w14:paraId="063FEAF5"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この規則は、平成</w:t>
      </w:r>
      <w:r w:rsidRPr="00C508C1">
        <w:rPr>
          <w:rFonts w:ascii="UD デジタル 教科書体 NP-R" w:eastAsia="UD デジタル 教科書体 NP-R" w:cs="ＭＳ 明朝"/>
          <w:color w:val="000000" w:themeColor="text1"/>
          <w:kern w:val="0"/>
          <w:szCs w:val="24"/>
        </w:rPr>
        <w:t>7年4月1日から施行する。</w:t>
      </w:r>
    </w:p>
    <w:p w14:paraId="7F32A2B0" w14:textId="77777777" w:rsidR="00645658" w:rsidRPr="00C508C1" w:rsidRDefault="00645658" w:rsidP="0081749A">
      <w:pPr>
        <w:autoSpaceDE w:val="0"/>
        <w:autoSpaceDN w:val="0"/>
        <w:ind w:firstLineChars="400" w:firstLine="88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附　則</w:t>
      </w:r>
      <w:r w:rsidRPr="00C508C1">
        <w:rPr>
          <w:rFonts w:ascii="UD デジタル 教科書体 NP-R" w:eastAsia="UD デジタル 教科書体 NP-R" w:cs="ＭＳ 明朝"/>
          <w:color w:val="000000" w:themeColor="text1"/>
          <w:kern w:val="0"/>
          <w:szCs w:val="24"/>
        </w:rPr>
        <w:t>(平成9年3月31日規則第3号改正)</w:t>
      </w:r>
    </w:p>
    <w:p w14:paraId="706E1810"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この規則は、平成</w:t>
      </w:r>
      <w:r w:rsidRPr="00C508C1">
        <w:rPr>
          <w:rFonts w:ascii="UD デジタル 教科書体 NP-R" w:eastAsia="UD デジタル 教科書体 NP-R" w:cs="ＭＳ 明朝"/>
          <w:color w:val="000000" w:themeColor="text1"/>
          <w:kern w:val="0"/>
          <w:szCs w:val="24"/>
        </w:rPr>
        <w:t>9年4月1日から施行する。</w:t>
      </w:r>
    </w:p>
    <w:p w14:paraId="2FB2E89C" w14:textId="77777777" w:rsidR="00645658" w:rsidRPr="00C508C1" w:rsidRDefault="00645658" w:rsidP="0081749A">
      <w:pPr>
        <w:autoSpaceDE w:val="0"/>
        <w:autoSpaceDN w:val="0"/>
        <w:ind w:firstLineChars="400" w:firstLine="88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附　則</w:t>
      </w:r>
      <w:r w:rsidRPr="00C508C1">
        <w:rPr>
          <w:rFonts w:ascii="UD デジタル 教科書体 NP-R" w:eastAsia="UD デジタル 教科書体 NP-R" w:cs="ＭＳ 明朝"/>
          <w:color w:val="000000" w:themeColor="text1"/>
          <w:kern w:val="0"/>
          <w:szCs w:val="24"/>
        </w:rPr>
        <w:t>(平成14年3月28日規則第20号改正)</w:t>
      </w:r>
    </w:p>
    <w:p w14:paraId="7988C30B"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この規則は、平成</w:t>
      </w:r>
      <w:r w:rsidRPr="00C508C1">
        <w:rPr>
          <w:rFonts w:ascii="UD デジタル 教科書体 NP-R" w:eastAsia="UD デジタル 教科書体 NP-R" w:cs="ＭＳ 明朝"/>
          <w:color w:val="000000" w:themeColor="text1"/>
          <w:kern w:val="0"/>
          <w:szCs w:val="24"/>
        </w:rPr>
        <w:t>14年4月1日から施行する。</w:t>
      </w:r>
    </w:p>
    <w:p w14:paraId="7A88C01F" w14:textId="77777777" w:rsidR="00645658" w:rsidRPr="00C508C1" w:rsidRDefault="00645658" w:rsidP="0081749A">
      <w:pPr>
        <w:autoSpaceDE w:val="0"/>
        <w:autoSpaceDN w:val="0"/>
        <w:ind w:firstLineChars="400" w:firstLine="88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附　則</w:t>
      </w:r>
      <w:r w:rsidRPr="00C508C1">
        <w:rPr>
          <w:rFonts w:ascii="UD デジタル 教科書体 NP-R" w:eastAsia="UD デジタル 教科書体 NP-R" w:cs="ＭＳ 明朝"/>
          <w:color w:val="000000" w:themeColor="text1"/>
          <w:kern w:val="0"/>
          <w:szCs w:val="24"/>
        </w:rPr>
        <w:t>(平成16年10月4日規則第26号改正)</w:t>
      </w:r>
    </w:p>
    <w:p w14:paraId="77025BFB"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(施行期日)</w:t>
      </w:r>
    </w:p>
    <w:p w14:paraId="129BA64D" w14:textId="77777777" w:rsidR="00645658" w:rsidRPr="00C508C1" w:rsidRDefault="00645658" w:rsidP="0081749A">
      <w:pPr>
        <w:autoSpaceDE w:val="0"/>
        <w:autoSpaceDN w:val="0"/>
        <w:ind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1　この規則は、公布の日から施行する。</w:t>
      </w:r>
    </w:p>
    <w:p w14:paraId="6D92175E" w14:textId="77777777" w:rsidR="00645658"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(任期の特例)</w:t>
      </w:r>
    </w:p>
    <w:p w14:paraId="01E7BDD9" w14:textId="77777777" w:rsidR="00645658" w:rsidRPr="00C508C1" w:rsidRDefault="00645658" w:rsidP="0081749A">
      <w:pPr>
        <w:autoSpaceDE w:val="0"/>
        <w:autoSpaceDN w:val="0"/>
        <w:ind w:leftChars="100" w:left="330" w:hangingChars="50" w:hanging="11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2　改正後の第3条の規定に基づき、この規則の施行の日以後に最初に任命され、又は委嘱された委員の任期は、第4条第1項の規定にかかわらず、当該委員が任命され、又は委嘱された日から平成18年3月31日までとする。</w:t>
      </w:r>
    </w:p>
    <w:p w14:paraId="47D9D651" w14:textId="77777777" w:rsidR="00645658" w:rsidRPr="00C508C1" w:rsidRDefault="00645658" w:rsidP="0081749A">
      <w:pPr>
        <w:autoSpaceDE w:val="0"/>
        <w:autoSpaceDN w:val="0"/>
        <w:ind w:firstLineChars="400" w:firstLine="88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附　則</w:t>
      </w:r>
      <w:r w:rsidRPr="00C508C1">
        <w:rPr>
          <w:rFonts w:ascii="UD デジタル 教科書体 NP-R" w:eastAsia="UD デジタル 教科書体 NP-R" w:cs="ＭＳ 明朝"/>
          <w:color w:val="000000" w:themeColor="text1"/>
          <w:kern w:val="0"/>
          <w:szCs w:val="24"/>
        </w:rPr>
        <w:t>(平成18年3月31日規則第16号改正)</w:t>
      </w:r>
    </w:p>
    <w:p w14:paraId="505749C2" w14:textId="0DCBC7E2" w:rsidR="001A1ACF" w:rsidRPr="00C508C1" w:rsidRDefault="00645658" w:rsidP="0081749A">
      <w:pPr>
        <w:autoSpaceDE w:val="0"/>
        <w:autoSpaceDN w:val="0"/>
        <w:ind w:firstLineChars="200" w:firstLine="44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この規則は、平成</w:t>
      </w:r>
      <w:r w:rsidRPr="00C508C1">
        <w:rPr>
          <w:rFonts w:ascii="UD デジタル 教科書体 NP-R" w:eastAsia="UD デジタル 教科書体 NP-R" w:cs="ＭＳ 明朝"/>
          <w:color w:val="000000" w:themeColor="text1"/>
          <w:kern w:val="0"/>
          <w:szCs w:val="24"/>
        </w:rPr>
        <w:t>18年4月1日から施行する。</w:t>
      </w:r>
    </w:p>
    <w:p w14:paraId="64537EEA" w14:textId="77777777" w:rsidR="00E4426C" w:rsidRPr="00E4426C" w:rsidRDefault="00E4426C" w:rsidP="00E4426C">
      <w:pPr>
        <w:autoSpaceDE w:val="0"/>
        <w:autoSpaceDN w:val="0"/>
        <w:ind w:firstLineChars="400" w:firstLine="880"/>
        <w:rPr>
          <w:rFonts w:ascii="UD デジタル 教科書体 NP-R" w:eastAsia="UD デジタル 教科書体 NP-R" w:cs="ＭＳ 明朝"/>
          <w:color w:val="000000" w:themeColor="text1"/>
          <w:kern w:val="0"/>
          <w:szCs w:val="24"/>
        </w:rPr>
      </w:pPr>
      <w:r w:rsidRPr="00E4426C">
        <w:rPr>
          <w:rFonts w:ascii="UD デジタル 教科書体 NP-R" w:eastAsia="UD デジタル 教科書体 NP-R" w:cs="ＭＳ 明朝" w:hint="eastAsia"/>
          <w:color w:val="000000" w:themeColor="text1"/>
          <w:kern w:val="0"/>
          <w:szCs w:val="24"/>
        </w:rPr>
        <w:t>附　則</w:t>
      </w:r>
      <w:r w:rsidRPr="00E4426C">
        <w:rPr>
          <w:rFonts w:ascii="UD デジタル 教科書体 NP-R" w:eastAsia="UD デジタル 教科書体 NP-R" w:cs="ＭＳ 明朝"/>
          <w:color w:val="000000" w:themeColor="text1"/>
          <w:kern w:val="0"/>
          <w:szCs w:val="24"/>
        </w:rPr>
        <w:t>(</w:t>
      </w:r>
      <w:r w:rsidRPr="00E4426C">
        <w:rPr>
          <w:rFonts w:ascii="UD デジタル 教科書体 NP-R" w:eastAsia="UD デジタル 教科書体 NP-R" w:cs="ＭＳ 明朝" w:hint="eastAsia"/>
          <w:color w:val="000000" w:themeColor="text1"/>
          <w:kern w:val="0"/>
          <w:szCs w:val="24"/>
        </w:rPr>
        <w:t>令和５</w:t>
      </w:r>
      <w:r w:rsidRPr="00E4426C">
        <w:rPr>
          <w:rFonts w:ascii="UD デジタル 教科書体 NP-R" w:eastAsia="UD デジタル 教科書体 NP-R" w:cs="ＭＳ 明朝"/>
          <w:color w:val="000000" w:themeColor="text1"/>
          <w:kern w:val="0"/>
          <w:szCs w:val="24"/>
        </w:rPr>
        <w:t>年3月31日規則第</w:t>
      </w:r>
      <w:r w:rsidRPr="00E4426C">
        <w:rPr>
          <w:rFonts w:ascii="UD デジタル 教科書体 NP-R" w:eastAsia="UD デジタル 教科書体 NP-R" w:cs="ＭＳ 明朝" w:hint="eastAsia"/>
          <w:color w:val="000000" w:themeColor="text1"/>
          <w:kern w:val="0"/>
          <w:szCs w:val="24"/>
        </w:rPr>
        <w:t>12</w:t>
      </w:r>
      <w:r w:rsidRPr="00E4426C">
        <w:rPr>
          <w:rFonts w:ascii="UD デジタル 教科書体 NP-R" w:eastAsia="UD デジタル 教科書体 NP-R" w:cs="ＭＳ 明朝"/>
          <w:color w:val="000000" w:themeColor="text1"/>
          <w:kern w:val="0"/>
          <w:szCs w:val="24"/>
        </w:rPr>
        <w:t>号改正)</w:t>
      </w:r>
    </w:p>
    <w:p w14:paraId="7238C0E1" w14:textId="77777777" w:rsidR="00E4426C" w:rsidRPr="00C508C1" w:rsidRDefault="00E4426C" w:rsidP="00E4426C">
      <w:pPr>
        <w:autoSpaceDE w:val="0"/>
        <w:autoSpaceDN w:val="0"/>
        <w:ind w:firstLineChars="200" w:firstLine="440"/>
        <w:rPr>
          <w:rFonts w:ascii="UD デジタル 教科書体 NP-R" w:eastAsia="UD デジタル 教科書体 NP-R" w:cs="ＭＳ 明朝"/>
          <w:color w:val="000000" w:themeColor="text1"/>
          <w:kern w:val="0"/>
          <w:szCs w:val="24"/>
        </w:rPr>
      </w:pPr>
      <w:r w:rsidRPr="00E4426C">
        <w:rPr>
          <w:rFonts w:ascii="UD デジタル 教科書体 NP-R" w:eastAsia="UD デジタル 教科書体 NP-R" w:cs="ＭＳ 明朝" w:hint="eastAsia"/>
          <w:color w:val="000000" w:themeColor="text1"/>
          <w:kern w:val="0"/>
          <w:szCs w:val="24"/>
        </w:rPr>
        <w:t>この規則は、令和５</w:t>
      </w:r>
      <w:r w:rsidRPr="00E4426C">
        <w:rPr>
          <w:rFonts w:ascii="UD デジタル 教科書体 NP-R" w:eastAsia="UD デジタル 教科書体 NP-R" w:cs="ＭＳ 明朝"/>
          <w:color w:val="000000" w:themeColor="text1"/>
          <w:kern w:val="0"/>
          <w:szCs w:val="24"/>
        </w:rPr>
        <w:t>年4月1日から施行する。</w:t>
      </w:r>
    </w:p>
    <w:p w14:paraId="064C6AD5" w14:textId="77777777" w:rsidR="00E4426C" w:rsidRPr="00A36491" w:rsidRDefault="00E4426C" w:rsidP="00E4426C">
      <w:pPr>
        <w:autoSpaceDE w:val="0"/>
        <w:autoSpaceDN w:val="0"/>
        <w:rPr>
          <w:rFonts w:ascii="UD デジタル 教科書体 NP-R" w:eastAsia="UD デジタル 教科書体 NP-R" w:cs="ＭＳ 明朝"/>
          <w:color w:val="000000" w:themeColor="text1"/>
          <w:kern w:val="0"/>
          <w:szCs w:val="24"/>
        </w:rPr>
      </w:pPr>
    </w:p>
    <w:p w14:paraId="3FB566D3" w14:textId="77777777" w:rsidR="001A1ACF" w:rsidRPr="00E4426C" w:rsidRDefault="001A1ACF" w:rsidP="0017666E">
      <w:pPr>
        <w:autoSpaceDE w:val="0"/>
        <w:autoSpaceDN w:val="0"/>
        <w:rPr>
          <w:rFonts w:ascii="UD デジタル 教科書体 NP-R" w:eastAsia="UD デジタル 教科書体 NP-R" w:cs="ＭＳ 明朝"/>
          <w:color w:val="000000" w:themeColor="text1"/>
          <w:kern w:val="0"/>
          <w:szCs w:val="24"/>
        </w:rPr>
      </w:pPr>
    </w:p>
    <w:p w14:paraId="2D369434" w14:textId="77777777" w:rsidR="001A1ACF" w:rsidRPr="00C508C1" w:rsidRDefault="001A1ACF" w:rsidP="0017666E">
      <w:pPr>
        <w:autoSpaceDE w:val="0"/>
        <w:autoSpaceDN w:val="0"/>
        <w:rPr>
          <w:rFonts w:ascii="UD デジタル 教科書体 NP-R" w:eastAsia="UD デジタル 教科書体 NP-R" w:cs="ＭＳ 明朝"/>
          <w:color w:val="000000" w:themeColor="text1"/>
          <w:kern w:val="0"/>
          <w:szCs w:val="24"/>
        </w:rPr>
      </w:pPr>
    </w:p>
    <w:p w14:paraId="18D181F4" w14:textId="77777777" w:rsidR="00645658" w:rsidRPr="00C508C1" w:rsidRDefault="00645658">
      <w:pPr>
        <w:widowControl/>
        <w:jc w:val="left"/>
        <w:rPr>
          <w:rFonts w:ascii="BIZ UDゴシック" w:eastAsia="BIZ UDゴシック" w:hAnsi="BIZ UDゴシック" w:cstheme="majorBidi"/>
          <w:color w:val="000000" w:themeColor="text1"/>
          <w:sz w:val="32"/>
          <w:szCs w:val="32"/>
        </w:rPr>
      </w:pPr>
      <w:r w:rsidRPr="00C508C1">
        <w:rPr>
          <w:rFonts w:ascii="BIZ UDゴシック" w:eastAsia="BIZ UDゴシック" w:hAnsi="BIZ UDゴシック"/>
          <w:color w:val="000000" w:themeColor="text1"/>
        </w:rPr>
        <w:br w:type="page"/>
      </w:r>
    </w:p>
    <w:p w14:paraId="003F9A6D" w14:textId="01C90BAC" w:rsidR="001A1ACF" w:rsidRPr="00866CD9" w:rsidRDefault="001A1ACF" w:rsidP="001A1ACF">
      <w:pPr>
        <w:pStyle w:val="2"/>
        <w:rPr>
          <w:rFonts w:ascii="BIZ UDゴシック" w:eastAsia="BIZ UDゴシック" w:hAnsi="BIZ UDゴシック"/>
          <w:b/>
          <w:color w:val="3366FF"/>
        </w:rPr>
      </w:pPr>
      <w:bookmarkStart w:id="48" w:name="_Toc129938568"/>
      <w:r w:rsidRPr="00866CD9">
        <w:rPr>
          <w:rFonts w:ascii="BIZ UDゴシック" w:eastAsia="BIZ UDゴシック" w:hAnsi="BIZ UDゴシック" w:hint="eastAsia"/>
          <w:b/>
          <w:color w:val="3366FF"/>
        </w:rPr>
        <w:lastRenderedPageBreak/>
        <w:t>３　貝塚市人権擁護審議会委員名簿</w:t>
      </w:r>
      <w:bookmarkEnd w:id="48"/>
    </w:p>
    <w:p w14:paraId="1DDED410" w14:textId="39009AD5" w:rsidR="00572B85" w:rsidRPr="00C508C1" w:rsidRDefault="00572B85" w:rsidP="00572B85">
      <w:pPr>
        <w:jc w:val="right"/>
        <w:rPr>
          <w:rFonts w:ascii="UD デジタル 教科書体 NP-R" w:eastAsia="UD デジタル 教科書体 NP-R"/>
          <w:color w:val="000000" w:themeColor="text1"/>
        </w:rPr>
      </w:pPr>
      <w:r w:rsidRPr="00C508C1">
        <w:rPr>
          <w:rFonts w:ascii="UD デジタル 教科書体 NP-R" w:eastAsia="UD デジタル 教科書体 NP-R" w:hint="eastAsia"/>
          <w:color w:val="000000" w:themeColor="text1"/>
        </w:rPr>
        <w:t>（</w:t>
      </w:r>
      <w:r w:rsidR="00396407" w:rsidRPr="00C508C1">
        <w:rPr>
          <w:rFonts w:ascii="UD デジタル 教科書体 NP-R" w:eastAsia="UD デジタル 教科書体 NP-R" w:hint="eastAsia"/>
          <w:color w:val="000000" w:themeColor="text1"/>
        </w:rPr>
        <w:t>敬称</w:t>
      </w:r>
      <w:r w:rsidRPr="00C508C1">
        <w:rPr>
          <w:rFonts w:ascii="UD デジタル 教科書体 NP-R" w:eastAsia="UD デジタル 教科書体 NP-R" w:hint="eastAsia"/>
          <w:color w:val="000000" w:themeColor="text1"/>
        </w:rPr>
        <w:t xml:space="preserve">略）　　</w:t>
      </w:r>
    </w:p>
    <w:tbl>
      <w:tblPr>
        <w:tblW w:w="8994" w:type="dxa"/>
        <w:tblInd w:w="215" w:type="dxa"/>
        <w:tblCellMar>
          <w:left w:w="99" w:type="dxa"/>
          <w:right w:w="99" w:type="dxa"/>
        </w:tblCellMar>
        <w:tblLook w:val="04A0" w:firstRow="1" w:lastRow="0" w:firstColumn="1" w:lastColumn="0" w:noHBand="0" w:noVBand="1"/>
      </w:tblPr>
      <w:tblGrid>
        <w:gridCol w:w="2200"/>
        <w:gridCol w:w="4730"/>
        <w:gridCol w:w="2064"/>
      </w:tblGrid>
      <w:tr w:rsidR="00B144C0" w:rsidRPr="00C508C1" w14:paraId="5F233D0F" w14:textId="77777777" w:rsidTr="00DA0687">
        <w:trPr>
          <w:trHeight w:val="600"/>
        </w:trPr>
        <w:tc>
          <w:tcPr>
            <w:tcW w:w="2200" w:type="dxa"/>
            <w:tcBorders>
              <w:top w:val="single" w:sz="4" w:space="0" w:color="auto"/>
              <w:left w:val="single" w:sz="4" w:space="0" w:color="auto"/>
              <w:bottom w:val="single" w:sz="4" w:space="0" w:color="auto"/>
              <w:right w:val="single" w:sz="4" w:space="0" w:color="auto"/>
            </w:tcBorders>
            <w:shd w:val="clear" w:color="auto" w:fill="E7F6FF"/>
            <w:noWrap/>
            <w:vAlign w:val="center"/>
            <w:hideMark/>
          </w:tcPr>
          <w:p w14:paraId="298FA95C"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区　　分</w:t>
            </w:r>
          </w:p>
        </w:tc>
        <w:tc>
          <w:tcPr>
            <w:tcW w:w="4730" w:type="dxa"/>
            <w:tcBorders>
              <w:top w:val="single" w:sz="4" w:space="0" w:color="auto"/>
              <w:left w:val="nil"/>
              <w:bottom w:val="single" w:sz="4" w:space="0" w:color="auto"/>
              <w:right w:val="nil"/>
            </w:tcBorders>
            <w:shd w:val="clear" w:color="auto" w:fill="E7F6FF"/>
            <w:noWrap/>
            <w:vAlign w:val="center"/>
            <w:hideMark/>
          </w:tcPr>
          <w:p w14:paraId="0760F1F0" w14:textId="3B05E8E1" w:rsidR="00572B85" w:rsidRPr="00C508C1" w:rsidRDefault="00572B85" w:rsidP="00ED6694">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所</w:t>
            </w:r>
            <w:r w:rsidR="00ED6694" w:rsidRPr="00C508C1">
              <w:rPr>
                <w:rFonts w:ascii="UD デジタル 教科書体 NP-R" w:eastAsia="UD デジタル 教科書体 NP-R" w:cs="ＭＳ Ｐゴシック" w:hint="eastAsia"/>
                <w:color w:val="000000" w:themeColor="text1"/>
                <w:kern w:val="0"/>
                <w:szCs w:val="22"/>
              </w:rPr>
              <w:t xml:space="preserve">　　</w:t>
            </w:r>
            <w:r w:rsidRPr="00C508C1">
              <w:rPr>
                <w:rFonts w:ascii="UD デジタル 教科書体 NP-R" w:eastAsia="UD デジタル 教科書体 NP-R" w:cs="ＭＳ Ｐゴシック" w:hint="eastAsia"/>
                <w:color w:val="000000" w:themeColor="text1"/>
                <w:kern w:val="0"/>
                <w:szCs w:val="22"/>
              </w:rPr>
              <w:t>属</w:t>
            </w:r>
          </w:p>
        </w:tc>
        <w:tc>
          <w:tcPr>
            <w:tcW w:w="2064" w:type="dxa"/>
            <w:tcBorders>
              <w:top w:val="single" w:sz="4" w:space="0" w:color="auto"/>
              <w:left w:val="single" w:sz="4" w:space="0" w:color="auto"/>
              <w:bottom w:val="single" w:sz="4" w:space="0" w:color="auto"/>
              <w:right w:val="single" w:sz="4" w:space="0" w:color="auto"/>
            </w:tcBorders>
            <w:shd w:val="clear" w:color="auto" w:fill="E7F6FF"/>
            <w:noWrap/>
            <w:vAlign w:val="center"/>
            <w:hideMark/>
          </w:tcPr>
          <w:p w14:paraId="2D2E2A8D"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氏　　名</w:t>
            </w:r>
          </w:p>
        </w:tc>
      </w:tr>
      <w:tr w:rsidR="00B144C0" w:rsidRPr="00C508C1" w14:paraId="23AA98C3" w14:textId="77777777" w:rsidTr="00756869">
        <w:trPr>
          <w:trHeight w:val="600"/>
        </w:trPr>
        <w:tc>
          <w:tcPr>
            <w:tcW w:w="2200" w:type="dxa"/>
            <w:vMerge w:val="restart"/>
            <w:tcBorders>
              <w:top w:val="nil"/>
              <w:left w:val="single" w:sz="4" w:space="0" w:color="auto"/>
              <w:right w:val="single" w:sz="4" w:space="0" w:color="auto"/>
            </w:tcBorders>
            <w:shd w:val="clear" w:color="auto" w:fill="auto"/>
            <w:noWrap/>
            <w:vAlign w:val="center"/>
            <w:hideMark/>
          </w:tcPr>
          <w:p w14:paraId="784C68C4" w14:textId="77777777" w:rsidR="00572B85" w:rsidRPr="00C508C1" w:rsidRDefault="00572B85" w:rsidP="00E418D5">
            <w:pPr>
              <w:widowControl/>
              <w:spacing w:line="320" w:lineRule="exact"/>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第１号委員</w:t>
            </w:r>
          </w:p>
          <w:p w14:paraId="6DAB1E17" w14:textId="77777777" w:rsidR="00572B85" w:rsidRPr="00C508C1" w:rsidRDefault="00572B85" w:rsidP="00E418D5">
            <w:pPr>
              <w:spacing w:line="320" w:lineRule="exact"/>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人権問題に関し</w:t>
            </w:r>
          </w:p>
          <w:p w14:paraId="65EA607B" w14:textId="58AE40E1" w:rsidR="00572B85" w:rsidRPr="00C508C1" w:rsidRDefault="00572B85" w:rsidP="00E418D5">
            <w:pPr>
              <w:spacing w:line="320" w:lineRule="exact"/>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識見を有する者</w:t>
            </w:r>
          </w:p>
        </w:tc>
        <w:tc>
          <w:tcPr>
            <w:tcW w:w="4730" w:type="dxa"/>
            <w:tcBorders>
              <w:top w:val="nil"/>
              <w:left w:val="nil"/>
              <w:bottom w:val="single" w:sz="4" w:space="0" w:color="auto"/>
              <w:right w:val="nil"/>
            </w:tcBorders>
            <w:shd w:val="clear" w:color="auto" w:fill="auto"/>
            <w:vAlign w:val="center"/>
            <w:hideMark/>
          </w:tcPr>
          <w:p w14:paraId="6B844E6F" w14:textId="5DF29CD1"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帝</w:t>
            </w:r>
            <w:r w:rsidR="00C31FE9" w:rsidRPr="00C508C1">
              <w:rPr>
                <w:rFonts w:ascii="UD デジタル 教科書体 NP-R" w:eastAsia="UD デジタル 教科書体 NP-R" w:cs="ＭＳ Ｐゴシック" w:hint="eastAsia"/>
                <w:color w:val="000000" w:themeColor="text1"/>
                <w:kern w:val="0"/>
                <w:szCs w:val="22"/>
              </w:rPr>
              <w:t>塚</w:t>
            </w:r>
            <w:r w:rsidRPr="00C508C1">
              <w:rPr>
                <w:rFonts w:ascii="UD デジタル 教科書体 NP-R" w:eastAsia="UD デジタル 教科書体 NP-R" w:cs="ＭＳ Ｐゴシック" w:hint="eastAsia"/>
                <w:color w:val="000000" w:themeColor="text1"/>
                <w:kern w:val="0"/>
                <w:szCs w:val="22"/>
              </w:rPr>
              <w:t>山大学 名誉教授</w:t>
            </w:r>
          </w:p>
        </w:tc>
        <w:tc>
          <w:tcPr>
            <w:tcW w:w="2064" w:type="dxa"/>
            <w:tcBorders>
              <w:top w:val="nil"/>
              <w:left w:val="single" w:sz="4" w:space="0" w:color="auto"/>
              <w:bottom w:val="single" w:sz="4" w:space="0" w:color="auto"/>
              <w:right w:val="single" w:sz="4" w:space="0" w:color="auto"/>
            </w:tcBorders>
            <w:shd w:val="clear" w:color="auto" w:fill="auto"/>
            <w:vAlign w:val="center"/>
            <w:hideMark/>
          </w:tcPr>
          <w:p w14:paraId="4DC1ECEA"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中川　幾郎</w:t>
            </w:r>
          </w:p>
        </w:tc>
      </w:tr>
      <w:tr w:rsidR="00B144C0" w:rsidRPr="00C508C1" w14:paraId="2949AB7D"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62B33CD1" w14:textId="539A9DF8"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vAlign w:val="center"/>
            <w:hideMark/>
          </w:tcPr>
          <w:p w14:paraId="1130FED0"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大阪公立大学　教授</w:t>
            </w:r>
          </w:p>
        </w:tc>
        <w:tc>
          <w:tcPr>
            <w:tcW w:w="2064" w:type="dxa"/>
            <w:tcBorders>
              <w:top w:val="nil"/>
              <w:left w:val="single" w:sz="4" w:space="0" w:color="auto"/>
              <w:bottom w:val="single" w:sz="4" w:space="0" w:color="auto"/>
              <w:right w:val="single" w:sz="4" w:space="0" w:color="auto"/>
            </w:tcBorders>
            <w:shd w:val="clear" w:color="auto" w:fill="auto"/>
            <w:vAlign w:val="center"/>
            <w:hideMark/>
          </w:tcPr>
          <w:p w14:paraId="1FAC1FB8"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阿久澤 麻理子</w:t>
            </w:r>
          </w:p>
        </w:tc>
      </w:tr>
      <w:tr w:rsidR="00B144C0" w:rsidRPr="00C508C1" w14:paraId="3D5D08E8" w14:textId="77777777" w:rsidTr="00756869">
        <w:trPr>
          <w:trHeight w:val="600"/>
        </w:trPr>
        <w:tc>
          <w:tcPr>
            <w:tcW w:w="2200" w:type="dxa"/>
            <w:vMerge/>
            <w:tcBorders>
              <w:left w:val="single" w:sz="4" w:space="0" w:color="auto"/>
              <w:bottom w:val="nil"/>
              <w:right w:val="single" w:sz="4" w:space="0" w:color="auto"/>
            </w:tcBorders>
            <w:shd w:val="clear" w:color="auto" w:fill="auto"/>
            <w:noWrap/>
            <w:vAlign w:val="center"/>
            <w:hideMark/>
          </w:tcPr>
          <w:p w14:paraId="0A44A57E" w14:textId="3A2AAFDC"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068D8667"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中央総合法律事務所 弁護士</w:t>
            </w:r>
          </w:p>
        </w:tc>
        <w:tc>
          <w:tcPr>
            <w:tcW w:w="2064" w:type="dxa"/>
            <w:tcBorders>
              <w:top w:val="nil"/>
              <w:left w:val="single" w:sz="4" w:space="0" w:color="auto"/>
              <w:bottom w:val="single" w:sz="4" w:space="0" w:color="auto"/>
              <w:right w:val="single" w:sz="4" w:space="0" w:color="auto"/>
            </w:tcBorders>
            <w:shd w:val="clear" w:color="auto" w:fill="auto"/>
            <w:vAlign w:val="center"/>
            <w:hideMark/>
          </w:tcPr>
          <w:p w14:paraId="7E69D6A9"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西中　宇紘</w:t>
            </w:r>
          </w:p>
        </w:tc>
      </w:tr>
      <w:tr w:rsidR="00B144C0" w:rsidRPr="00C508C1" w14:paraId="056EF503" w14:textId="77777777" w:rsidTr="00756869">
        <w:trPr>
          <w:trHeight w:val="600"/>
        </w:trPr>
        <w:tc>
          <w:tcPr>
            <w:tcW w:w="2200" w:type="dxa"/>
            <w:vMerge w:val="restart"/>
            <w:tcBorders>
              <w:top w:val="single" w:sz="4" w:space="0" w:color="auto"/>
              <w:left w:val="single" w:sz="4" w:space="0" w:color="auto"/>
              <w:right w:val="single" w:sz="4" w:space="0" w:color="auto"/>
            </w:tcBorders>
            <w:shd w:val="clear" w:color="auto" w:fill="auto"/>
            <w:noWrap/>
            <w:vAlign w:val="center"/>
            <w:hideMark/>
          </w:tcPr>
          <w:p w14:paraId="2824FA8A" w14:textId="77777777" w:rsidR="00572B85" w:rsidRPr="00C508C1" w:rsidRDefault="00572B85" w:rsidP="00E418D5">
            <w:pPr>
              <w:widowControl/>
              <w:spacing w:line="320" w:lineRule="exact"/>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第２号委員</w:t>
            </w:r>
          </w:p>
          <w:p w14:paraId="352B7B55" w14:textId="25F75BCE" w:rsidR="00572B85" w:rsidRPr="00C508C1" w:rsidRDefault="00572B85" w:rsidP="00E418D5">
            <w:pPr>
              <w:spacing w:line="320" w:lineRule="exact"/>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各種団体代表者　</w:t>
            </w:r>
          </w:p>
        </w:tc>
        <w:tc>
          <w:tcPr>
            <w:tcW w:w="4730" w:type="dxa"/>
            <w:tcBorders>
              <w:top w:val="nil"/>
              <w:left w:val="nil"/>
              <w:bottom w:val="single" w:sz="4" w:space="0" w:color="auto"/>
              <w:right w:val="nil"/>
            </w:tcBorders>
            <w:shd w:val="clear" w:color="auto" w:fill="auto"/>
            <w:noWrap/>
            <w:vAlign w:val="center"/>
            <w:hideMark/>
          </w:tcPr>
          <w:p w14:paraId="6027378E"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貝塚市人権協会 会長</w:t>
            </w:r>
          </w:p>
        </w:tc>
        <w:tc>
          <w:tcPr>
            <w:tcW w:w="2064" w:type="dxa"/>
            <w:tcBorders>
              <w:top w:val="nil"/>
              <w:left w:val="single" w:sz="4" w:space="0" w:color="auto"/>
              <w:bottom w:val="single" w:sz="4" w:space="0" w:color="auto"/>
              <w:right w:val="single" w:sz="4" w:space="0" w:color="auto"/>
            </w:tcBorders>
            <w:shd w:val="clear" w:color="auto" w:fill="auto"/>
            <w:vAlign w:val="center"/>
            <w:hideMark/>
          </w:tcPr>
          <w:p w14:paraId="5B8B2DF5"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北出　昭 </w:t>
            </w:r>
          </w:p>
        </w:tc>
      </w:tr>
      <w:tr w:rsidR="00B144C0" w:rsidRPr="00C508C1" w14:paraId="72947A05"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0CBA21E0" w14:textId="2BAE5399"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5BB2412D" w14:textId="7D9D0324" w:rsidR="00572B85" w:rsidRPr="00C508C1" w:rsidRDefault="00572B85" w:rsidP="00756869">
            <w:pPr>
              <w:widowControl/>
              <w:spacing w:line="320" w:lineRule="exact"/>
              <w:ind w:left="110" w:hangingChars="50" w:hanging="110"/>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岸和田人権擁護委員協議会貝塚</w:t>
            </w:r>
            <w:r w:rsidR="00756869" w:rsidRPr="00C508C1">
              <w:rPr>
                <w:rFonts w:ascii="UD デジタル 教科書体 NP-R" w:eastAsia="UD デジタル 教科書体 NP-R" w:cs="ＭＳ Ｐゴシック" w:hint="eastAsia"/>
                <w:color w:val="000000" w:themeColor="text1"/>
                <w:kern w:val="0"/>
                <w:szCs w:val="22"/>
              </w:rPr>
              <w:t>市</w:t>
            </w:r>
            <w:r w:rsidRPr="00C508C1">
              <w:rPr>
                <w:rFonts w:ascii="UD デジタル 教科書体 NP-R" w:eastAsia="UD デジタル 教科書体 NP-R" w:cs="ＭＳ Ｐゴシック" w:hint="eastAsia"/>
                <w:color w:val="000000" w:themeColor="text1"/>
                <w:kern w:val="0"/>
                <w:szCs w:val="22"/>
              </w:rPr>
              <w:t xml:space="preserve">地区委員会 </w:t>
            </w:r>
            <w:r w:rsidR="00756869" w:rsidRPr="00C508C1">
              <w:rPr>
                <w:rFonts w:ascii="UD デジタル 教科書体 NP-R" w:eastAsia="UD デジタル 教科書体 NP-R" w:cs="ＭＳ Ｐゴシック"/>
                <w:color w:val="000000" w:themeColor="text1"/>
                <w:kern w:val="0"/>
                <w:szCs w:val="22"/>
              </w:rPr>
              <w:br/>
            </w:r>
            <w:r w:rsidRPr="00C508C1">
              <w:rPr>
                <w:rFonts w:ascii="UD デジタル 教科書体 NP-R" w:eastAsia="UD デジタル 教科書体 NP-R" w:cs="ＭＳ Ｐゴシック" w:hint="eastAsia"/>
                <w:color w:val="000000" w:themeColor="text1"/>
                <w:kern w:val="0"/>
                <w:szCs w:val="22"/>
              </w:rPr>
              <w:t>委員長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607B3B08"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佃　英男</w:t>
            </w:r>
          </w:p>
        </w:tc>
      </w:tr>
      <w:tr w:rsidR="00B144C0" w:rsidRPr="00C508C1" w14:paraId="7E8A3F08"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451A0308" w14:textId="526CAE85"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11F3356E"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貝塚市人権啓発推進委員協議会 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3A55898A"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中野　芳昭</w:t>
            </w:r>
          </w:p>
        </w:tc>
      </w:tr>
      <w:tr w:rsidR="00B144C0" w:rsidRPr="00C508C1" w14:paraId="36F8DA80"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18A11630" w14:textId="19EEF886"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76DCE1B6"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貝塚市企業人権協議会 監査</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12CBFEC1"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弓削　聡</w:t>
            </w:r>
          </w:p>
        </w:tc>
      </w:tr>
      <w:tr w:rsidR="00B144C0" w:rsidRPr="00C508C1" w14:paraId="774AFD5C"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03E336AC" w14:textId="6C554D65"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3EB5139D"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貝塚市人権教育研究会 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43BE518A"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貴志　幸司</w:t>
            </w:r>
          </w:p>
        </w:tc>
      </w:tr>
      <w:tr w:rsidR="00B144C0" w:rsidRPr="00C508C1" w14:paraId="63A18A17"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12E6B7A6" w14:textId="4B6C0968"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38200D48"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貝塚市社会福祉協議会 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40AA62EA"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和田　明宏</w:t>
            </w:r>
          </w:p>
        </w:tc>
      </w:tr>
      <w:tr w:rsidR="00B144C0" w:rsidRPr="00C508C1" w14:paraId="233FF6B1"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473B8173" w14:textId="1AAAB096"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50E20499"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貝塚市民生委員・児童委員協議会 副会長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09D74A09"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中谷　淺子</w:t>
            </w:r>
          </w:p>
        </w:tc>
      </w:tr>
      <w:tr w:rsidR="00B144C0" w:rsidRPr="00C508C1" w14:paraId="7E8E3EBE"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67E79959" w14:textId="62EFAB6F"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3AF2DC40"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貝塚市障害者児団体連絡会 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11F852D4"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藤原　千里</w:t>
            </w:r>
          </w:p>
        </w:tc>
      </w:tr>
      <w:tr w:rsidR="00B144C0" w:rsidRPr="00C508C1" w14:paraId="428F391E"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3209F3EA" w14:textId="1BBB4A24"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42DF1945"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貝塚市町会連合会 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03D94DED"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甘佐　勉</w:t>
            </w:r>
          </w:p>
        </w:tc>
      </w:tr>
      <w:tr w:rsidR="00B144C0" w:rsidRPr="00C508C1" w14:paraId="2B4603C7" w14:textId="77777777" w:rsidTr="00756869">
        <w:trPr>
          <w:trHeight w:val="600"/>
        </w:trPr>
        <w:tc>
          <w:tcPr>
            <w:tcW w:w="2200" w:type="dxa"/>
            <w:vMerge/>
            <w:tcBorders>
              <w:left w:val="single" w:sz="4" w:space="0" w:color="auto"/>
              <w:bottom w:val="nil"/>
              <w:right w:val="single" w:sz="4" w:space="0" w:color="auto"/>
            </w:tcBorders>
            <w:shd w:val="clear" w:color="auto" w:fill="auto"/>
            <w:noWrap/>
            <w:vAlign w:val="center"/>
            <w:hideMark/>
          </w:tcPr>
          <w:p w14:paraId="0B8EFA56" w14:textId="487003AA"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07265ED5"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貝塚市ＰＴＡ協議会 会長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6610BD96"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大番　忠則</w:t>
            </w:r>
          </w:p>
        </w:tc>
      </w:tr>
      <w:tr w:rsidR="00B144C0" w:rsidRPr="00C508C1" w14:paraId="248DADD4" w14:textId="77777777" w:rsidTr="00756869">
        <w:trPr>
          <w:trHeight w:val="600"/>
        </w:trPr>
        <w:tc>
          <w:tcPr>
            <w:tcW w:w="2200" w:type="dxa"/>
            <w:vMerge w:val="restart"/>
            <w:tcBorders>
              <w:top w:val="single" w:sz="4" w:space="0" w:color="auto"/>
              <w:left w:val="single" w:sz="4" w:space="0" w:color="auto"/>
              <w:right w:val="single" w:sz="4" w:space="0" w:color="auto"/>
            </w:tcBorders>
            <w:shd w:val="clear" w:color="auto" w:fill="auto"/>
            <w:noWrap/>
            <w:vAlign w:val="center"/>
            <w:hideMark/>
          </w:tcPr>
          <w:p w14:paraId="3AA02BE7" w14:textId="77777777" w:rsidR="00572B85" w:rsidRPr="00C508C1" w:rsidRDefault="00572B85" w:rsidP="00E418D5">
            <w:pPr>
              <w:widowControl/>
              <w:spacing w:line="320" w:lineRule="exact"/>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第３号委員</w:t>
            </w:r>
          </w:p>
          <w:p w14:paraId="380BAC6E" w14:textId="6BE8F46E" w:rsidR="00572B85" w:rsidRPr="00C508C1" w:rsidRDefault="00572B85" w:rsidP="00E418D5">
            <w:pPr>
              <w:spacing w:line="320" w:lineRule="exact"/>
              <w:jc w:val="right"/>
              <w:rPr>
                <w:rFonts w:ascii="UD デジタル 教科書体 NP-R" w:eastAsia="UD デジタル 教科書体 NP-R" w:cs="ＭＳ Ｐゴシック"/>
                <w:color w:val="000000" w:themeColor="text1"/>
                <w:w w:val="95"/>
                <w:kern w:val="0"/>
                <w:szCs w:val="22"/>
              </w:rPr>
            </w:pPr>
            <w:r w:rsidRPr="00C508C1">
              <w:rPr>
                <w:rFonts w:ascii="UD デジタル 教科書体 NP-R" w:eastAsia="UD デジタル 教科書体 NP-R" w:cs="ＭＳ Ｐゴシック" w:hint="eastAsia"/>
                <w:color w:val="000000" w:themeColor="text1"/>
                <w:w w:val="95"/>
                <w:kern w:val="0"/>
                <w:szCs w:val="22"/>
              </w:rPr>
              <w:t xml:space="preserve">関係行政機関の職員　</w:t>
            </w:r>
          </w:p>
        </w:tc>
        <w:tc>
          <w:tcPr>
            <w:tcW w:w="4730" w:type="dxa"/>
            <w:tcBorders>
              <w:top w:val="single" w:sz="4" w:space="0" w:color="auto"/>
              <w:left w:val="nil"/>
              <w:bottom w:val="single" w:sz="4" w:space="0" w:color="auto"/>
              <w:right w:val="nil"/>
            </w:tcBorders>
            <w:shd w:val="clear" w:color="auto" w:fill="auto"/>
            <w:noWrap/>
            <w:vAlign w:val="center"/>
            <w:hideMark/>
          </w:tcPr>
          <w:p w14:paraId="32E2C836"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大阪法務局岸和田支局 支局長</w:t>
            </w:r>
          </w:p>
        </w:tc>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87B3"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吉水　伸</w:t>
            </w:r>
          </w:p>
        </w:tc>
      </w:tr>
      <w:tr w:rsidR="00B144C0" w:rsidRPr="00C508C1" w14:paraId="3F9101A5"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6A5262A6" w14:textId="3916BFB6"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759F62D4"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岸和田公共職業安定所 統括職業指導官</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7E9F47C3"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小西　佐智子</w:t>
            </w:r>
          </w:p>
        </w:tc>
      </w:tr>
      <w:tr w:rsidR="00B144C0" w:rsidRPr="00C508C1" w14:paraId="1C6A6D13"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38F8EFE2" w14:textId="5F3947B3"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41177BE1"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大阪府岸和田保健所 地域保健課長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3CF84B38"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阪口　浩二</w:t>
            </w:r>
          </w:p>
        </w:tc>
      </w:tr>
      <w:tr w:rsidR="00B144C0" w:rsidRPr="00C508C1" w14:paraId="3FED8ACF" w14:textId="77777777" w:rsidTr="00756869">
        <w:trPr>
          <w:trHeight w:val="600"/>
        </w:trPr>
        <w:tc>
          <w:tcPr>
            <w:tcW w:w="2200" w:type="dxa"/>
            <w:vMerge/>
            <w:tcBorders>
              <w:left w:val="single" w:sz="4" w:space="0" w:color="auto"/>
              <w:right w:val="single" w:sz="4" w:space="0" w:color="auto"/>
            </w:tcBorders>
            <w:shd w:val="clear" w:color="auto" w:fill="auto"/>
            <w:noWrap/>
            <w:vAlign w:val="center"/>
            <w:hideMark/>
          </w:tcPr>
          <w:p w14:paraId="39E7418D" w14:textId="062C2372" w:rsidR="00572B85" w:rsidRPr="00C508C1" w:rsidRDefault="00572B85" w:rsidP="00572B85">
            <w:pPr>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77CA9B48"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 副市長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32B409ED"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河野　雅子</w:t>
            </w:r>
          </w:p>
        </w:tc>
      </w:tr>
      <w:tr w:rsidR="00572B85" w:rsidRPr="00C508C1" w14:paraId="6D95FFD1" w14:textId="77777777" w:rsidTr="00756869">
        <w:trPr>
          <w:trHeight w:val="600"/>
        </w:trPr>
        <w:tc>
          <w:tcPr>
            <w:tcW w:w="2200" w:type="dxa"/>
            <w:vMerge/>
            <w:tcBorders>
              <w:left w:val="single" w:sz="4" w:space="0" w:color="auto"/>
              <w:bottom w:val="single" w:sz="4" w:space="0" w:color="auto"/>
              <w:right w:val="single" w:sz="4" w:space="0" w:color="auto"/>
            </w:tcBorders>
            <w:shd w:val="clear" w:color="auto" w:fill="auto"/>
            <w:noWrap/>
            <w:vAlign w:val="center"/>
            <w:hideMark/>
          </w:tcPr>
          <w:p w14:paraId="16F30C81" w14:textId="34D6F009"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p>
        </w:tc>
        <w:tc>
          <w:tcPr>
            <w:tcW w:w="4730" w:type="dxa"/>
            <w:tcBorders>
              <w:top w:val="nil"/>
              <w:left w:val="nil"/>
              <w:bottom w:val="single" w:sz="4" w:space="0" w:color="auto"/>
              <w:right w:val="nil"/>
            </w:tcBorders>
            <w:shd w:val="clear" w:color="auto" w:fill="auto"/>
            <w:noWrap/>
            <w:vAlign w:val="center"/>
            <w:hideMark/>
          </w:tcPr>
          <w:p w14:paraId="05337A86" w14:textId="77777777" w:rsidR="00572B85" w:rsidRPr="00C508C1" w:rsidRDefault="00572B85" w:rsidP="00572B85">
            <w:pPr>
              <w:widowControl/>
              <w:jc w:val="left"/>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貝塚市教育委員会 教育長</w:t>
            </w:r>
          </w:p>
        </w:tc>
        <w:tc>
          <w:tcPr>
            <w:tcW w:w="2064" w:type="dxa"/>
            <w:tcBorders>
              <w:top w:val="nil"/>
              <w:left w:val="single" w:sz="4" w:space="0" w:color="auto"/>
              <w:bottom w:val="single" w:sz="4" w:space="0" w:color="auto"/>
              <w:right w:val="single" w:sz="4" w:space="0" w:color="auto"/>
            </w:tcBorders>
            <w:shd w:val="clear" w:color="auto" w:fill="auto"/>
            <w:noWrap/>
            <w:vAlign w:val="center"/>
            <w:hideMark/>
          </w:tcPr>
          <w:p w14:paraId="22F00900" w14:textId="77777777" w:rsidR="00572B85" w:rsidRPr="00C508C1" w:rsidRDefault="00572B85" w:rsidP="00572B85">
            <w:pPr>
              <w:widowControl/>
              <w:jc w:val="center"/>
              <w:rPr>
                <w:rFonts w:ascii="UD デジタル 教科書体 NP-R" w:eastAsia="UD デジタル 教科書体 NP-R" w:cs="ＭＳ Ｐゴシック"/>
                <w:color w:val="000000" w:themeColor="text1"/>
                <w:kern w:val="0"/>
                <w:szCs w:val="22"/>
              </w:rPr>
            </w:pPr>
            <w:r w:rsidRPr="00C508C1">
              <w:rPr>
                <w:rFonts w:ascii="UD デジタル 教科書体 NP-R" w:eastAsia="UD デジタル 教科書体 NP-R" w:cs="ＭＳ Ｐゴシック" w:hint="eastAsia"/>
                <w:color w:val="000000" w:themeColor="text1"/>
                <w:kern w:val="0"/>
                <w:szCs w:val="22"/>
              </w:rPr>
              <w:t xml:space="preserve"> 鈴木　司郎</w:t>
            </w:r>
          </w:p>
        </w:tc>
      </w:tr>
    </w:tbl>
    <w:p w14:paraId="4AE2E037" w14:textId="77777777" w:rsidR="001A1ACF" w:rsidRPr="00C508C1" w:rsidRDefault="001A1ACF" w:rsidP="0017666E">
      <w:pPr>
        <w:autoSpaceDE w:val="0"/>
        <w:autoSpaceDN w:val="0"/>
        <w:rPr>
          <w:rFonts w:ascii="UD デジタル 教科書体 NP-R" w:eastAsia="UD デジタル 教科書体 NP-R" w:cs="ＭＳ 明朝"/>
          <w:color w:val="000000" w:themeColor="text1"/>
          <w:kern w:val="0"/>
          <w:szCs w:val="24"/>
        </w:rPr>
      </w:pPr>
    </w:p>
    <w:p w14:paraId="0F255193" w14:textId="77777777" w:rsidR="0081749A" w:rsidRPr="00C508C1" w:rsidRDefault="0081749A">
      <w:pPr>
        <w:widowControl/>
        <w:jc w:val="left"/>
        <w:rPr>
          <w:rFonts w:ascii="BIZ UDゴシック" w:eastAsia="BIZ UDゴシック" w:hAnsi="BIZ UDゴシック" w:cstheme="majorBidi"/>
          <w:color w:val="000000" w:themeColor="text1"/>
          <w:sz w:val="32"/>
          <w:szCs w:val="32"/>
        </w:rPr>
      </w:pPr>
      <w:r w:rsidRPr="00C508C1">
        <w:rPr>
          <w:rFonts w:ascii="BIZ UDゴシック" w:eastAsia="BIZ UDゴシック" w:hAnsi="BIZ UDゴシック"/>
          <w:color w:val="000000" w:themeColor="text1"/>
        </w:rPr>
        <w:br w:type="page"/>
      </w:r>
    </w:p>
    <w:p w14:paraId="71F40A92" w14:textId="3BFDDF40" w:rsidR="00E418D5" w:rsidRPr="00866CD9" w:rsidRDefault="00E418D5" w:rsidP="00E418D5">
      <w:pPr>
        <w:pStyle w:val="2"/>
        <w:rPr>
          <w:rFonts w:ascii="BIZ UDゴシック" w:eastAsia="BIZ UDゴシック" w:hAnsi="BIZ UDゴシック"/>
          <w:b/>
          <w:color w:val="3366FF"/>
        </w:rPr>
      </w:pPr>
      <w:bookmarkStart w:id="49" w:name="_Toc129938569"/>
      <w:r w:rsidRPr="00866CD9">
        <w:rPr>
          <w:rFonts w:ascii="BIZ UDゴシック" w:eastAsia="BIZ UDゴシック" w:hAnsi="BIZ UDゴシック" w:hint="eastAsia"/>
          <w:b/>
          <w:color w:val="3366FF"/>
        </w:rPr>
        <w:lastRenderedPageBreak/>
        <w:t>４　策定経過</w:t>
      </w:r>
      <w:bookmarkEnd w:id="49"/>
    </w:p>
    <w:tbl>
      <w:tblPr>
        <w:tblStyle w:val="a8"/>
        <w:tblW w:w="0" w:type="auto"/>
        <w:tblInd w:w="215" w:type="dxa"/>
        <w:tblLook w:val="04A0" w:firstRow="1" w:lastRow="0" w:firstColumn="1" w:lastColumn="0" w:noHBand="0" w:noVBand="1"/>
      </w:tblPr>
      <w:tblGrid>
        <w:gridCol w:w="2860"/>
        <w:gridCol w:w="6099"/>
      </w:tblGrid>
      <w:tr w:rsidR="00B144C0" w:rsidRPr="00C508C1" w14:paraId="47BDFC20" w14:textId="77777777" w:rsidTr="00DA0687">
        <w:tc>
          <w:tcPr>
            <w:tcW w:w="2860" w:type="dxa"/>
            <w:shd w:val="clear" w:color="auto" w:fill="E7F6FF"/>
          </w:tcPr>
          <w:p w14:paraId="1CC80757" w14:textId="59A2E1CD" w:rsidR="00E418D5" w:rsidRPr="00C508C1" w:rsidRDefault="002E4A78" w:rsidP="002E4A78">
            <w:pPr>
              <w:widowControl/>
              <w:jc w:val="center"/>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 xml:space="preserve">時　</w:t>
            </w:r>
            <w:r w:rsidR="00DC1E04" w:rsidRPr="00C508C1">
              <w:rPr>
                <w:rFonts w:ascii="UD デジタル 教科書体 NP-R" w:eastAsia="UD デジタル 教科書体 NP-R" w:hAnsi="BIZ UDゴシック" w:hint="eastAsia"/>
                <w:color w:val="000000" w:themeColor="text1"/>
              </w:rPr>
              <w:t xml:space="preserve">　</w:t>
            </w:r>
            <w:r w:rsidRPr="00C508C1">
              <w:rPr>
                <w:rFonts w:ascii="UD デジタル 教科書体 NP-R" w:eastAsia="UD デジタル 教科書体 NP-R" w:hAnsi="BIZ UDゴシック" w:hint="eastAsia"/>
                <w:color w:val="000000" w:themeColor="text1"/>
              </w:rPr>
              <w:t>期</w:t>
            </w:r>
          </w:p>
        </w:tc>
        <w:tc>
          <w:tcPr>
            <w:tcW w:w="6099" w:type="dxa"/>
            <w:shd w:val="clear" w:color="auto" w:fill="E7F6FF"/>
          </w:tcPr>
          <w:p w14:paraId="40CE5C76" w14:textId="383B651D" w:rsidR="00E418D5" w:rsidRPr="00C508C1" w:rsidRDefault="00DC1E04" w:rsidP="00DC1E04">
            <w:pPr>
              <w:widowControl/>
              <w:jc w:val="center"/>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経　　過</w:t>
            </w:r>
          </w:p>
        </w:tc>
      </w:tr>
      <w:tr w:rsidR="00B144C0" w:rsidRPr="00C508C1" w14:paraId="17C26F36" w14:textId="77777777" w:rsidTr="00F428AE">
        <w:trPr>
          <w:trHeight w:val="1134"/>
        </w:trPr>
        <w:tc>
          <w:tcPr>
            <w:tcW w:w="2860" w:type="dxa"/>
            <w:vAlign w:val="center"/>
          </w:tcPr>
          <w:p w14:paraId="4CA53032" w14:textId="77777777" w:rsidR="002E4A78" w:rsidRPr="00C508C1" w:rsidRDefault="002E4A78" w:rsidP="00F428AE">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令和４(2022)年</w:t>
            </w:r>
          </w:p>
          <w:p w14:paraId="5E7E289F" w14:textId="39E38465" w:rsidR="00E418D5" w:rsidRPr="00C508C1" w:rsidRDefault="002E4A78" w:rsidP="00F428AE">
            <w:pPr>
              <w:widowControl/>
              <w:ind w:firstLineChars="200" w:firstLine="440"/>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10</w:t>
            </w:r>
            <w:r w:rsidRPr="00C508C1">
              <w:rPr>
                <w:rFonts w:ascii="UD デジタル 教科書体 NP-R" w:eastAsia="UD デジタル 教科書体 NP-R" w:hAnsi="BIZ UDゴシック" w:hint="eastAsia"/>
                <w:color w:val="000000" w:themeColor="text1"/>
              </w:rPr>
              <w:t>月４日（火）</w:t>
            </w:r>
          </w:p>
        </w:tc>
        <w:tc>
          <w:tcPr>
            <w:tcW w:w="6099" w:type="dxa"/>
          </w:tcPr>
          <w:p w14:paraId="761C4AEA" w14:textId="77777777" w:rsidR="00E418D5" w:rsidRPr="00C508C1" w:rsidRDefault="002E4A78">
            <w:pPr>
              <w:widowControl/>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第１回貝塚市人権擁護審議会</w:t>
            </w:r>
          </w:p>
          <w:p w14:paraId="1BF58703" w14:textId="30C6E77B" w:rsidR="006A3F42" w:rsidRPr="00C508C1" w:rsidRDefault="00F428AE" w:rsidP="002E4A78">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w:t>
            </w:r>
            <w:r w:rsidR="006A3F42" w:rsidRPr="00C508C1">
              <w:rPr>
                <w:rFonts w:ascii="UD デジタル 教科書体 NP-R" w:eastAsia="UD デジタル 教科書体 NP-R" w:hAnsi="BIZ UDゴシック" w:hint="eastAsia"/>
                <w:color w:val="000000" w:themeColor="text1"/>
              </w:rPr>
              <w:t>貝塚市人権行政基本方針の改定について諮問</w:t>
            </w:r>
          </w:p>
          <w:p w14:paraId="5387E836" w14:textId="20C011E2" w:rsidR="002E4A78" w:rsidRPr="00C508C1" w:rsidRDefault="006A3F42" w:rsidP="002E4A78">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w:t>
            </w:r>
            <w:r w:rsidR="00F428AE" w:rsidRPr="00C508C1">
              <w:rPr>
                <w:rFonts w:ascii="UD デジタル 教科書体 NP-R" w:eastAsia="UD デジタル 教科書体 NP-R" w:hAnsi="BIZ UDゴシック"/>
                <w:color w:val="000000" w:themeColor="text1"/>
              </w:rPr>
              <w:t>「人権問題に関する市民意識調査」（案）について</w:t>
            </w:r>
          </w:p>
          <w:p w14:paraId="28E9432A" w14:textId="075078ED" w:rsidR="00F428AE" w:rsidRPr="00C508C1" w:rsidRDefault="00F428AE" w:rsidP="002E4A78">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・今後のスケジュールについて</w:t>
            </w:r>
          </w:p>
        </w:tc>
      </w:tr>
      <w:tr w:rsidR="00B144C0" w:rsidRPr="00C508C1" w14:paraId="7B424D36" w14:textId="77777777" w:rsidTr="00F428AE">
        <w:trPr>
          <w:trHeight w:val="1134"/>
        </w:trPr>
        <w:tc>
          <w:tcPr>
            <w:tcW w:w="2860" w:type="dxa"/>
            <w:vAlign w:val="center"/>
          </w:tcPr>
          <w:p w14:paraId="571BBC24" w14:textId="77777777" w:rsidR="00E418D5" w:rsidRPr="00C508C1" w:rsidRDefault="002E4A78" w:rsidP="00F428AE">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 xml:space="preserve">　　11月１日（火）～</w:t>
            </w:r>
          </w:p>
          <w:p w14:paraId="19313300" w14:textId="4ABEB9E1" w:rsidR="002E4A78" w:rsidRPr="00C508C1" w:rsidRDefault="002E4A78" w:rsidP="00F428AE">
            <w:pPr>
              <w:widowControl/>
              <w:jc w:val="righ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11月25日（金）</w:t>
            </w:r>
          </w:p>
        </w:tc>
        <w:tc>
          <w:tcPr>
            <w:tcW w:w="6099" w:type="dxa"/>
            <w:vAlign w:val="center"/>
          </w:tcPr>
          <w:p w14:paraId="0F7E4C50" w14:textId="0CDD7ECE" w:rsidR="00E418D5" w:rsidRPr="00C508C1" w:rsidRDefault="00F428AE" w:rsidP="00F428AE">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人権問題</w:t>
            </w:r>
            <w:r w:rsidRPr="00C508C1">
              <w:rPr>
                <w:rFonts w:ascii="UD デジタル 教科書体 NP-R" w:eastAsia="UD デジタル 教科書体 NP-R" w:hAnsi="BIZ UDゴシック"/>
                <w:color w:val="000000" w:themeColor="text1"/>
              </w:rPr>
              <w:t>に関する市民意識調査の実施</w:t>
            </w:r>
          </w:p>
        </w:tc>
      </w:tr>
      <w:tr w:rsidR="00B144C0" w:rsidRPr="00C508C1" w14:paraId="35B43BFE" w14:textId="77777777" w:rsidTr="00F428AE">
        <w:trPr>
          <w:trHeight w:val="1134"/>
        </w:trPr>
        <w:tc>
          <w:tcPr>
            <w:tcW w:w="2860" w:type="dxa"/>
            <w:vAlign w:val="center"/>
          </w:tcPr>
          <w:p w14:paraId="4FB53D93" w14:textId="1DBADC2A" w:rsidR="00F428AE" w:rsidRPr="00C508C1" w:rsidRDefault="00F428AE" w:rsidP="00F428AE">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令和５(2023)年</w:t>
            </w:r>
          </w:p>
          <w:p w14:paraId="3998FAA4" w14:textId="15CD80AA" w:rsidR="00F428AE" w:rsidRPr="00C508C1" w:rsidRDefault="00F428AE" w:rsidP="00F428AE">
            <w:pPr>
              <w:widowControl/>
              <w:ind w:firstLineChars="200" w:firstLine="440"/>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１月30日（月）</w:t>
            </w:r>
          </w:p>
        </w:tc>
        <w:tc>
          <w:tcPr>
            <w:tcW w:w="6099" w:type="dxa"/>
          </w:tcPr>
          <w:p w14:paraId="6F431E0C" w14:textId="010C8E84" w:rsidR="00F428AE" w:rsidRPr="00C508C1" w:rsidRDefault="00F428AE" w:rsidP="00F428AE">
            <w:pPr>
              <w:widowControl/>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第２回貝塚市人権擁護審議会</w:t>
            </w:r>
          </w:p>
          <w:p w14:paraId="107FA37C" w14:textId="77777777" w:rsidR="00F428AE" w:rsidRPr="00C508C1" w:rsidRDefault="00F428AE" w:rsidP="00F428AE">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人権問題に関する市民意識調査結果報告</w:t>
            </w:r>
          </w:p>
          <w:p w14:paraId="52730B9A" w14:textId="77777777" w:rsidR="00F428AE" w:rsidRPr="00C508C1" w:rsidRDefault="00F428AE" w:rsidP="00F428AE">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貝塚市人権行政基本方針素案について</w:t>
            </w:r>
          </w:p>
          <w:p w14:paraId="3CD44051" w14:textId="7DE5E659" w:rsidR="00F428AE" w:rsidRPr="00C508C1" w:rsidRDefault="00F428AE" w:rsidP="00F428AE">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パブリックコメントの実施について</w:t>
            </w:r>
          </w:p>
        </w:tc>
      </w:tr>
      <w:tr w:rsidR="00B144C0" w:rsidRPr="00C508C1" w14:paraId="298A3A7C" w14:textId="77777777" w:rsidTr="00F428AE">
        <w:trPr>
          <w:trHeight w:val="1134"/>
        </w:trPr>
        <w:tc>
          <w:tcPr>
            <w:tcW w:w="2860" w:type="dxa"/>
            <w:vAlign w:val="center"/>
          </w:tcPr>
          <w:p w14:paraId="300F24A5" w14:textId="547A4559" w:rsidR="00F428AE" w:rsidRPr="00C508C1" w:rsidRDefault="00F428AE" w:rsidP="00F428AE">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 xml:space="preserve">　　２月2</w:t>
            </w:r>
            <w:r w:rsidR="00A405D3" w:rsidRPr="00C508C1">
              <w:rPr>
                <w:rFonts w:ascii="UD デジタル 教科書体 NP-R" w:eastAsia="UD デジタル 教科書体 NP-R" w:hAnsi="BIZ UDゴシック" w:hint="eastAsia"/>
                <w:color w:val="000000" w:themeColor="text1"/>
              </w:rPr>
              <w:t>8</w:t>
            </w:r>
            <w:r w:rsidRPr="00C508C1">
              <w:rPr>
                <w:rFonts w:ascii="UD デジタル 教科書体 NP-R" w:eastAsia="UD デジタル 教科書体 NP-R" w:hAnsi="BIZ UDゴシック" w:hint="eastAsia"/>
                <w:color w:val="000000" w:themeColor="text1"/>
              </w:rPr>
              <w:t>日（</w:t>
            </w:r>
            <w:r w:rsidR="00A405D3" w:rsidRPr="00C508C1">
              <w:rPr>
                <w:rFonts w:ascii="UD デジタル 教科書体 NP-R" w:eastAsia="UD デジタル 教科書体 NP-R" w:hAnsi="BIZ UDゴシック" w:hint="eastAsia"/>
                <w:color w:val="000000" w:themeColor="text1"/>
              </w:rPr>
              <w:t>火</w:t>
            </w:r>
            <w:r w:rsidRPr="00C508C1">
              <w:rPr>
                <w:rFonts w:ascii="UD デジタル 教科書体 NP-R" w:eastAsia="UD デジタル 教科書体 NP-R" w:hAnsi="BIZ UDゴシック" w:hint="eastAsia"/>
                <w:color w:val="000000" w:themeColor="text1"/>
              </w:rPr>
              <w:t>）～</w:t>
            </w:r>
          </w:p>
          <w:p w14:paraId="5E6E4D92" w14:textId="50017625" w:rsidR="00F428AE" w:rsidRPr="00C508C1" w:rsidRDefault="00F428AE" w:rsidP="00A405D3">
            <w:pPr>
              <w:widowControl/>
              <w:jc w:val="righ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３月</w:t>
            </w:r>
            <w:r w:rsidR="00A405D3" w:rsidRPr="00C508C1">
              <w:rPr>
                <w:rFonts w:ascii="UD デジタル 教科書体 NP-R" w:eastAsia="UD デジタル 教科書体 NP-R" w:hAnsi="BIZ UDゴシック"/>
                <w:color w:val="000000" w:themeColor="text1"/>
              </w:rPr>
              <w:t>15</w:t>
            </w:r>
            <w:r w:rsidRPr="00C508C1">
              <w:rPr>
                <w:rFonts w:ascii="UD デジタル 教科書体 NP-R" w:eastAsia="UD デジタル 教科書体 NP-R" w:hAnsi="BIZ UDゴシック"/>
                <w:color w:val="000000" w:themeColor="text1"/>
              </w:rPr>
              <w:t>日（水）</w:t>
            </w:r>
          </w:p>
        </w:tc>
        <w:tc>
          <w:tcPr>
            <w:tcW w:w="6099" w:type="dxa"/>
            <w:vAlign w:val="center"/>
          </w:tcPr>
          <w:p w14:paraId="48A2D31F" w14:textId="024F8460" w:rsidR="00F428AE" w:rsidRPr="00C508C1" w:rsidRDefault="00F428AE" w:rsidP="00F428AE">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パブリックコメントの実施</w:t>
            </w:r>
          </w:p>
        </w:tc>
      </w:tr>
      <w:tr w:rsidR="00B144C0" w:rsidRPr="00C508C1" w14:paraId="511A41CD" w14:textId="77777777" w:rsidTr="00D700BD">
        <w:trPr>
          <w:trHeight w:val="1134"/>
        </w:trPr>
        <w:tc>
          <w:tcPr>
            <w:tcW w:w="2860" w:type="dxa"/>
            <w:vAlign w:val="center"/>
          </w:tcPr>
          <w:p w14:paraId="374DCC13" w14:textId="063F58B7" w:rsidR="00D700BD" w:rsidRPr="00C508C1" w:rsidRDefault="00D700BD" w:rsidP="00D700BD">
            <w:pPr>
              <w:widowControl/>
              <w:ind w:firstLineChars="200" w:firstLine="440"/>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３月７日（火）</w:t>
            </w:r>
          </w:p>
        </w:tc>
        <w:tc>
          <w:tcPr>
            <w:tcW w:w="6099" w:type="dxa"/>
            <w:vAlign w:val="center"/>
          </w:tcPr>
          <w:p w14:paraId="3E9ABB8F" w14:textId="4428FBC9" w:rsidR="00D700BD" w:rsidRPr="00C508C1" w:rsidRDefault="00D700BD" w:rsidP="00D700BD">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市民説明会の開催</w:t>
            </w:r>
          </w:p>
        </w:tc>
      </w:tr>
      <w:tr w:rsidR="00B144C0" w:rsidRPr="00C508C1" w14:paraId="14780C17" w14:textId="77777777" w:rsidTr="00F428AE">
        <w:trPr>
          <w:trHeight w:val="1134"/>
        </w:trPr>
        <w:tc>
          <w:tcPr>
            <w:tcW w:w="2860" w:type="dxa"/>
            <w:vAlign w:val="center"/>
          </w:tcPr>
          <w:p w14:paraId="1323F05F" w14:textId="2D0E22AA" w:rsidR="00D700BD" w:rsidRPr="00C508C1" w:rsidRDefault="00D700BD" w:rsidP="00D700BD">
            <w:pPr>
              <w:widowControl/>
              <w:ind w:firstLineChars="200" w:firstLine="440"/>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３月20日（月）</w:t>
            </w:r>
          </w:p>
        </w:tc>
        <w:tc>
          <w:tcPr>
            <w:tcW w:w="6099" w:type="dxa"/>
          </w:tcPr>
          <w:p w14:paraId="337A56EC" w14:textId="39826925" w:rsidR="00D700BD" w:rsidRPr="00C508C1" w:rsidRDefault="00D700BD" w:rsidP="00D700BD">
            <w:pPr>
              <w:widowControl/>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第３回貝塚市人権擁護審議会</w:t>
            </w:r>
          </w:p>
          <w:p w14:paraId="07E6D666" w14:textId="6E56A108" w:rsidR="00D700BD" w:rsidRPr="00C508C1" w:rsidRDefault="00D700BD" w:rsidP="00D700BD">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貝塚市人権行政基本方針（答申案）について</w:t>
            </w:r>
          </w:p>
          <w:p w14:paraId="64C92AB3" w14:textId="65414097" w:rsidR="00D700BD" w:rsidRPr="00C508C1" w:rsidRDefault="00D700BD" w:rsidP="00D700BD">
            <w:pPr>
              <w:widowControl/>
              <w:ind w:firstLineChars="100" w:firstLine="220"/>
              <w:jc w:val="left"/>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パブリックコメントの実施結果について</w:t>
            </w:r>
          </w:p>
        </w:tc>
      </w:tr>
      <w:tr w:rsidR="00D52822" w:rsidRPr="00C508C1" w14:paraId="412DD7C3" w14:textId="77777777" w:rsidTr="00F428AE">
        <w:trPr>
          <w:trHeight w:val="1134"/>
        </w:trPr>
        <w:tc>
          <w:tcPr>
            <w:tcW w:w="2860" w:type="dxa"/>
            <w:vAlign w:val="center"/>
          </w:tcPr>
          <w:p w14:paraId="6F5A745F" w14:textId="7BE77935" w:rsidR="00D52822" w:rsidRPr="00C508C1" w:rsidRDefault="00D52822" w:rsidP="00D52822">
            <w:pPr>
              <w:widowControl/>
              <w:ind w:firstLineChars="200" w:firstLine="440"/>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hint="eastAsia"/>
                <w:color w:val="000000" w:themeColor="text1"/>
              </w:rPr>
              <w:t>３月20日（月）</w:t>
            </w:r>
          </w:p>
        </w:tc>
        <w:tc>
          <w:tcPr>
            <w:tcW w:w="6099" w:type="dxa"/>
            <w:vAlign w:val="center"/>
          </w:tcPr>
          <w:p w14:paraId="7C2F6475" w14:textId="6C6A0C7B" w:rsidR="00D52822" w:rsidRPr="00C508C1" w:rsidRDefault="00D52822" w:rsidP="00D52822">
            <w:pPr>
              <w:widowControl/>
              <w:rPr>
                <w:rFonts w:ascii="UD デジタル 教科書体 NP-R" w:eastAsia="UD デジタル 教科書体 NP-R" w:hAnsi="BIZ UDゴシック"/>
                <w:color w:val="000000" w:themeColor="text1"/>
              </w:rPr>
            </w:pPr>
            <w:r w:rsidRPr="00C508C1">
              <w:rPr>
                <w:rFonts w:ascii="UD デジタル 教科書体 NP-R" w:eastAsia="UD デジタル 教科書体 NP-R" w:hAnsi="BIZ UDゴシック"/>
                <w:color w:val="000000" w:themeColor="text1"/>
              </w:rPr>
              <w:t>「貝塚市人権行政基本方針」の市長への答申</w:t>
            </w:r>
          </w:p>
        </w:tc>
      </w:tr>
    </w:tbl>
    <w:p w14:paraId="3A467CE0" w14:textId="77777777" w:rsidR="00E418D5" w:rsidRPr="00C508C1" w:rsidRDefault="00E418D5">
      <w:pPr>
        <w:widowControl/>
        <w:jc w:val="left"/>
        <w:rPr>
          <w:rFonts w:ascii="BIZ UDゴシック" w:eastAsia="BIZ UDゴシック" w:hAnsi="BIZ UDゴシック"/>
          <w:color w:val="000000" w:themeColor="text1"/>
        </w:rPr>
      </w:pPr>
    </w:p>
    <w:p w14:paraId="3B6DC378" w14:textId="77777777" w:rsidR="00F428AE" w:rsidRPr="00C508C1" w:rsidRDefault="00F428AE">
      <w:pPr>
        <w:widowControl/>
        <w:jc w:val="left"/>
        <w:rPr>
          <w:rFonts w:ascii="BIZ UDゴシック" w:eastAsia="BIZ UDゴシック" w:hAnsi="BIZ UDゴシック"/>
          <w:color w:val="000000" w:themeColor="text1"/>
        </w:rPr>
      </w:pPr>
    </w:p>
    <w:p w14:paraId="7CC085C1" w14:textId="77777777" w:rsidR="001A1ACF" w:rsidRPr="00C508C1" w:rsidRDefault="001A1ACF" w:rsidP="0017666E">
      <w:pPr>
        <w:autoSpaceDE w:val="0"/>
        <w:autoSpaceDN w:val="0"/>
        <w:rPr>
          <w:rFonts w:ascii="UD デジタル 教科書体 NP-R" w:eastAsia="UD デジタル 教科書体 NP-R" w:cs="ＭＳ 明朝"/>
          <w:color w:val="000000" w:themeColor="text1"/>
          <w:kern w:val="0"/>
          <w:szCs w:val="24"/>
        </w:rPr>
      </w:pPr>
    </w:p>
    <w:p w14:paraId="1332E36A" w14:textId="77777777" w:rsidR="006A3F42" w:rsidRPr="00C508C1" w:rsidRDefault="006A3F42">
      <w:pPr>
        <w:widowControl/>
        <w:jc w:val="left"/>
        <w:rPr>
          <w:rFonts w:ascii="BIZ UDゴシック" w:eastAsia="BIZ UDゴシック" w:hAnsi="BIZ UDゴシック" w:cstheme="majorBidi"/>
          <w:color w:val="000000" w:themeColor="text1"/>
          <w:sz w:val="32"/>
          <w:szCs w:val="32"/>
        </w:rPr>
      </w:pPr>
      <w:r w:rsidRPr="00C508C1">
        <w:rPr>
          <w:rFonts w:ascii="BIZ UDゴシック" w:eastAsia="BIZ UDゴシック" w:hAnsi="BIZ UDゴシック"/>
          <w:color w:val="000000" w:themeColor="text1"/>
        </w:rPr>
        <w:br w:type="page"/>
      </w:r>
    </w:p>
    <w:p w14:paraId="2218E414" w14:textId="4BAA47BE" w:rsidR="006A3F42" w:rsidRPr="00866CD9" w:rsidRDefault="00700C08" w:rsidP="006A3F42">
      <w:pPr>
        <w:pStyle w:val="2"/>
        <w:rPr>
          <w:rFonts w:ascii="BIZ UDゴシック" w:eastAsia="BIZ UDゴシック" w:hAnsi="BIZ UDゴシック"/>
          <w:b/>
          <w:color w:val="3366FF"/>
        </w:rPr>
      </w:pPr>
      <w:bookmarkStart w:id="50" w:name="_Toc129938570"/>
      <w:r w:rsidRPr="00866CD9">
        <w:rPr>
          <w:rFonts w:ascii="BIZ UDゴシック" w:eastAsia="BIZ UDゴシック" w:hAnsi="BIZ UDゴシック" w:hint="eastAsia"/>
          <w:b/>
          <w:color w:val="3366FF"/>
        </w:rPr>
        <w:lastRenderedPageBreak/>
        <w:t>５</w:t>
      </w:r>
      <w:r w:rsidR="006A3F42" w:rsidRPr="00866CD9">
        <w:rPr>
          <w:rFonts w:ascii="BIZ UDゴシック" w:eastAsia="BIZ UDゴシック" w:hAnsi="BIZ UDゴシック" w:hint="eastAsia"/>
          <w:b/>
          <w:color w:val="3366FF"/>
        </w:rPr>
        <w:t xml:space="preserve">　諮問書</w:t>
      </w:r>
      <w:bookmarkEnd w:id="50"/>
    </w:p>
    <w:p w14:paraId="76C4856B" w14:textId="315471A9" w:rsidR="006A3F42" w:rsidRPr="00C508C1" w:rsidRDefault="00D52822">
      <w:pPr>
        <w:widowControl/>
        <w:jc w:val="left"/>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2966912" behindDoc="0" locked="0" layoutInCell="1" allowOverlap="1" wp14:anchorId="0B4F9123" wp14:editId="342BA633">
            <wp:simplePos x="0" y="0"/>
            <wp:positionH relativeFrom="column">
              <wp:posOffset>144476</wp:posOffset>
            </wp:positionH>
            <wp:positionV relativeFrom="paragraph">
              <wp:posOffset>101600</wp:posOffset>
            </wp:positionV>
            <wp:extent cx="5831840" cy="8248650"/>
            <wp:effectExtent l="19050" t="19050" r="16510" b="190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諮問書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31840" cy="8248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815E5B" w14:textId="07920984" w:rsidR="00700C08" w:rsidRPr="00C508C1" w:rsidRDefault="00700C08">
      <w:pPr>
        <w:widowControl/>
        <w:jc w:val="left"/>
        <w:rPr>
          <w:rFonts w:ascii="BIZ UDゴシック" w:eastAsia="BIZ UDゴシック" w:hAnsi="BIZ UDゴシック"/>
          <w:color w:val="000000" w:themeColor="text1"/>
        </w:rPr>
      </w:pPr>
    </w:p>
    <w:p w14:paraId="760DA73E" w14:textId="77777777" w:rsidR="00700C08" w:rsidRPr="00C508C1" w:rsidRDefault="00700C08">
      <w:pPr>
        <w:widowControl/>
        <w:jc w:val="left"/>
        <w:rPr>
          <w:rFonts w:ascii="BIZ UDゴシック" w:eastAsia="BIZ UDゴシック" w:hAnsi="BIZ UDゴシック"/>
          <w:color w:val="000000" w:themeColor="text1"/>
        </w:rPr>
      </w:pPr>
    </w:p>
    <w:p w14:paraId="6C3F52F4" w14:textId="77777777" w:rsidR="006A3F42" w:rsidRPr="00C508C1" w:rsidRDefault="006A3F42">
      <w:pPr>
        <w:widowControl/>
        <w:jc w:val="left"/>
        <w:rPr>
          <w:rFonts w:ascii="BIZ UDゴシック" w:eastAsia="BIZ UDゴシック" w:hAnsi="BIZ UDゴシック"/>
          <w:color w:val="000000" w:themeColor="text1"/>
        </w:rPr>
      </w:pPr>
    </w:p>
    <w:p w14:paraId="4B186F2D" w14:textId="77777777" w:rsidR="006A3F42" w:rsidRPr="00C508C1" w:rsidRDefault="006A3F42">
      <w:pPr>
        <w:widowControl/>
        <w:jc w:val="left"/>
        <w:rPr>
          <w:rFonts w:ascii="BIZ UDゴシック" w:eastAsia="BIZ UDゴシック" w:hAnsi="BIZ UDゴシック"/>
          <w:color w:val="000000" w:themeColor="text1"/>
        </w:rPr>
      </w:pPr>
    </w:p>
    <w:p w14:paraId="036DF010" w14:textId="77777777" w:rsidR="006A3F42" w:rsidRPr="00C508C1" w:rsidRDefault="006A3F42">
      <w:pPr>
        <w:widowControl/>
        <w:jc w:val="left"/>
        <w:rPr>
          <w:rFonts w:ascii="BIZ UDゴシック" w:eastAsia="BIZ UDゴシック" w:hAnsi="BIZ UDゴシック"/>
          <w:color w:val="000000" w:themeColor="text1"/>
        </w:rPr>
      </w:pPr>
    </w:p>
    <w:p w14:paraId="0E742558" w14:textId="77777777" w:rsidR="00700C08" w:rsidRPr="00C508C1" w:rsidRDefault="00700C08">
      <w:pPr>
        <w:widowControl/>
        <w:jc w:val="left"/>
        <w:rPr>
          <w:rFonts w:ascii="BIZ UDゴシック" w:eastAsia="BIZ UDゴシック" w:hAnsi="BIZ UDゴシック"/>
          <w:color w:val="000000" w:themeColor="text1"/>
        </w:rPr>
      </w:pPr>
    </w:p>
    <w:p w14:paraId="18C94743" w14:textId="77777777" w:rsidR="00700C08" w:rsidRPr="00C508C1" w:rsidRDefault="00700C08">
      <w:pPr>
        <w:widowControl/>
        <w:jc w:val="left"/>
        <w:rPr>
          <w:rFonts w:ascii="BIZ UDゴシック" w:eastAsia="BIZ UDゴシック" w:hAnsi="BIZ UDゴシック"/>
          <w:color w:val="000000" w:themeColor="text1"/>
        </w:rPr>
      </w:pPr>
    </w:p>
    <w:p w14:paraId="7CBF81D8" w14:textId="77777777" w:rsidR="00700C08" w:rsidRPr="00C508C1" w:rsidRDefault="00700C08">
      <w:pPr>
        <w:widowControl/>
        <w:jc w:val="left"/>
        <w:rPr>
          <w:rFonts w:ascii="BIZ UDゴシック" w:eastAsia="BIZ UDゴシック" w:hAnsi="BIZ UDゴシック"/>
          <w:color w:val="000000" w:themeColor="text1"/>
        </w:rPr>
      </w:pPr>
    </w:p>
    <w:p w14:paraId="59E537A0" w14:textId="77777777" w:rsidR="00700C08" w:rsidRPr="00C508C1" w:rsidRDefault="00700C08">
      <w:pPr>
        <w:widowControl/>
        <w:jc w:val="left"/>
        <w:rPr>
          <w:rFonts w:ascii="BIZ UDゴシック" w:eastAsia="BIZ UDゴシック" w:hAnsi="BIZ UDゴシック"/>
          <w:color w:val="000000" w:themeColor="text1"/>
        </w:rPr>
      </w:pPr>
    </w:p>
    <w:p w14:paraId="4993CE37" w14:textId="77777777" w:rsidR="00700C08" w:rsidRPr="00C508C1" w:rsidRDefault="00700C08">
      <w:pPr>
        <w:widowControl/>
        <w:jc w:val="left"/>
        <w:rPr>
          <w:rFonts w:ascii="BIZ UDゴシック" w:eastAsia="BIZ UDゴシック" w:hAnsi="BIZ UDゴシック"/>
          <w:color w:val="000000" w:themeColor="text1"/>
        </w:rPr>
      </w:pPr>
    </w:p>
    <w:p w14:paraId="465AECB2" w14:textId="77777777" w:rsidR="00700C08" w:rsidRPr="00C508C1" w:rsidRDefault="00700C08">
      <w:pPr>
        <w:widowControl/>
        <w:jc w:val="left"/>
        <w:rPr>
          <w:rFonts w:ascii="BIZ UDゴシック" w:eastAsia="BIZ UDゴシック" w:hAnsi="BIZ UDゴシック"/>
          <w:color w:val="000000" w:themeColor="text1"/>
        </w:rPr>
      </w:pPr>
    </w:p>
    <w:p w14:paraId="293744E7" w14:textId="77777777" w:rsidR="00700C08" w:rsidRPr="00C508C1" w:rsidRDefault="00700C08">
      <w:pPr>
        <w:widowControl/>
        <w:jc w:val="left"/>
        <w:rPr>
          <w:rFonts w:ascii="BIZ UDゴシック" w:eastAsia="BIZ UDゴシック" w:hAnsi="BIZ UDゴシック"/>
          <w:color w:val="000000" w:themeColor="text1"/>
        </w:rPr>
      </w:pPr>
    </w:p>
    <w:p w14:paraId="485B1C66" w14:textId="77777777" w:rsidR="00700C08" w:rsidRPr="00C508C1" w:rsidRDefault="00700C08">
      <w:pPr>
        <w:widowControl/>
        <w:jc w:val="left"/>
        <w:rPr>
          <w:rFonts w:ascii="BIZ UDゴシック" w:eastAsia="BIZ UDゴシック" w:hAnsi="BIZ UDゴシック"/>
          <w:color w:val="000000" w:themeColor="text1"/>
        </w:rPr>
      </w:pPr>
    </w:p>
    <w:p w14:paraId="6A5D3DA8" w14:textId="77777777" w:rsidR="00700C08" w:rsidRPr="00C508C1" w:rsidRDefault="00700C08">
      <w:pPr>
        <w:widowControl/>
        <w:jc w:val="left"/>
        <w:rPr>
          <w:rFonts w:ascii="BIZ UDゴシック" w:eastAsia="BIZ UDゴシック" w:hAnsi="BIZ UDゴシック"/>
          <w:color w:val="000000" w:themeColor="text1"/>
        </w:rPr>
      </w:pPr>
    </w:p>
    <w:p w14:paraId="1613569C" w14:textId="77777777" w:rsidR="00700C08" w:rsidRPr="00C508C1" w:rsidRDefault="00700C08">
      <w:pPr>
        <w:widowControl/>
        <w:jc w:val="left"/>
        <w:rPr>
          <w:rFonts w:ascii="BIZ UDゴシック" w:eastAsia="BIZ UDゴシック" w:hAnsi="BIZ UDゴシック"/>
          <w:color w:val="000000" w:themeColor="text1"/>
        </w:rPr>
      </w:pPr>
    </w:p>
    <w:p w14:paraId="7EEE6CD2" w14:textId="77777777" w:rsidR="00700C08" w:rsidRPr="00C508C1" w:rsidRDefault="00700C08">
      <w:pPr>
        <w:widowControl/>
        <w:jc w:val="left"/>
        <w:rPr>
          <w:rFonts w:ascii="BIZ UDゴシック" w:eastAsia="BIZ UDゴシック" w:hAnsi="BIZ UDゴシック"/>
          <w:color w:val="000000" w:themeColor="text1"/>
        </w:rPr>
      </w:pPr>
    </w:p>
    <w:p w14:paraId="1BD19F70" w14:textId="77777777" w:rsidR="00700C08" w:rsidRPr="00C508C1" w:rsidRDefault="00700C08">
      <w:pPr>
        <w:widowControl/>
        <w:jc w:val="left"/>
        <w:rPr>
          <w:rFonts w:ascii="BIZ UDゴシック" w:eastAsia="BIZ UDゴシック" w:hAnsi="BIZ UDゴシック"/>
          <w:color w:val="000000" w:themeColor="text1"/>
        </w:rPr>
      </w:pPr>
    </w:p>
    <w:p w14:paraId="53DE5BEF" w14:textId="77777777" w:rsidR="00700C08" w:rsidRPr="00C508C1" w:rsidRDefault="00700C08">
      <w:pPr>
        <w:widowControl/>
        <w:jc w:val="left"/>
        <w:rPr>
          <w:rFonts w:ascii="BIZ UDゴシック" w:eastAsia="BIZ UDゴシック" w:hAnsi="BIZ UDゴシック"/>
          <w:color w:val="000000" w:themeColor="text1"/>
        </w:rPr>
      </w:pPr>
    </w:p>
    <w:p w14:paraId="1479CE46" w14:textId="77777777" w:rsidR="00700C08" w:rsidRPr="00C508C1" w:rsidRDefault="00700C08">
      <w:pPr>
        <w:widowControl/>
        <w:jc w:val="left"/>
        <w:rPr>
          <w:rFonts w:ascii="BIZ UDゴシック" w:eastAsia="BIZ UDゴシック" w:hAnsi="BIZ UDゴシック"/>
          <w:color w:val="000000" w:themeColor="text1"/>
        </w:rPr>
      </w:pPr>
    </w:p>
    <w:p w14:paraId="1FEAFCDE" w14:textId="77777777" w:rsidR="00700C08" w:rsidRPr="00C508C1" w:rsidRDefault="00700C08">
      <w:pPr>
        <w:widowControl/>
        <w:jc w:val="left"/>
        <w:rPr>
          <w:rFonts w:ascii="BIZ UDゴシック" w:eastAsia="BIZ UDゴシック" w:hAnsi="BIZ UDゴシック"/>
          <w:color w:val="000000" w:themeColor="text1"/>
        </w:rPr>
      </w:pPr>
    </w:p>
    <w:p w14:paraId="14F39549" w14:textId="77777777" w:rsidR="00700C08" w:rsidRPr="00C508C1" w:rsidRDefault="00700C08">
      <w:pPr>
        <w:widowControl/>
        <w:jc w:val="left"/>
        <w:rPr>
          <w:rFonts w:ascii="BIZ UDゴシック" w:eastAsia="BIZ UDゴシック" w:hAnsi="BIZ UDゴシック"/>
          <w:color w:val="000000" w:themeColor="text1"/>
        </w:rPr>
      </w:pPr>
    </w:p>
    <w:p w14:paraId="5FB2D3AE" w14:textId="77777777" w:rsidR="00700C08" w:rsidRPr="00C508C1" w:rsidRDefault="00700C08">
      <w:pPr>
        <w:widowControl/>
        <w:jc w:val="left"/>
        <w:rPr>
          <w:rFonts w:ascii="BIZ UDゴシック" w:eastAsia="BIZ UDゴシック" w:hAnsi="BIZ UDゴシック"/>
          <w:color w:val="000000" w:themeColor="text1"/>
        </w:rPr>
      </w:pPr>
    </w:p>
    <w:p w14:paraId="6A6FA2F5" w14:textId="77777777" w:rsidR="00700C08" w:rsidRPr="00C508C1" w:rsidRDefault="00700C08">
      <w:pPr>
        <w:widowControl/>
        <w:jc w:val="left"/>
        <w:rPr>
          <w:rFonts w:ascii="BIZ UDゴシック" w:eastAsia="BIZ UDゴシック" w:hAnsi="BIZ UDゴシック"/>
          <w:color w:val="000000" w:themeColor="text1"/>
        </w:rPr>
      </w:pPr>
    </w:p>
    <w:p w14:paraId="57CB8EA8" w14:textId="77777777" w:rsidR="00700C08" w:rsidRPr="00C508C1" w:rsidRDefault="00700C08">
      <w:pPr>
        <w:widowControl/>
        <w:jc w:val="left"/>
        <w:rPr>
          <w:rFonts w:ascii="BIZ UDゴシック" w:eastAsia="BIZ UDゴシック" w:hAnsi="BIZ UDゴシック"/>
          <w:color w:val="000000" w:themeColor="text1"/>
        </w:rPr>
      </w:pPr>
    </w:p>
    <w:p w14:paraId="372CB453" w14:textId="77777777" w:rsidR="00700C08" w:rsidRPr="00C508C1" w:rsidRDefault="00700C08">
      <w:pPr>
        <w:widowControl/>
        <w:jc w:val="left"/>
        <w:rPr>
          <w:rFonts w:ascii="BIZ UDゴシック" w:eastAsia="BIZ UDゴシック" w:hAnsi="BIZ UDゴシック"/>
          <w:color w:val="000000" w:themeColor="text1"/>
        </w:rPr>
      </w:pPr>
    </w:p>
    <w:p w14:paraId="490EA034" w14:textId="77777777" w:rsidR="00700C08" w:rsidRPr="00C508C1" w:rsidRDefault="00700C08">
      <w:pPr>
        <w:widowControl/>
        <w:jc w:val="left"/>
        <w:rPr>
          <w:rFonts w:ascii="BIZ UDゴシック" w:eastAsia="BIZ UDゴシック" w:hAnsi="BIZ UDゴシック"/>
          <w:color w:val="000000" w:themeColor="text1"/>
        </w:rPr>
      </w:pPr>
    </w:p>
    <w:p w14:paraId="5124D2BE" w14:textId="77777777" w:rsidR="00700C08" w:rsidRPr="00C508C1" w:rsidRDefault="00700C08">
      <w:pPr>
        <w:widowControl/>
        <w:jc w:val="left"/>
        <w:rPr>
          <w:rFonts w:ascii="BIZ UDゴシック" w:eastAsia="BIZ UDゴシック" w:hAnsi="BIZ UDゴシック"/>
          <w:color w:val="000000" w:themeColor="text1"/>
        </w:rPr>
      </w:pPr>
    </w:p>
    <w:p w14:paraId="0CB5936D" w14:textId="77777777" w:rsidR="00700C08" w:rsidRPr="00C508C1" w:rsidRDefault="00700C08">
      <w:pPr>
        <w:widowControl/>
        <w:jc w:val="left"/>
        <w:rPr>
          <w:rFonts w:ascii="BIZ UDゴシック" w:eastAsia="BIZ UDゴシック" w:hAnsi="BIZ UDゴシック"/>
          <w:color w:val="000000" w:themeColor="text1"/>
        </w:rPr>
      </w:pPr>
    </w:p>
    <w:p w14:paraId="2B9F39B4" w14:textId="77777777" w:rsidR="006A3F42" w:rsidRPr="00C508C1" w:rsidRDefault="006A3F42">
      <w:pPr>
        <w:widowControl/>
        <w:jc w:val="left"/>
        <w:rPr>
          <w:rFonts w:ascii="BIZ UDゴシック" w:eastAsia="BIZ UDゴシック" w:hAnsi="BIZ UDゴシック"/>
          <w:color w:val="000000" w:themeColor="text1"/>
        </w:rPr>
      </w:pPr>
    </w:p>
    <w:p w14:paraId="16758875" w14:textId="77777777" w:rsidR="006A3F42" w:rsidRPr="00C508C1" w:rsidRDefault="006A3F42">
      <w:pPr>
        <w:widowControl/>
        <w:jc w:val="left"/>
        <w:rPr>
          <w:rFonts w:ascii="BIZ UDゴシック" w:eastAsia="BIZ UDゴシック" w:hAnsi="BIZ UDゴシック"/>
          <w:color w:val="000000" w:themeColor="text1"/>
        </w:rPr>
      </w:pPr>
    </w:p>
    <w:p w14:paraId="3600B0B8" w14:textId="77777777" w:rsidR="006A3F42" w:rsidRPr="00C508C1" w:rsidRDefault="006A3F42">
      <w:pPr>
        <w:widowControl/>
        <w:jc w:val="left"/>
        <w:rPr>
          <w:rFonts w:ascii="BIZ UDゴシック" w:eastAsia="BIZ UDゴシック" w:hAnsi="BIZ UDゴシック"/>
          <w:color w:val="000000" w:themeColor="text1"/>
        </w:rPr>
      </w:pPr>
    </w:p>
    <w:p w14:paraId="70C5D4C8" w14:textId="77777777" w:rsidR="008D56CE" w:rsidRPr="00C508C1" w:rsidRDefault="008D56CE">
      <w:pPr>
        <w:widowControl/>
        <w:jc w:val="left"/>
        <w:rPr>
          <w:rFonts w:ascii="BIZ UDゴシック" w:eastAsia="BIZ UDゴシック" w:hAnsi="BIZ UDゴシック"/>
          <w:color w:val="000000" w:themeColor="text1"/>
        </w:rPr>
      </w:pPr>
    </w:p>
    <w:p w14:paraId="343FEDA7" w14:textId="77777777" w:rsidR="008D56CE" w:rsidRPr="00C508C1" w:rsidRDefault="008D56CE">
      <w:pPr>
        <w:widowControl/>
        <w:jc w:val="left"/>
        <w:rPr>
          <w:rFonts w:ascii="BIZ UDゴシック" w:eastAsia="BIZ UDゴシック" w:hAnsi="BIZ UDゴシック"/>
          <w:color w:val="000000" w:themeColor="text1"/>
        </w:rPr>
      </w:pPr>
    </w:p>
    <w:p w14:paraId="138CE1AF" w14:textId="77777777" w:rsidR="008D56CE" w:rsidRPr="00C508C1" w:rsidRDefault="008D56CE">
      <w:pPr>
        <w:widowControl/>
        <w:jc w:val="left"/>
        <w:rPr>
          <w:rFonts w:ascii="BIZ UDゴシック" w:eastAsia="BIZ UDゴシック" w:hAnsi="BIZ UDゴシック"/>
          <w:color w:val="000000" w:themeColor="text1"/>
        </w:rPr>
      </w:pPr>
    </w:p>
    <w:p w14:paraId="1EBAAB07" w14:textId="77777777" w:rsidR="008D56CE" w:rsidRPr="00C508C1" w:rsidRDefault="008D56CE">
      <w:pPr>
        <w:widowControl/>
        <w:jc w:val="left"/>
        <w:rPr>
          <w:rFonts w:ascii="BIZ UDゴシック" w:eastAsia="BIZ UDゴシック" w:hAnsi="BIZ UDゴシック"/>
          <w:color w:val="000000" w:themeColor="text1"/>
        </w:rPr>
      </w:pPr>
    </w:p>
    <w:p w14:paraId="7F3AD116" w14:textId="77777777" w:rsidR="00700C08" w:rsidRPr="00C508C1" w:rsidRDefault="00700C08">
      <w:pPr>
        <w:widowControl/>
        <w:jc w:val="left"/>
        <w:rPr>
          <w:rFonts w:ascii="BIZ UDゴシック" w:eastAsia="BIZ UDゴシック" w:hAnsi="BIZ UDゴシック" w:cstheme="majorBidi"/>
          <w:color w:val="000000" w:themeColor="text1"/>
          <w:sz w:val="32"/>
          <w:szCs w:val="32"/>
        </w:rPr>
      </w:pPr>
      <w:r w:rsidRPr="00C508C1">
        <w:rPr>
          <w:rFonts w:ascii="BIZ UDゴシック" w:eastAsia="BIZ UDゴシック" w:hAnsi="BIZ UDゴシック"/>
          <w:color w:val="000000" w:themeColor="text1"/>
        </w:rPr>
        <w:br w:type="page"/>
      </w:r>
    </w:p>
    <w:p w14:paraId="6BD6902E" w14:textId="29A71250" w:rsidR="006A3F42" w:rsidRPr="00866CD9" w:rsidRDefault="00700C08" w:rsidP="006A3F42">
      <w:pPr>
        <w:pStyle w:val="2"/>
        <w:rPr>
          <w:rFonts w:ascii="BIZ UDゴシック" w:eastAsia="BIZ UDゴシック" w:hAnsi="BIZ UDゴシック"/>
          <w:b/>
          <w:color w:val="3366FF"/>
        </w:rPr>
      </w:pPr>
      <w:bookmarkStart w:id="51" w:name="_Toc129938571"/>
      <w:r w:rsidRPr="00866CD9">
        <w:rPr>
          <w:rFonts w:ascii="BIZ UDゴシック" w:eastAsia="BIZ UDゴシック" w:hAnsi="BIZ UDゴシック" w:hint="eastAsia"/>
          <w:b/>
          <w:color w:val="3366FF"/>
        </w:rPr>
        <w:lastRenderedPageBreak/>
        <w:t>６</w:t>
      </w:r>
      <w:r w:rsidR="006A3F42" w:rsidRPr="00866CD9">
        <w:rPr>
          <w:rFonts w:ascii="BIZ UDゴシック" w:eastAsia="BIZ UDゴシック" w:hAnsi="BIZ UDゴシック" w:hint="eastAsia"/>
          <w:b/>
          <w:color w:val="3366FF"/>
        </w:rPr>
        <w:t xml:space="preserve">　答申書</w:t>
      </w:r>
      <w:bookmarkEnd w:id="51"/>
    </w:p>
    <w:p w14:paraId="2F6CED5D" w14:textId="03C0FE98" w:rsidR="006A3F42" w:rsidRPr="00C508C1" w:rsidRDefault="00D52822">
      <w:pPr>
        <w:widowControl/>
        <w:jc w:val="left"/>
        <w:rPr>
          <w:rFonts w:ascii="BIZ UDゴシック" w:eastAsia="BIZ UDゴシック" w:hAnsi="BIZ UDゴシック"/>
          <w:color w:val="000000" w:themeColor="text1"/>
        </w:rPr>
      </w:pPr>
      <w:r>
        <w:rPr>
          <w:rFonts w:ascii="BIZ UDゴシック" w:eastAsia="BIZ UDゴシック" w:hAnsi="BIZ UDゴシック"/>
          <w:noProof/>
          <w:color w:val="000000" w:themeColor="text1"/>
        </w:rPr>
        <w:drawing>
          <wp:anchor distT="0" distB="0" distL="114300" distR="114300" simplePos="0" relativeHeight="252967936" behindDoc="0" locked="0" layoutInCell="1" allowOverlap="1" wp14:anchorId="549FA864" wp14:editId="7DC5CB45">
            <wp:simplePos x="0" y="0"/>
            <wp:positionH relativeFrom="column">
              <wp:posOffset>139396</wp:posOffset>
            </wp:positionH>
            <wp:positionV relativeFrom="paragraph">
              <wp:posOffset>101600</wp:posOffset>
            </wp:positionV>
            <wp:extent cx="5831840" cy="8254365"/>
            <wp:effectExtent l="19050" t="19050" r="16510" b="133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答申書.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31840" cy="8254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DAC9FA" w14:textId="77777777" w:rsidR="006A3F42" w:rsidRDefault="006A3F42">
      <w:pPr>
        <w:widowControl/>
        <w:jc w:val="left"/>
        <w:rPr>
          <w:rFonts w:ascii="BIZ UDゴシック" w:eastAsia="BIZ UDゴシック" w:hAnsi="BIZ UDゴシック"/>
          <w:color w:val="000000" w:themeColor="text1"/>
        </w:rPr>
      </w:pPr>
    </w:p>
    <w:p w14:paraId="227760F2" w14:textId="77777777" w:rsidR="00D52822" w:rsidRDefault="00D52822">
      <w:pPr>
        <w:widowControl/>
        <w:jc w:val="left"/>
        <w:rPr>
          <w:rFonts w:ascii="BIZ UDゴシック" w:eastAsia="BIZ UDゴシック" w:hAnsi="BIZ UDゴシック"/>
          <w:color w:val="000000" w:themeColor="text1"/>
        </w:rPr>
      </w:pPr>
    </w:p>
    <w:p w14:paraId="58CED8F6" w14:textId="77777777" w:rsidR="00D52822" w:rsidRDefault="00D52822">
      <w:pPr>
        <w:widowControl/>
        <w:jc w:val="left"/>
        <w:rPr>
          <w:rFonts w:ascii="BIZ UDゴシック" w:eastAsia="BIZ UDゴシック" w:hAnsi="BIZ UDゴシック"/>
          <w:color w:val="000000" w:themeColor="text1"/>
        </w:rPr>
      </w:pPr>
    </w:p>
    <w:p w14:paraId="1266464A" w14:textId="77777777" w:rsidR="00D52822" w:rsidRDefault="00D52822">
      <w:pPr>
        <w:widowControl/>
        <w:jc w:val="left"/>
        <w:rPr>
          <w:rFonts w:ascii="BIZ UDゴシック" w:eastAsia="BIZ UDゴシック" w:hAnsi="BIZ UDゴシック"/>
          <w:color w:val="000000" w:themeColor="text1"/>
        </w:rPr>
      </w:pPr>
    </w:p>
    <w:p w14:paraId="78A32E17" w14:textId="77777777" w:rsidR="00D52822" w:rsidRDefault="00D52822">
      <w:pPr>
        <w:widowControl/>
        <w:jc w:val="left"/>
        <w:rPr>
          <w:rFonts w:ascii="BIZ UDゴシック" w:eastAsia="BIZ UDゴシック" w:hAnsi="BIZ UDゴシック"/>
          <w:color w:val="000000" w:themeColor="text1"/>
        </w:rPr>
      </w:pPr>
    </w:p>
    <w:p w14:paraId="272C24D0" w14:textId="77777777" w:rsidR="00D52822" w:rsidRDefault="00D52822">
      <w:pPr>
        <w:widowControl/>
        <w:jc w:val="left"/>
        <w:rPr>
          <w:rFonts w:ascii="BIZ UDゴシック" w:eastAsia="BIZ UDゴシック" w:hAnsi="BIZ UDゴシック"/>
          <w:color w:val="000000" w:themeColor="text1"/>
        </w:rPr>
      </w:pPr>
    </w:p>
    <w:p w14:paraId="638D0E29" w14:textId="77777777" w:rsidR="00D52822" w:rsidRDefault="00D52822">
      <w:pPr>
        <w:widowControl/>
        <w:jc w:val="left"/>
        <w:rPr>
          <w:rFonts w:ascii="BIZ UDゴシック" w:eastAsia="BIZ UDゴシック" w:hAnsi="BIZ UDゴシック"/>
          <w:color w:val="000000" w:themeColor="text1"/>
        </w:rPr>
      </w:pPr>
    </w:p>
    <w:p w14:paraId="3565297D" w14:textId="77777777" w:rsidR="00D52822" w:rsidRDefault="00D52822">
      <w:pPr>
        <w:widowControl/>
        <w:jc w:val="left"/>
        <w:rPr>
          <w:rFonts w:ascii="BIZ UDゴシック" w:eastAsia="BIZ UDゴシック" w:hAnsi="BIZ UDゴシック"/>
          <w:color w:val="000000" w:themeColor="text1"/>
        </w:rPr>
      </w:pPr>
    </w:p>
    <w:p w14:paraId="04F57E26" w14:textId="77777777" w:rsidR="00D52822" w:rsidRDefault="00D52822">
      <w:pPr>
        <w:widowControl/>
        <w:jc w:val="left"/>
        <w:rPr>
          <w:rFonts w:ascii="BIZ UDゴシック" w:eastAsia="BIZ UDゴシック" w:hAnsi="BIZ UDゴシック"/>
          <w:color w:val="000000" w:themeColor="text1"/>
        </w:rPr>
      </w:pPr>
    </w:p>
    <w:p w14:paraId="58F53432" w14:textId="77777777" w:rsidR="00D52822" w:rsidRDefault="00D52822">
      <w:pPr>
        <w:widowControl/>
        <w:jc w:val="left"/>
        <w:rPr>
          <w:rFonts w:ascii="BIZ UDゴシック" w:eastAsia="BIZ UDゴシック" w:hAnsi="BIZ UDゴシック"/>
          <w:color w:val="000000" w:themeColor="text1"/>
        </w:rPr>
      </w:pPr>
    </w:p>
    <w:p w14:paraId="51E04B70" w14:textId="77777777" w:rsidR="00D52822" w:rsidRDefault="00D52822">
      <w:pPr>
        <w:widowControl/>
        <w:jc w:val="left"/>
        <w:rPr>
          <w:rFonts w:ascii="BIZ UDゴシック" w:eastAsia="BIZ UDゴシック" w:hAnsi="BIZ UDゴシック"/>
          <w:color w:val="000000" w:themeColor="text1"/>
        </w:rPr>
      </w:pPr>
    </w:p>
    <w:p w14:paraId="24BAE965" w14:textId="77777777" w:rsidR="00D52822" w:rsidRDefault="00D52822">
      <w:pPr>
        <w:widowControl/>
        <w:jc w:val="left"/>
        <w:rPr>
          <w:rFonts w:ascii="BIZ UDゴシック" w:eastAsia="BIZ UDゴシック" w:hAnsi="BIZ UDゴシック"/>
          <w:color w:val="000000" w:themeColor="text1"/>
        </w:rPr>
      </w:pPr>
    </w:p>
    <w:p w14:paraId="31989C23" w14:textId="77777777" w:rsidR="00D52822" w:rsidRDefault="00D52822">
      <w:pPr>
        <w:widowControl/>
        <w:jc w:val="left"/>
        <w:rPr>
          <w:rFonts w:ascii="BIZ UDゴシック" w:eastAsia="BIZ UDゴシック" w:hAnsi="BIZ UDゴシック"/>
          <w:color w:val="000000" w:themeColor="text1"/>
        </w:rPr>
      </w:pPr>
    </w:p>
    <w:p w14:paraId="46AAB964" w14:textId="77777777" w:rsidR="00D52822" w:rsidRDefault="00D52822">
      <w:pPr>
        <w:widowControl/>
        <w:jc w:val="left"/>
        <w:rPr>
          <w:rFonts w:ascii="BIZ UDゴシック" w:eastAsia="BIZ UDゴシック" w:hAnsi="BIZ UDゴシック"/>
          <w:color w:val="000000" w:themeColor="text1"/>
        </w:rPr>
      </w:pPr>
    </w:p>
    <w:p w14:paraId="1E970088" w14:textId="77777777" w:rsidR="00D52822" w:rsidRDefault="00D52822">
      <w:pPr>
        <w:widowControl/>
        <w:jc w:val="left"/>
        <w:rPr>
          <w:rFonts w:ascii="BIZ UDゴシック" w:eastAsia="BIZ UDゴシック" w:hAnsi="BIZ UDゴシック"/>
          <w:color w:val="000000" w:themeColor="text1"/>
        </w:rPr>
      </w:pPr>
    </w:p>
    <w:p w14:paraId="21FC14A9" w14:textId="77777777" w:rsidR="00D52822" w:rsidRDefault="00D52822">
      <w:pPr>
        <w:widowControl/>
        <w:jc w:val="left"/>
        <w:rPr>
          <w:rFonts w:ascii="BIZ UDゴシック" w:eastAsia="BIZ UDゴシック" w:hAnsi="BIZ UDゴシック"/>
          <w:color w:val="000000" w:themeColor="text1"/>
        </w:rPr>
      </w:pPr>
    </w:p>
    <w:p w14:paraId="5EB15429" w14:textId="77777777" w:rsidR="00D52822" w:rsidRDefault="00D52822">
      <w:pPr>
        <w:widowControl/>
        <w:jc w:val="left"/>
        <w:rPr>
          <w:rFonts w:ascii="BIZ UDゴシック" w:eastAsia="BIZ UDゴシック" w:hAnsi="BIZ UDゴシック"/>
          <w:color w:val="000000" w:themeColor="text1"/>
        </w:rPr>
      </w:pPr>
    </w:p>
    <w:p w14:paraId="53F68EA5" w14:textId="77777777" w:rsidR="00D52822" w:rsidRDefault="00D52822">
      <w:pPr>
        <w:widowControl/>
        <w:jc w:val="left"/>
        <w:rPr>
          <w:rFonts w:ascii="BIZ UDゴシック" w:eastAsia="BIZ UDゴシック" w:hAnsi="BIZ UDゴシック"/>
          <w:color w:val="000000" w:themeColor="text1"/>
        </w:rPr>
      </w:pPr>
    </w:p>
    <w:p w14:paraId="34CB4368" w14:textId="77777777" w:rsidR="00D52822" w:rsidRDefault="00D52822">
      <w:pPr>
        <w:widowControl/>
        <w:jc w:val="left"/>
        <w:rPr>
          <w:rFonts w:ascii="BIZ UDゴシック" w:eastAsia="BIZ UDゴシック" w:hAnsi="BIZ UDゴシック"/>
          <w:color w:val="000000" w:themeColor="text1"/>
        </w:rPr>
      </w:pPr>
    </w:p>
    <w:p w14:paraId="74E5C319" w14:textId="77777777" w:rsidR="00D52822" w:rsidRDefault="00D52822">
      <w:pPr>
        <w:widowControl/>
        <w:jc w:val="left"/>
        <w:rPr>
          <w:rFonts w:ascii="BIZ UDゴシック" w:eastAsia="BIZ UDゴシック" w:hAnsi="BIZ UDゴシック"/>
          <w:color w:val="000000" w:themeColor="text1"/>
        </w:rPr>
      </w:pPr>
    </w:p>
    <w:p w14:paraId="2D7A7983" w14:textId="77777777" w:rsidR="00D52822" w:rsidRDefault="00D52822">
      <w:pPr>
        <w:widowControl/>
        <w:jc w:val="left"/>
        <w:rPr>
          <w:rFonts w:ascii="BIZ UDゴシック" w:eastAsia="BIZ UDゴシック" w:hAnsi="BIZ UDゴシック"/>
          <w:color w:val="000000" w:themeColor="text1"/>
        </w:rPr>
      </w:pPr>
    </w:p>
    <w:p w14:paraId="4E9471ED" w14:textId="77777777" w:rsidR="00D52822" w:rsidRDefault="00D52822">
      <w:pPr>
        <w:widowControl/>
        <w:jc w:val="left"/>
        <w:rPr>
          <w:rFonts w:ascii="BIZ UDゴシック" w:eastAsia="BIZ UDゴシック" w:hAnsi="BIZ UDゴシック"/>
          <w:color w:val="000000" w:themeColor="text1"/>
        </w:rPr>
      </w:pPr>
    </w:p>
    <w:p w14:paraId="2FE37B0C" w14:textId="77777777" w:rsidR="00D52822" w:rsidRDefault="00D52822">
      <w:pPr>
        <w:widowControl/>
        <w:jc w:val="left"/>
        <w:rPr>
          <w:rFonts w:ascii="BIZ UDゴシック" w:eastAsia="BIZ UDゴシック" w:hAnsi="BIZ UDゴシック"/>
          <w:color w:val="000000" w:themeColor="text1"/>
        </w:rPr>
      </w:pPr>
    </w:p>
    <w:p w14:paraId="44F44F0E" w14:textId="77777777" w:rsidR="00D52822" w:rsidRDefault="00D52822">
      <w:pPr>
        <w:widowControl/>
        <w:jc w:val="left"/>
        <w:rPr>
          <w:rFonts w:ascii="BIZ UDゴシック" w:eastAsia="BIZ UDゴシック" w:hAnsi="BIZ UDゴシック"/>
          <w:color w:val="000000" w:themeColor="text1"/>
        </w:rPr>
      </w:pPr>
    </w:p>
    <w:p w14:paraId="6B89A1CD" w14:textId="77777777" w:rsidR="00D52822" w:rsidRDefault="00D52822">
      <w:pPr>
        <w:widowControl/>
        <w:jc w:val="left"/>
        <w:rPr>
          <w:rFonts w:ascii="BIZ UDゴシック" w:eastAsia="BIZ UDゴシック" w:hAnsi="BIZ UDゴシック"/>
          <w:color w:val="000000" w:themeColor="text1"/>
        </w:rPr>
      </w:pPr>
    </w:p>
    <w:p w14:paraId="1A112DE3" w14:textId="77777777" w:rsidR="00D52822" w:rsidRPr="00C508C1" w:rsidRDefault="00D52822">
      <w:pPr>
        <w:widowControl/>
        <w:jc w:val="left"/>
        <w:rPr>
          <w:rFonts w:ascii="BIZ UDゴシック" w:eastAsia="BIZ UDゴシック" w:hAnsi="BIZ UDゴシック"/>
          <w:color w:val="000000" w:themeColor="text1"/>
        </w:rPr>
      </w:pPr>
    </w:p>
    <w:p w14:paraId="64833058" w14:textId="77777777" w:rsidR="006A3F42" w:rsidRPr="00C508C1" w:rsidRDefault="006A3F42">
      <w:pPr>
        <w:widowControl/>
        <w:jc w:val="left"/>
        <w:rPr>
          <w:rFonts w:ascii="BIZ UDゴシック" w:eastAsia="BIZ UDゴシック" w:hAnsi="BIZ UDゴシック"/>
          <w:color w:val="000000" w:themeColor="text1"/>
        </w:rPr>
      </w:pPr>
    </w:p>
    <w:p w14:paraId="6D747E6D" w14:textId="77777777" w:rsidR="00700C08" w:rsidRPr="00C508C1" w:rsidRDefault="00700C08">
      <w:pPr>
        <w:widowControl/>
        <w:jc w:val="left"/>
        <w:rPr>
          <w:rFonts w:ascii="BIZ UDゴシック" w:eastAsia="BIZ UDゴシック" w:hAnsi="BIZ UDゴシック"/>
          <w:color w:val="000000" w:themeColor="text1"/>
        </w:rPr>
      </w:pPr>
    </w:p>
    <w:p w14:paraId="29231FD9" w14:textId="77777777" w:rsidR="00700C08" w:rsidRPr="00C508C1" w:rsidRDefault="00700C08">
      <w:pPr>
        <w:widowControl/>
        <w:jc w:val="left"/>
        <w:rPr>
          <w:rFonts w:ascii="BIZ UDゴシック" w:eastAsia="BIZ UDゴシック" w:hAnsi="BIZ UDゴシック"/>
          <w:color w:val="000000" w:themeColor="text1"/>
        </w:rPr>
      </w:pPr>
    </w:p>
    <w:p w14:paraId="4389923C" w14:textId="77777777" w:rsidR="00700C08" w:rsidRPr="00C508C1" w:rsidRDefault="00700C08">
      <w:pPr>
        <w:widowControl/>
        <w:jc w:val="left"/>
        <w:rPr>
          <w:rFonts w:ascii="BIZ UDゴシック" w:eastAsia="BIZ UDゴシック" w:hAnsi="BIZ UDゴシック"/>
          <w:color w:val="000000" w:themeColor="text1"/>
        </w:rPr>
      </w:pPr>
    </w:p>
    <w:p w14:paraId="0FBBEFCD" w14:textId="77777777" w:rsidR="00700C08" w:rsidRPr="00C508C1" w:rsidRDefault="00700C08">
      <w:pPr>
        <w:widowControl/>
        <w:jc w:val="left"/>
        <w:rPr>
          <w:rFonts w:ascii="BIZ UDゴシック" w:eastAsia="BIZ UDゴシック" w:hAnsi="BIZ UDゴシック"/>
          <w:color w:val="000000" w:themeColor="text1"/>
        </w:rPr>
      </w:pPr>
    </w:p>
    <w:p w14:paraId="37EB4372" w14:textId="77777777" w:rsidR="00700C08" w:rsidRPr="00C508C1" w:rsidRDefault="00700C08">
      <w:pPr>
        <w:widowControl/>
        <w:jc w:val="left"/>
        <w:rPr>
          <w:rFonts w:ascii="BIZ UDゴシック" w:eastAsia="BIZ UDゴシック" w:hAnsi="BIZ UDゴシック"/>
          <w:color w:val="000000" w:themeColor="text1"/>
        </w:rPr>
      </w:pPr>
    </w:p>
    <w:p w14:paraId="17E28679" w14:textId="77777777" w:rsidR="006A3F42" w:rsidRPr="00C508C1" w:rsidRDefault="006A3F42">
      <w:pPr>
        <w:widowControl/>
        <w:jc w:val="left"/>
        <w:rPr>
          <w:rFonts w:ascii="BIZ UDゴシック" w:eastAsia="BIZ UDゴシック" w:hAnsi="BIZ UDゴシック"/>
          <w:color w:val="000000" w:themeColor="text1"/>
        </w:rPr>
      </w:pPr>
    </w:p>
    <w:p w14:paraId="47F28155" w14:textId="77777777" w:rsidR="009D0EE3" w:rsidRPr="00C508C1" w:rsidRDefault="009D0EE3">
      <w:pPr>
        <w:widowControl/>
        <w:jc w:val="left"/>
        <w:rPr>
          <w:rFonts w:ascii="BIZ UDゴシック" w:eastAsia="BIZ UDゴシック" w:hAnsi="BIZ UDゴシック" w:cstheme="majorBidi"/>
          <w:color w:val="000000" w:themeColor="text1"/>
          <w:sz w:val="32"/>
          <w:szCs w:val="32"/>
        </w:rPr>
      </w:pPr>
      <w:bookmarkStart w:id="52" w:name="_Ref124947743"/>
      <w:bookmarkStart w:id="53" w:name="_Toc129938572"/>
      <w:r w:rsidRPr="00C508C1">
        <w:rPr>
          <w:rFonts w:ascii="BIZ UDゴシック" w:eastAsia="BIZ UDゴシック" w:hAnsi="BIZ UDゴシック"/>
        </w:rPr>
        <w:br w:type="page"/>
      </w:r>
    </w:p>
    <w:p w14:paraId="6ABDDDAC" w14:textId="667F97E1" w:rsidR="00700C08" w:rsidRPr="00866CD9" w:rsidRDefault="00700C08" w:rsidP="00700C08">
      <w:pPr>
        <w:pStyle w:val="2"/>
        <w:rPr>
          <w:rFonts w:ascii="BIZ UDゴシック" w:eastAsia="BIZ UDゴシック" w:hAnsi="BIZ UDゴシック"/>
          <w:b/>
          <w:color w:val="3366FF"/>
        </w:rPr>
      </w:pPr>
      <w:r w:rsidRPr="00866CD9">
        <w:rPr>
          <w:rFonts w:ascii="BIZ UDゴシック" w:eastAsia="BIZ UDゴシック" w:hAnsi="BIZ UDゴシック" w:hint="eastAsia"/>
          <w:b/>
          <w:color w:val="3366FF"/>
        </w:rPr>
        <w:lastRenderedPageBreak/>
        <w:t>７　人権</w:t>
      </w:r>
      <w:r w:rsidR="00A00170" w:rsidRPr="00866CD9">
        <w:rPr>
          <w:rFonts w:ascii="BIZ UDゴシック" w:eastAsia="BIZ UDゴシック" w:hAnsi="BIZ UDゴシック" w:hint="eastAsia"/>
          <w:b/>
          <w:color w:val="3366FF"/>
        </w:rPr>
        <w:t>問題</w:t>
      </w:r>
      <w:r w:rsidRPr="00866CD9">
        <w:rPr>
          <w:rFonts w:ascii="BIZ UDゴシック" w:eastAsia="BIZ UDゴシック" w:hAnsi="BIZ UDゴシック" w:hint="eastAsia"/>
          <w:b/>
          <w:color w:val="3366FF"/>
        </w:rPr>
        <w:t>に関する市民意識調査の実施概要</w:t>
      </w:r>
      <w:bookmarkEnd w:id="52"/>
      <w:bookmarkEnd w:id="53"/>
    </w:p>
    <w:p w14:paraId="6CD9041C" w14:textId="7FBAB425" w:rsidR="00310FEE" w:rsidRPr="00C508C1" w:rsidRDefault="00310FEE" w:rsidP="00310FEE">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平成</w:t>
      </w:r>
      <w:r w:rsidRPr="00C508C1">
        <w:rPr>
          <w:rFonts w:ascii="UD デジタル 教科書体 NP-R" w:eastAsia="UD デジタル 教科書体 NP-R" w:cs="ＭＳ 明朝"/>
          <w:color w:val="000000" w:themeColor="text1"/>
          <w:kern w:val="0"/>
          <w:szCs w:val="24"/>
        </w:rPr>
        <w:t>17(2005)年４月に「貝塚市人権行政基本方針」を策定後18年が経過し、現在までの間、</w:t>
      </w:r>
      <w:r w:rsidRPr="00C508C1">
        <w:rPr>
          <w:rFonts w:ascii="UD デジタル 教科書体 NP-R" w:eastAsia="UD デジタル 教科書体 NP-R" w:cs="ＭＳ 明朝" w:hint="eastAsia"/>
          <w:color w:val="000000" w:themeColor="text1"/>
          <w:kern w:val="0"/>
          <w:szCs w:val="24"/>
        </w:rPr>
        <w:t>ＳＮＳなどインターネット上の人権侵害の多様化、性的</w:t>
      </w:r>
      <w:r w:rsidR="00BF3894">
        <w:rPr>
          <w:rFonts w:ascii="UD デジタル 教科書体 NP-R" w:eastAsia="UD デジタル 教科書体 NP-R" w:cs="ＭＳ 明朝" w:hint="eastAsia"/>
          <w:color w:val="000000" w:themeColor="text1"/>
          <w:kern w:val="0"/>
          <w:szCs w:val="24"/>
        </w:rPr>
        <w:t>マイノリティ</w:t>
      </w:r>
      <w:r w:rsidRPr="00C508C1">
        <w:rPr>
          <w:rFonts w:ascii="UD デジタル 教科書体 NP-R" w:eastAsia="UD デジタル 教科書体 NP-R" w:cs="ＭＳ 明朝" w:hint="eastAsia"/>
          <w:color w:val="000000" w:themeColor="text1"/>
          <w:kern w:val="0"/>
          <w:szCs w:val="24"/>
        </w:rPr>
        <w:t>の人権、さらに新型コロナウイルス感染症に関連した様々な人権課題が顕在化するなど、人権問題は多様化・複雑化しています。一方、社会経済情勢の変化とともに市民の人権にかかわる意識や態度は変化してきているものと考えられます。そのような人権をめぐる状況の変化を踏まえ、市民の人権に関する意識や考え方を</w:t>
      </w:r>
      <w:r w:rsidR="00FE5FFC" w:rsidRPr="00C508C1">
        <w:rPr>
          <w:rFonts w:ascii="UD デジタル 教科書体 NP-R" w:eastAsia="UD デジタル 教科書体 NP-R" w:cs="ＭＳ 明朝" w:hint="eastAsia"/>
          <w:color w:val="000000" w:themeColor="text1"/>
          <w:kern w:val="0"/>
          <w:szCs w:val="24"/>
        </w:rPr>
        <w:t>分析</w:t>
      </w:r>
      <w:r w:rsidRPr="00C508C1">
        <w:rPr>
          <w:rFonts w:ascii="UD デジタル 教科書体 NP-R" w:eastAsia="UD デジタル 教科書体 NP-R" w:cs="ＭＳ 明朝" w:hint="eastAsia"/>
          <w:color w:val="000000" w:themeColor="text1"/>
          <w:kern w:val="0"/>
          <w:szCs w:val="24"/>
        </w:rPr>
        <w:t>し、</w:t>
      </w:r>
      <w:r w:rsidR="008818F5" w:rsidRPr="00C508C1">
        <w:rPr>
          <w:rFonts w:ascii="UD デジタル 教科書体 NP-R" w:eastAsia="UD デジタル 教科書体 NP-R" w:cs="ＭＳ 明朝" w:hint="eastAsia"/>
          <w:color w:val="000000" w:themeColor="text1"/>
          <w:kern w:val="0"/>
          <w:szCs w:val="24"/>
        </w:rPr>
        <w:t>基本方針を見直す上での問題点を</w:t>
      </w:r>
      <w:r w:rsidR="00FE5FFC" w:rsidRPr="00C508C1">
        <w:rPr>
          <w:rFonts w:ascii="UD デジタル 教科書体 NP-R" w:eastAsia="UD デジタル 教科書体 NP-R" w:cs="ＭＳ 明朝" w:hint="eastAsia"/>
          <w:color w:val="000000" w:themeColor="text1"/>
          <w:kern w:val="0"/>
          <w:szCs w:val="24"/>
        </w:rPr>
        <w:t>把握</w:t>
      </w:r>
      <w:r w:rsidR="008818F5" w:rsidRPr="00C508C1">
        <w:rPr>
          <w:rFonts w:ascii="UD デジタル 教科書体 NP-R" w:eastAsia="UD デジタル 教科書体 NP-R" w:cs="ＭＳ 明朝" w:hint="eastAsia"/>
          <w:color w:val="000000" w:themeColor="text1"/>
          <w:kern w:val="0"/>
          <w:szCs w:val="24"/>
        </w:rPr>
        <w:t>するとともに、今後の人権施策を推進する基礎資料として活用するため意識調査を実施しました。</w:t>
      </w:r>
    </w:p>
    <w:p w14:paraId="6E0C3B77" w14:textId="2CE0B8E9" w:rsidR="00FE5FFC" w:rsidRPr="00C508C1" w:rsidRDefault="00FE5FFC" w:rsidP="00310FEE">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調査の実施概要は次のとおりです。</w:t>
      </w:r>
    </w:p>
    <w:p w14:paraId="5C9EDC1E" w14:textId="77777777" w:rsidR="00310FEE" w:rsidRPr="00C508C1" w:rsidRDefault="00310FEE" w:rsidP="00FE5FFC">
      <w:pPr>
        <w:spacing w:line="240" w:lineRule="exact"/>
      </w:pPr>
    </w:p>
    <w:tbl>
      <w:tblPr>
        <w:tblStyle w:val="a8"/>
        <w:tblW w:w="9016" w:type="dxa"/>
        <w:tblInd w:w="219" w:type="dxa"/>
        <w:tblLook w:val="04A0" w:firstRow="1" w:lastRow="0" w:firstColumn="1" w:lastColumn="0" w:noHBand="0" w:noVBand="1"/>
      </w:tblPr>
      <w:tblGrid>
        <w:gridCol w:w="1866"/>
        <w:gridCol w:w="7150"/>
      </w:tblGrid>
      <w:tr w:rsidR="00B144C0" w:rsidRPr="00C508C1" w14:paraId="0CC15E3E" w14:textId="77777777" w:rsidTr="00DA0687">
        <w:trPr>
          <w:trHeight w:val="653"/>
        </w:trPr>
        <w:tc>
          <w:tcPr>
            <w:tcW w:w="1866" w:type="dxa"/>
            <w:shd w:val="clear" w:color="auto" w:fill="E7F6FF"/>
            <w:vAlign w:val="center"/>
          </w:tcPr>
          <w:p w14:paraId="10EDFF81" w14:textId="77777777" w:rsidR="00700C08" w:rsidRPr="00C508C1" w:rsidRDefault="00700C08" w:rsidP="00E9044B">
            <w:pPr>
              <w:jc w:val="center"/>
              <w:rPr>
                <w:rFonts w:ascii="UD デジタル 教科書体 N-R" w:eastAsia="UD デジタル 教科書体 N-R" w:hAnsiTheme="majorEastAsia"/>
                <w:color w:val="000000" w:themeColor="text1"/>
              </w:rPr>
            </w:pPr>
            <w:r w:rsidRPr="00CC63B9">
              <w:rPr>
                <w:rFonts w:ascii="UD デジタル 教科書体 N-R" w:eastAsia="UD デジタル 教科書体 N-R" w:hAnsiTheme="majorEastAsia" w:hint="eastAsia"/>
                <w:color w:val="000000" w:themeColor="text1"/>
                <w:spacing w:val="73"/>
                <w:kern w:val="0"/>
                <w:fitText w:val="1320" w:id="-1315714048"/>
              </w:rPr>
              <w:t>調査対</w:t>
            </w:r>
            <w:r w:rsidRPr="00CC63B9">
              <w:rPr>
                <w:rFonts w:ascii="UD デジタル 教科書体 N-R" w:eastAsia="UD デジタル 教科書体 N-R" w:hAnsiTheme="majorEastAsia" w:hint="eastAsia"/>
                <w:color w:val="000000" w:themeColor="text1"/>
                <w:spacing w:val="1"/>
                <w:kern w:val="0"/>
                <w:fitText w:val="1320" w:id="-1315714048"/>
              </w:rPr>
              <w:t>象</w:t>
            </w:r>
          </w:p>
        </w:tc>
        <w:tc>
          <w:tcPr>
            <w:tcW w:w="7150" w:type="dxa"/>
            <w:vAlign w:val="center"/>
          </w:tcPr>
          <w:p w14:paraId="156FC08C" w14:textId="77777777" w:rsidR="00700C08" w:rsidRPr="00C508C1" w:rsidRDefault="00700C08" w:rsidP="00E9044B">
            <w:pPr>
              <w:rPr>
                <w:rFonts w:ascii="UD デジタル 教科書体 N-R" w:eastAsia="UD デジタル 教科書体 N-R" w:hAnsiTheme="majorEastAsia"/>
                <w:color w:val="000000" w:themeColor="text1"/>
              </w:rPr>
            </w:pPr>
            <w:r w:rsidRPr="00C508C1">
              <w:rPr>
                <w:rFonts w:ascii="UD デジタル 教科書体 N-R" w:eastAsia="UD デジタル 教科書体 N-R" w:hAnsiTheme="majorEastAsia" w:hint="eastAsia"/>
                <w:color w:val="000000" w:themeColor="text1"/>
              </w:rPr>
              <w:t>貝塚市内在住の満18歳以上の方　2,000人</w:t>
            </w:r>
          </w:p>
          <w:p w14:paraId="7B3A75AD" w14:textId="77777777" w:rsidR="00700C08" w:rsidRPr="00C508C1" w:rsidRDefault="00700C08" w:rsidP="00E9044B">
            <w:pPr>
              <w:rPr>
                <w:rFonts w:ascii="UD デジタル 教科書体 N-R" w:eastAsia="UD デジタル 教科書体 N-R" w:hAnsiTheme="majorEastAsia"/>
                <w:color w:val="000000" w:themeColor="text1"/>
              </w:rPr>
            </w:pPr>
            <w:r w:rsidRPr="00C508C1">
              <w:rPr>
                <w:rFonts w:ascii="UD デジタル 教科書体 N-R" w:eastAsia="UD デジタル 教科書体 N-R" w:hAnsiTheme="majorEastAsia" w:hint="eastAsia"/>
                <w:color w:val="000000" w:themeColor="text1"/>
              </w:rPr>
              <w:t>（住民基本台帳から無作為抽出）</w:t>
            </w:r>
          </w:p>
        </w:tc>
      </w:tr>
      <w:tr w:rsidR="00B144C0" w:rsidRPr="00C508C1" w14:paraId="4CBF6F38" w14:textId="77777777" w:rsidTr="00DA0687">
        <w:trPr>
          <w:trHeight w:val="385"/>
        </w:trPr>
        <w:tc>
          <w:tcPr>
            <w:tcW w:w="1866" w:type="dxa"/>
            <w:shd w:val="clear" w:color="auto" w:fill="E7F6FF"/>
            <w:vAlign w:val="center"/>
          </w:tcPr>
          <w:p w14:paraId="714935AE" w14:textId="77777777" w:rsidR="00700C08" w:rsidRPr="00C508C1" w:rsidRDefault="00700C08" w:rsidP="00E9044B">
            <w:pPr>
              <w:jc w:val="center"/>
              <w:rPr>
                <w:rFonts w:ascii="UD デジタル 教科書体 N-R" w:eastAsia="UD デジタル 教科書体 N-R" w:hAnsiTheme="majorEastAsia"/>
                <w:color w:val="000000" w:themeColor="text1"/>
              </w:rPr>
            </w:pPr>
            <w:r w:rsidRPr="00C508C1">
              <w:rPr>
                <w:rFonts w:ascii="UD デジタル 教科書体 N-R" w:eastAsia="UD デジタル 教科書体 N-R" w:hAnsiTheme="majorEastAsia" w:hint="eastAsia"/>
                <w:color w:val="000000" w:themeColor="text1"/>
              </w:rPr>
              <w:t>調査実施時期</w:t>
            </w:r>
          </w:p>
        </w:tc>
        <w:tc>
          <w:tcPr>
            <w:tcW w:w="7150" w:type="dxa"/>
            <w:vAlign w:val="center"/>
          </w:tcPr>
          <w:p w14:paraId="209D4727" w14:textId="77777777" w:rsidR="00700C08" w:rsidRPr="00C508C1" w:rsidRDefault="00700C08" w:rsidP="00E9044B">
            <w:pPr>
              <w:rPr>
                <w:rFonts w:ascii="UD デジタル 教科書体 N-R" w:eastAsia="UD デジタル 教科書体 N-R" w:hAnsiTheme="majorEastAsia"/>
                <w:color w:val="000000" w:themeColor="text1"/>
              </w:rPr>
            </w:pPr>
            <w:r w:rsidRPr="00C508C1">
              <w:rPr>
                <w:rFonts w:ascii="UD デジタル 教科書体 N-R" w:eastAsia="UD デジタル 教科書体 N-R" w:hAnsiTheme="majorEastAsia" w:hint="eastAsia"/>
                <w:color w:val="000000" w:themeColor="text1"/>
              </w:rPr>
              <w:t>令和４年11月１日（火）～11月25日（金）</w:t>
            </w:r>
          </w:p>
        </w:tc>
      </w:tr>
      <w:tr w:rsidR="00B144C0" w:rsidRPr="00C508C1" w14:paraId="31609755" w14:textId="77777777" w:rsidTr="00DA0687">
        <w:trPr>
          <w:trHeight w:val="385"/>
        </w:trPr>
        <w:tc>
          <w:tcPr>
            <w:tcW w:w="1866" w:type="dxa"/>
            <w:shd w:val="clear" w:color="auto" w:fill="E7F6FF"/>
            <w:vAlign w:val="center"/>
          </w:tcPr>
          <w:p w14:paraId="671A9F31" w14:textId="77777777" w:rsidR="00700C08" w:rsidRPr="00C508C1" w:rsidRDefault="00700C08" w:rsidP="00E9044B">
            <w:pPr>
              <w:jc w:val="center"/>
              <w:rPr>
                <w:rFonts w:ascii="UD デジタル 教科書体 N-R" w:eastAsia="UD デジタル 教科書体 N-R" w:hAnsiTheme="majorEastAsia"/>
                <w:color w:val="000000" w:themeColor="text1"/>
              </w:rPr>
            </w:pPr>
            <w:r w:rsidRPr="007718DF">
              <w:rPr>
                <w:rFonts w:ascii="UD デジタル 教科書体 N-R" w:eastAsia="UD デジタル 教科書体 N-R" w:hAnsiTheme="majorEastAsia" w:hint="eastAsia"/>
                <w:color w:val="000000" w:themeColor="text1"/>
                <w:spacing w:val="73"/>
                <w:kern w:val="0"/>
                <w:fitText w:val="1320" w:id="-1315714047"/>
              </w:rPr>
              <w:t>調査方</w:t>
            </w:r>
            <w:r w:rsidRPr="007718DF">
              <w:rPr>
                <w:rFonts w:ascii="UD デジタル 教科書体 N-R" w:eastAsia="UD デジタル 教科書体 N-R" w:hAnsiTheme="majorEastAsia" w:hint="eastAsia"/>
                <w:color w:val="000000" w:themeColor="text1"/>
                <w:spacing w:val="1"/>
                <w:kern w:val="0"/>
                <w:fitText w:val="1320" w:id="-1315714047"/>
              </w:rPr>
              <w:t>法</w:t>
            </w:r>
          </w:p>
        </w:tc>
        <w:tc>
          <w:tcPr>
            <w:tcW w:w="7150" w:type="dxa"/>
            <w:vAlign w:val="center"/>
          </w:tcPr>
          <w:p w14:paraId="035A1191" w14:textId="77777777" w:rsidR="00700C08" w:rsidRPr="00C508C1" w:rsidRDefault="00700C08" w:rsidP="00E9044B">
            <w:pPr>
              <w:rPr>
                <w:rFonts w:ascii="UD デジタル 教科書体 N-R" w:eastAsia="UD デジタル 教科書体 N-R" w:hAnsiTheme="majorEastAsia"/>
                <w:color w:val="000000" w:themeColor="text1"/>
              </w:rPr>
            </w:pPr>
            <w:r w:rsidRPr="00C508C1">
              <w:rPr>
                <w:rFonts w:ascii="UD デジタル 教科書体 N-R" w:eastAsia="UD デジタル 教科書体 N-R" w:hAnsiTheme="majorEastAsia" w:hint="eastAsia"/>
                <w:color w:val="000000" w:themeColor="text1"/>
              </w:rPr>
              <w:t>郵送配布、郵送回収</w:t>
            </w:r>
          </w:p>
        </w:tc>
      </w:tr>
      <w:tr w:rsidR="00700C08" w:rsidRPr="00C508C1" w14:paraId="5337C105" w14:textId="77777777" w:rsidTr="00DA0687">
        <w:trPr>
          <w:trHeight w:val="385"/>
        </w:trPr>
        <w:tc>
          <w:tcPr>
            <w:tcW w:w="1866" w:type="dxa"/>
            <w:shd w:val="clear" w:color="auto" w:fill="E7F6FF"/>
            <w:vAlign w:val="center"/>
          </w:tcPr>
          <w:p w14:paraId="619A5F6F" w14:textId="77777777" w:rsidR="00700C08" w:rsidRPr="00C508C1" w:rsidRDefault="00700C08" w:rsidP="00E9044B">
            <w:pPr>
              <w:jc w:val="center"/>
              <w:rPr>
                <w:rFonts w:ascii="UD デジタル 教科書体 N-R" w:eastAsia="UD デジタル 教科書体 N-R" w:hAnsiTheme="majorEastAsia"/>
                <w:color w:val="000000" w:themeColor="text1"/>
              </w:rPr>
            </w:pPr>
            <w:r w:rsidRPr="00CC63B9">
              <w:rPr>
                <w:rFonts w:ascii="UD デジタル 教科書体 N-R" w:eastAsia="UD デジタル 教科書体 N-R" w:hAnsiTheme="majorEastAsia" w:hint="eastAsia"/>
                <w:color w:val="000000" w:themeColor="text1"/>
                <w:spacing w:val="27"/>
                <w:kern w:val="0"/>
                <w:fitText w:val="1320" w:id="-1315714046"/>
              </w:rPr>
              <w:t>有効回答</w:t>
            </w:r>
            <w:r w:rsidRPr="00CC63B9">
              <w:rPr>
                <w:rFonts w:ascii="UD デジタル 教科書体 N-R" w:eastAsia="UD デジタル 教科書体 N-R" w:hAnsiTheme="majorEastAsia" w:hint="eastAsia"/>
                <w:color w:val="000000" w:themeColor="text1"/>
                <w:spacing w:val="2"/>
                <w:kern w:val="0"/>
                <w:fitText w:val="1320" w:id="-1315714046"/>
              </w:rPr>
              <w:t>数</w:t>
            </w:r>
          </w:p>
        </w:tc>
        <w:tc>
          <w:tcPr>
            <w:tcW w:w="7150" w:type="dxa"/>
            <w:vAlign w:val="center"/>
          </w:tcPr>
          <w:p w14:paraId="7A4C1111" w14:textId="77777777" w:rsidR="00700C08" w:rsidRPr="00C508C1" w:rsidRDefault="00700C08" w:rsidP="00E9044B">
            <w:pPr>
              <w:ind w:firstLineChars="100" w:firstLine="220"/>
              <w:rPr>
                <w:rFonts w:ascii="UD デジタル 教科書体 N-R" w:eastAsia="UD デジタル 教科書体 N-R" w:hAnsiTheme="majorEastAsia"/>
                <w:color w:val="000000" w:themeColor="text1"/>
              </w:rPr>
            </w:pPr>
            <w:r w:rsidRPr="00C508C1">
              <w:rPr>
                <w:rFonts w:ascii="UD デジタル 教科書体 N-R" w:eastAsia="UD デジタル 教科書体 N-R" w:hAnsiTheme="majorEastAsia" w:hint="eastAsia"/>
                <w:color w:val="000000" w:themeColor="text1"/>
              </w:rPr>
              <w:t>695件（34.8％）</w:t>
            </w:r>
          </w:p>
        </w:tc>
      </w:tr>
    </w:tbl>
    <w:p w14:paraId="1CF4C2CC" w14:textId="77777777" w:rsidR="00700C08" w:rsidRPr="00C508C1" w:rsidRDefault="00700C08" w:rsidP="00700C08">
      <w:pPr>
        <w:autoSpaceDE w:val="0"/>
        <w:autoSpaceDN w:val="0"/>
        <w:rPr>
          <w:rFonts w:ascii="UD デジタル 教科書体 NP-R" w:eastAsia="UD デジタル 教科書体 NP-R" w:cs="ＭＳ 明朝"/>
          <w:color w:val="000000" w:themeColor="text1"/>
          <w:kern w:val="0"/>
          <w:szCs w:val="24"/>
        </w:rPr>
      </w:pPr>
    </w:p>
    <w:p w14:paraId="684DA17A" w14:textId="77777777" w:rsidR="006A3F42" w:rsidRPr="00C508C1" w:rsidRDefault="006A3F42">
      <w:pPr>
        <w:widowControl/>
        <w:jc w:val="left"/>
        <w:rPr>
          <w:rFonts w:ascii="BIZ UDゴシック" w:eastAsia="BIZ UDゴシック" w:hAnsi="BIZ UDゴシック"/>
          <w:color w:val="000000" w:themeColor="text1"/>
        </w:rPr>
      </w:pPr>
    </w:p>
    <w:p w14:paraId="734A1270" w14:textId="77777777" w:rsidR="00FE5FFC" w:rsidRPr="00C508C1" w:rsidRDefault="00FE5FFC">
      <w:pPr>
        <w:widowControl/>
        <w:jc w:val="left"/>
        <w:rPr>
          <w:rFonts w:ascii="BIZ UDゴシック" w:eastAsia="BIZ UDゴシック" w:hAnsi="BIZ UDゴシック" w:cstheme="majorBidi"/>
          <w:color w:val="000000" w:themeColor="text1"/>
          <w:sz w:val="32"/>
          <w:szCs w:val="32"/>
        </w:rPr>
      </w:pPr>
      <w:bookmarkStart w:id="54" w:name="_Toc129938573"/>
      <w:r w:rsidRPr="00C508C1">
        <w:rPr>
          <w:rFonts w:ascii="BIZ UDゴシック" w:eastAsia="BIZ UDゴシック" w:hAnsi="BIZ UDゴシック"/>
        </w:rPr>
        <w:br w:type="page"/>
      </w:r>
    </w:p>
    <w:p w14:paraId="2A72B58A" w14:textId="00DB2C95" w:rsidR="001A1ACF" w:rsidRPr="00866CD9" w:rsidRDefault="006A3F42" w:rsidP="001A1ACF">
      <w:pPr>
        <w:pStyle w:val="2"/>
        <w:rPr>
          <w:rFonts w:ascii="BIZ UDゴシック" w:eastAsia="BIZ UDゴシック" w:hAnsi="BIZ UDゴシック"/>
          <w:b/>
          <w:color w:val="3366FF"/>
        </w:rPr>
      </w:pPr>
      <w:r w:rsidRPr="00866CD9">
        <w:rPr>
          <w:rFonts w:ascii="BIZ UDゴシック" w:eastAsia="BIZ UDゴシック" w:hAnsi="BIZ UDゴシック" w:hint="eastAsia"/>
          <w:b/>
          <w:color w:val="3366FF"/>
        </w:rPr>
        <w:lastRenderedPageBreak/>
        <w:t>８</w:t>
      </w:r>
      <w:r w:rsidR="001A1ACF" w:rsidRPr="00866CD9">
        <w:rPr>
          <w:rFonts w:ascii="BIZ UDゴシック" w:eastAsia="BIZ UDゴシック" w:hAnsi="BIZ UDゴシック" w:hint="eastAsia"/>
          <w:b/>
          <w:color w:val="3366FF"/>
        </w:rPr>
        <w:t xml:space="preserve">　用語説明</w:t>
      </w:r>
      <w:bookmarkEnd w:id="54"/>
    </w:p>
    <w:p w14:paraId="7B7152C4" w14:textId="7495290E" w:rsidR="00400E42" w:rsidRPr="00C508C1" w:rsidRDefault="00400E42" w:rsidP="00400E42">
      <w:pPr>
        <w:autoSpaceDE w:val="0"/>
        <w:autoSpaceDN w:val="0"/>
        <w:ind w:firstLineChars="50" w:firstLine="110"/>
        <w:jc w:val="right"/>
        <w:rPr>
          <w:rFonts w:ascii="UD デジタル 教科書体 NP-R" w:eastAsia="UD デジタル 教科書体 NP-R" w:hAnsi="BIZ UDゴシック" w:cs="ＭＳ 明朝"/>
          <w:color w:val="000000" w:themeColor="text1"/>
          <w:kern w:val="0"/>
          <w:szCs w:val="24"/>
        </w:rPr>
      </w:pPr>
      <w:r w:rsidRPr="00C508C1">
        <w:rPr>
          <w:rFonts w:ascii="UD デジタル 教科書体 NP-R" w:eastAsia="UD デジタル 教科書体 NP-R" w:hAnsi="BIZ UDゴシック" w:cs="ＭＳ 明朝" w:hint="eastAsia"/>
          <w:color w:val="000000" w:themeColor="text1"/>
          <w:kern w:val="0"/>
          <w:szCs w:val="24"/>
        </w:rPr>
        <w:t xml:space="preserve">　（五十音順）</w:t>
      </w:r>
    </w:p>
    <w:p w14:paraId="4A90FD95" w14:textId="0FF0F254"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【あ行】</w:t>
      </w:r>
    </w:p>
    <w:p w14:paraId="71BEE654" w14:textId="09C1C88C"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アイデンティティ</w:t>
      </w:r>
    </w:p>
    <w:p w14:paraId="4397138F" w14:textId="77777777"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民族集団への帰属意識や同類意識。内容は大きく2つに分けられ、ひとつは生物学的に受け継いでいくもので、人種としての遺伝的特徴などです。もうひとつは家族や学校教育、地域のコミュニティなど、社会の中で共有される経験によって後天的に身につける言語、生活様式、価値観、宗教などです。</w:t>
      </w:r>
    </w:p>
    <w:p w14:paraId="62E1553F" w14:textId="77777777" w:rsidR="00C3005C" w:rsidRPr="00C508C1" w:rsidRDefault="00C3005C" w:rsidP="009D0EE3">
      <w:pPr>
        <w:autoSpaceDE w:val="0"/>
        <w:autoSpaceDN w:val="0"/>
        <w:ind w:left="220" w:hangingChars="100" w:hanging="220"/>
        <w:rPr>
          <w:rFonts w:ascii="BIZ UDゴシック" w:eastAsia="BIZ UDゴシック" w:hAnsi="BIZ UDゴシック" w:cs="ＭＳ 明朝"/>
          <w:b/>
          <w:color w:val="000000" w:themeColor="text1"/>
          <w:kern w:val="0"/>
          <w:szCs w:val="24"/>
        </w:rPr>
      </w:pPr>
    </w:p>
    <w:p w14:paraId="1E113CC3" w14:textId="77777777"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インクルーシブ</w:t>
      </w:r>
    </w:p>
    <w:p w14:paraId="1654BD44" w14:textId="77777777"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あらゆる人が孤立したり、排除されたりしないよう援護し、社会の構成員として包み、支え合うこと。</w:t>
      </w:r>
    </w:p>
    <w:p w14:paraId="4BED8490" w14:textId="77777777" w:rsidR="00C3005C" w:rsidRPr="00C508C1" w:rsidRDefault="00C3005C" w:rsidP="00C3005C">
      <w:pPr>
        <w:autoSpaceDE w:val="0"/>
        <w:autoSpaceDN w:val="0"/>
        <w:ind w:leftChars="100" w:left="220"/>
        <w:rPr>
          <w:rFonts w:ascii="UD デジタル 教科書体 NP-R" w:eastAsia="UD デジタル 教科書体 NP-R" w:cs="ＭＳ 明朝"/>
          <w:color w:val="000000" w:themeColor="text1"/>
          <w:kern w:val="0"/>
          <w:szCs w:val="24"/>
        </w:rPr>
      </w:pPr>
    </w:p>
    <w:p w14:paraId="3E3FC0A8" w14:textId="77777777"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ウェブサイト</w:t>
      </w:r>
    </w:p>
    <w:p w14:paraId="2ECEC96B" w14:textId="77777777"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インターネットの標準的な情報提供システムであるWWW(ワールドワイドウェブ)で公開される、Webページ(インターネット上にあるコンテンツ)の集まりのことです。</w:t>
      </w:r>
    </w:p>
    <w:p w14:paraId="57CE3D44" w14:textId="77777777" w:rsidR="00C3005C" w:rsidRPr="00C508C1" w:rsidRDefault="00C3005C" w:rsidP="009D0EE3">
      <w:pPr>
        <w:autoSpaceDE w:val="0"/>
        <w:autoSpaceDN w:val="0"/>
        <w:ind w:left="220" w:hangingChars="100" w:hanging="220"/>
        <w:rPr>
          <w:rFonts w:ascii="BIZ UDゴシック" w:eastAsia="BIZ UDゴシック" w:hAnsi="BIZ UDゴシック" w:cs="ＭＳ 明朝"/>
          <w:b/>
          <w:color w:val="000000" w:themeColor="text1"/>
          <w:kern w:val="0"/>
          <w:szCs w:val="24"/>
        </w:rPr>
      </w:pPr>
    </w:p>
    <w:p w14:paraId="3E4504B3" w14:textId="4437D98F"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【か行】</w:t>
      </w:r>
    </w:p>
    <w:p w14:paraId="1DE4FE4E" w14:textId="77777777"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合理的配慮</w:t>
      </w:r>
    </w:p>
    <w:p w14:paraId="74FCB845" w14:textId="77777777"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障害のある人や家族などから、何らかの配慮を求める意思表示があった場合において、その実施にあたり、過重な負担にならない範囲で、社会的なバリアを取り除くために必要な工夫や対応を行うことです。</w:t>
      </w:r>
    </w:p>
    <w:p w14:paraId="7BB2495F" w14:textId="77777777" w:rsidR="00FE5FFC" w:rsidRPr="00C508C1" w:rsidRDefault="00FE5FFC" w:rsidP="00FE5FFC">
      <w:pPr>
        <w:autoSpaceDE w:val="0"/>
        <w:autoSpaceDN w:val="0"/>
        <w:rPr>
          <w:rFonts w:ascii="UD デジタル 教科書体 NP-R" w:eastAsia="UD デジタル 教科書体 NP-R" w:cs="ＭＳ 明朝"/>
          <w:color w:val="000000" w:themeColor="text1"/>
          <w:kern w:val="0"/>
          <w:szCs w:val="24"/>
        </w:rPr>
      </w:pPr>
    </w:p>
    <w:p w14:paraId="5A76699E" w14:textId="77777777"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婚外子（非嫡出子）</w:t>
      </w:r>
    </w:p>
    <w:p w14:paraId="0BBEABB7" w14:textId="77777777"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婚姻関係にない男女の間に生まれた子のこと。</w:t>
      </w:r>
    </w:p>
    <w:p w14:paraId="2FB898E4" w14:textId="77777777" w:rsidR="00C3005C" w:rsidRPr="00C508C1" w:rsidRDefault="00C3005C" w:rsidP="009D0EE3">
      <w:pPr>
        <w:autoSpaceDE w:val="0"/>
        <w:autoSpaceDN w:val="0"/>
        <w:ind w:left="220" w:hangingChars="100" w:hanging="220"/>
        <w:rPr>
          <w:rFonts w:ascii="BIZ UDゴシック" w:eastAsia="BIZ UDゴシック" w:hAnsi="BIZ UDゴシック" w:cs="ＭＳ 明朝"/>
          <w:b/>
          <w:color w:val="000000" w:themeColor="text1"/>
          <w:kern w:val="0"/>
          <w:szCs w:val="24"/>
        </w:rPr>
      </w:pPr>
    </w:p>
    <w:p w14:paraId="3EA1C9C8" w14:textId="1EEFBFFA"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【さ行】</w:t>
      </w:r>
    </w:p>
    <w:p w14:paraId="0E4BE55E" w14:textId="77777777"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「人権教育の指導方法等の在り方について（第三次とりまとめ）」に示す人権教育の目標並びに取組みの視点</w:t>
      </w:r>
    </w:p>
    <w:p w14:paraId="10AB06EA" w14:textId="77777777"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hint="eastAsia"/>
          <w:color w:val="000000" w:themeColor="text1"/>
          <w:kern w:val="0"/>
          <w:szCs w:val="24"/>
        </w:rPr>
        <w:t>人権教育の目標は、一人ひとりの児童生徒がその発達段階に応じ、人権の意義・内容や重要性について理解し、「自分の大切さとともに他の人の大切さを認めること」ができるようになり、それが様々な場面や状況下での具体的な態度や行動に現れるとともに、人権が尊重される社会づくりに向けた行動につながるようにすることとしている。また、人権教育の取組みの視点は、「人権感覚を身に付けるためには、学級をはじめ学校生活全体の中で自らの大切さや他の人の大切さが認められていることを児童生徒自身が実感できるような状況を生み出すこと」「自分の大切さとともに他の人の大切さを認めることができるということが、態度や行動にまで現れるようにすること」としている。</w:t>
      </w:r>
    </w:p>
    <w:p w14:paraId="4AC8A417" w14:textId="77777777" w:rsidR="00C3005C" w:rsidRPr="00C508C1" w:rsidRDefault="00C3005C" w:rsidP="009D0EE3">
      <w:pPr>
        <w:autoSpaceDE w:val="0"/>
        <w:autoSpaceDN w:val="0"/>
        <w:ind w:left="220" w:hangingChars="100" w:hanging="220"/>
        <w:rPr>
          <w:rFonts w:ascii="BIZ UDゴシック" w:eastAsia="BIZ UDゴシック" w:hAnsi="BIZ UDゴシック" w:cs="ＭＳ 明朝"/>
          <w:b/>
          <w:color w:val="000000" w:themeColor="text1"/>
          <w:kern w:val="0"/>
          <w:szCs w:val="24"/>
        </w:rPr>
      </w:pPr>
    </w:p>
    <w:p w14:paraId="7574A271" w14:textId="79904BCB" w:rsidR="00C3005C" w:rsidRPr="00C508C1" w:rsidRDefault="009D0EE3"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性的マイノリティ</w:t>
      </w:r>
    </w:p>
    <w:p w14:paraId="36CCE0A0" w14:textId="0A8A5388" w:rsidR="009D0EE3" w:rsidRPr="00C508C1" w:rsidRDefault="009D0EE3"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 xml:space="preserve">同性に恋愛感情をもつ人や、自分の性に違和感がある人などのことをいいます。「セクシュ </w:t>
      </w:r>
      <w:r w:rsidRPr="00C508C1">
        <w:rPr>
          <w:rFonts w:ascii="UD デジタル 教科書体 NP-R" w:eastAsia="UD デジタル 教科書体 NP-R" w:cs="ＭＳ 明朝"/>
          <w:color w:val="000000" w:themeColor="text1"/>
          <w:kern w:val="0"/>
          <w:szCs w:val="24"/>
        </w:rPr>
        <w:lastRenderedPageBreak/>
        <w:t>アルマイノリティ」「性的少数者」ともいいます。「異性を好きになるのが普通だ」とか、「心と体の性別が異なることはない、性のあり方は男と女だけである」という考え方の人が多い社会からみて少数者という意味です。最近では、「</w:t>
      </w:r>
      <w:r w:rsidRPr="00C508C1">
        <w:rPr>
          <w:rFonts w:ascii="UD デジタル 教科書体 NP-R" w:eastAsia="UD デジタル 教科書体 NP-R" w:cs="ＭＳ 明朝" w:hint="eastAsia"/>
          <w:b/>
          <w:color w:val="000000" w:themeColor="text1"/>
          <w:kern w:val="0"/>
          <w:szCs w:val="24"/>
        </w:rPr>
        <w:t>L</w:t>
      </w:r>
      <w:r w:rsidRPr="00C508C1">
        <w:rPr>
          <w:rFonts w:ascii="UD デジタル 教科書体 NP-R" w:eastAsia="UD デジタル 教科書体 NP-R" w:cs="ＭＳ 明朝"/>
          <w:color w:val="000000" w:themeColor="text1"/>
          <w:kern w:val="0"/>
          <w:szCs w:val="24"/>
        </w:rPr>
        <w:t xml:space="preserve"> </w:t>
      </w:r>
      <w:proofErr w:type="spellStart"/>
      <w:r w:rsidRPr="00C508C1">
        <w:rPr>
          <w:rFonts w:ascii="UD デジタル 教科書体 NP-R" w:eastAsia="UD デジタル 教科書体 NP-R" w:cs="ＭＳ 明朝"/>
          <w:color w:val="000000" w:themeColor="text1"/>
          <w:kern w:val="0"/>
          <w:szCs w:val="24"/>
        </w:rPr>
        <w:t>esbian</w:t>
      </w:r>
      <w:proofErr w:type="spellEnd"/>
      <w:r w:rsidRPr="00C508C1">
        <w:rPr>
          <w:rFonts w:ascii="UD デジタル 教科書体 NP-R" w:eastAsia="UD デジタル 教科書体 NP-R" w:cs="ＭＳ 明朝"/>
          <w:color w:val="000000" w:themeColor="text1"/>
          <w:kern w:val="0"/>
          <w:szCs w:val="24"/>
        </w:rPr>
        <w:t xml:space="preserve"> レズビアン（女性同性愛者）」「</w:t>
      </w:r>
      <w:r w:rsidRPr="00C508C1">
        <w:rPr>
          <w:rFonts w:ascii="UD デジタル 教科書体 NP-R" w:eastAsia="UD デジタル 教科書体 NP-R" w:cs="ＭＳ 明朝"/>
          <w:b/>
          <w:color w:val="000000" w:themeColor="text1"/>
          <w:kern w:val="0"/>
          <w:szCs w:val="24"/>
        </w:rPr>
        <w:t>G</w:t>
      </w:r>
      <w:r w:rsidRPr="00C508C1">
        <w:rPr>
          <w:rFonts w:ascii="UD デジタル 教科書体 NP-R" w:eastAsia="UD デジタル 教科書体 NP-R" w:cs="ＭＳ 明朝"/>
          <w:color w:val="000000" w:themeColor="text1"/>
          <w:kern w:val="0"/>
          <w:szCs w:val="24"/>
        </w:rPr>
        <w:t xml:space="preserve"> ay ゲイ（男性同性愛者）」「</w:t>
      </w:r>
      <w:r w:rsidRPr="00C508C1">
        <w:rPr>
          <w:rFonts w:ascii="UD デジタル 教科書体 NP-R" w:eastAsia="UD デジタル 教科書体 NP-R" w:cs="ＭＳ 明朝"/>
          <w:b/>
          <w:color w:val="000000" w:themeColor="text1"/>
          <w:kern w:val="0"/>
          <w:szCs w:val="24"/>
        </w:rPr>
        <w:t>B</w:t>
      </w:r>
      <w:r w:rsidRPr="00C508C1">
        <w:rPr>
          <w:rFonts w:ascii="UD デジタル 教科書体 NP-R" w:eastAsia="UD デジタル 教科書体 NP-R" w:cs="ＭＳ 明朝"/>
          <w:color w:val="000000" w:themeColor="text1"/>
          <w:kern w:val="0"/>
          <w:szCs w:val="24"/>
        </w:rPr>
        <w:t xml:space="preserve"> </w:t>
      </w:r>
      <w:proofErr w:type="spellStart"/>
      <w:r w:rsidRPr="00C508C1">
        <w:rPr>
          <w:rFonts w:ascii="UD デジタル 教科書体 NP-R" w:eastAsia="UD デジタル 教科書体 NP-R" w:cs="ＭＳ 明朝"/>
          <w:color w:val="000000" w:themeColor="text1"/>
          <w:kern w:val="0"/>
          <w:szCs w:val="24"/>
        </w:rPr>
        <w:t>isexual</w:t>
      </w:r>
      <w:proofErr w:type="spellEnd"/>
      <w:r w:rsidRPr="00C508C1">
        <w:rPr>
          <w:rFonts w:ascii="UD デジタル 教科書体 NP-R" w:eastAsia="UD デジタル 教科書体 NP-R" w:cs="ＭＳ 明朝"/>
          <w:color w:val="000000" w:themeColor="text1"/>
          <w:kern w:val="0"/>
          <w:szCs w:val="24"/>
        </w:rPr>
        <w:t xml:space="preserve"> バイセクシュアル（両性愛者：両性に惹かれる人）」「</w:t>
      </w:r>
      <w:r w:rsidRPr="00C508C1">
        <w:rPr>
          <w:rFonts w:ascii="UD デジタル 教科書体 NP-R" w:eastAsia="UD デジタル 教科書体 NP-R" w:cs="ＭＳ 明朝"/>
          <w:b/>
          <w:color w:val="000000" w:themeColor="text1"/>
          <w:kern w:val="0"/>
          <w:szCs w:val="24"/>
        </w:rPr>
        <w:t>T</w:t>
      </w:r>
      <w:r w:rsidRPr="00C508C1">
        <w:rPr>
          <w:rFonts w:ascii="UD デジタル 教科書体 NP-R" w:eastAsia="UD デジタル 教科書体 NP-R" w:cs="ＭＳ 明朝"/>
          <w:color w:val="000000" w:themeColor="text1"/>
          <w:kern w:val="0"/>
          <w:szCs w:val="24"/>
        </w:rPr>
        <w:t xml:space="preserve"> </w:t>
      </w:r>
      <w:proofErr w:type="spellStart"/>
      <w:r w:rsidRPr="00C508C1">
        <w:rPr>
          <w:rFonts w:ascii="UD デジタル 教科書体 NP-R" w:eastAsia="UD デジタル 教科書体 NP-R" w:cs="ＭＳ 明朝"/>
          <w:color w:val="000000" w:themeColor="text1"/>
          <w:kern w:val="0"/>
          <w:szCs w:val="24"/>
        </w:rPr>
        <w:t>ransgender</w:t>
      </w:r>
      <w:proofErr w:type="spellEnd"/>
      <w:r w:rsidRPr="00C508C1">
        <w:rPr>
          <w:rFonts w:ascii="UD デジタル 教科書体 NP-R" w:eastAsia="UD デジタル 教科書体 NP-R" w:cs="ＭＳ 明朝"/>
          <w:color w:val="000000" w:themeColor="text1"/>
          <w:kern w:val="0"/>
          <w:szCs w:val="24"/>
        </w:rPr>
        <w:t xml:space="preserve"> トランスジェン</w:t>
      </w:r>
      <w:r w:rsidRPr="00C508C1">
        <w:rPr>
          <w:rFonts w:ascii="UD デジタル 教科書体 NP-R" w:eastAsia="UD デジタル 教科書体 NP-R" w:cs="ＭＳ 明朝" w:hint="eastAsia"/>
          <w:color w:val="000000" w:themeColor="text1"/>
          <w:kern w:val="0"/>
          <w:szCs w:val="24"/>
        </w:rPr>
        <w:t>ダー（体と心の性に違和感がある人。体の性別と異なる性別で生きる、または生きたい人）」のそれぞれのアルファベットの頭文字をとって、「</w:t>
      </w:r>
      <w:r w:rsidR="00C3005C" w:rsidRPr="00C508C1">
        <w:rPr>
          <w:rFonts w:ascii="UD デジタル 教科書体 NP-R" w:eastAsia="UD デジタル 教科書体 NP-R" w:cs="ＭＳ 明朝" w:hint="eastAsia"/>
          <w:color w:val="000000" w:themeColor="text1"/>
          <w:kern w:val="0"/>
          <w:szCs w:val="24"/>
        </w:rPr>
        <w:t>ＬＧＢＴ</w:t>
      </w:r>
      <w:r w:rsidRPr="00C508C1">
        <w:rPr>
          <w:rFonts w:ascii="UD デジタル 教科書体 NP-R" w:eastAsia="UD デジタル 教科書体 NP-R" w:cs="ＭＳ 明朝"/>
          <w:color w:val="000000" w:themeColor="text1"/>
          <w:kern w:val="0"/>
          <w:szCs w:val="24"/>
        </w:rPr>
        <w:t>」とも呼ばれています。性的マイノリティにはそのほか、「Xジェンダー（性別を男女二分することになじまない人）」「アセクシュアル（無性愛者）」「クエスチョニング（心の性や性的指向がわからなかったり、迷っていたりする人）などが含まれます。</w:t>
      </w:r>
    </w:p>
    <w:p w14:paraId="564E85D8" w14:textId="77777777" w:rsidR="009D0EE3" w:rsidRPr="00C508C1" w:rsidRDefault="009D0EE3" w:rsidP="009D0EE3">
      <w:pPr>
        <w:autoSpaceDE w:val="0"/>
        <w:autoSpaceDN w:val="0"/>
        <w:ind w:left="220" w:hangingChars="100" w:hanging="220"/>
        <w:rPr>
          <w:rFonts w:ascii="UD デジタル 教科書体 NP-R" w:eastAsia="UD デジタル 教科書体 NP-R" w:cs="ＭＳ 明朝"/>
          <w:color w:val="000000" w:themeColor="text1"/>
          <w:kern w:val="0"/>
          <w:szCs w:val="24"/>
        </w:rPr>
      </w:pPr>
    </w:p>
    <w:p w14:paraId="57087822" w14:textId="77777777" w:rsidR="00C3005C" w:rsidRPr="00C508C1" w:rsidRDefault="00C3005C" w:rsidP="00C3005C">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成年後見制度</w:t>
      </w:r>
    </w:p>
    <w:p w14:paraId="7AF5A16A" w14:textId="22823FAF" w:rsidR="00C3005C" w:rsidRPr="00C508C1" w:rsidRDefault="00C3005C"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認知症、知的障害、精神障害などの理由で判断能力の不十分な</w:t>
      </w:r>
      <w:r w:rsidR="00BF3894">
        <w:rPr>
          <w:rFonts w:ascii="UD デジタル 教科書体 NP-R" w:eastAsia="UD デジタル 教科書体 NP-R" w:cs="ＭＳ 明朝" w:hint="eastAsia"/>
          <w:color w:val="000000" w:themeColor="text1"/>
          <w:kern w:val="0"/>
          <w:szCs w:val="24"/>
        </w:rPr>
        <w:t>人</w:t>
      </w:r>
      <w:r w:rsidRPr="00C508C1">
        <w:rPr>
          <w:rFonts w:ascii="UD デジタル 教科書体 NP-R" w:eastAsia="UD デジタル 教科書体 NP-R" w:cs="ＭＳ 明朝"/>
          <w:color w:val="000000" w:themeColor="text1"/>
          <w:kern w:val="0"/>
          <w:szCs w:val="24"/>
        </w:rPr>
        <w:t>が、財産管理、身のまわりの世話のために介護などのサービスや施設への入所に関する契約締結、遺産分割協議などを行う場合に保護し、支援をする制度です。</w:t>
      </w:r>
    </w:p>
    <w:p w14:paraId="3C3E6362" w14:textId="77777777" w:rsidR="00C3005C" w:rsidRPr="00C508C1" w:rsidRDefault="00C3005C" w:rsidP="00C3005C">
      <w:pPr>
        <w:autoSpaceDE w:val="0"/>
        <w:autoSpaceDN w:val="0"/>
        <w:ind w:leftChars="100" w:left="220"/>
        <w:rPr>
          <w:rFonts w:ascii="UD デジタル 教科書体 NP-R" w:eastAsia="UD デジタル 教科書体 NP-R" w:cs="ＭＳ 明朝"/>
          <w:color w:val="000000" w:themeColor="text1"/>
          <w:kern w:val="0"/>
          <w:szCs w:val="24"/>
        </w:rPr>
      </w:pPr>
    </w:p>
    <w:p w14:paraId="3CE6CA96" w14:textId="0B55CDA4"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【た行】</w:t>
      </w:r>
    </w:p>
    <w:p w14:paraId="431DDF1D"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地域包括ケアシステム</w:t>
      </w:r>
    </w:p>
    <w:p w14:paraId="6C0538BE" w14:textId="690317F8"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要介護状態となっても、住み慣れた地域で自分らしい生活を最後まで続けることができるように地域内で助け合う体制のこと。地域包括ケアシステムは、それぞれの地域の実情に合った医療・介護・予防・住まい・生活支援が一体的に提供される体制を</w:t>
      </w:r>
      <w:r w:rsidR="00FD7E28">
        <w:rPr>
          <w:rFonts w:ascii="UD デジタル 教科書体 NP-R" w:eastAsia="UD デジタル 教科書体 NP-R" w:cs="ＭＳ 明朝" w:hint="eastAsia"/>
          <w:color w:val="000000" w:themeColor="text1"/>
          <w:kern w:val="0"/>
          <w:szCs w:val="24"/>
        </w:rPr>
        <w:t>めざ</w:t>
      </w:r>
      <w:r w:rsidRPr="00C508C1">
        <w:rPr>
          <w:rFonts w:ascii="UD デジタル 教科書体 NP-R" w:eastAsia="UD デジタル 教科書体 NP-R" w:cs="ＭＳ 明朝"/>
          <w:color w:val="000000" w:themeColor="text1"/>
          <w:kern w:val="0"/>
          <w:szCs w:val="24"/>
        </w:rPr>
        <w:t>しています。</w:t>
      </w:r>
    </w:p>
    <w:p w14:paraId="1F5ECFBB"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1353F268"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地域包括支援センター</w:t>
      </w:r>
    </w:p>
    <w:p w14:paraId="16873F79"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地域住民の保健・福祉・医療の向上、虐待防止、介護予防マネジメントなどを総合的に行う機関。保健師、ケアマネジャー、社会福祉士が置かれ、専門性を生かして相互連携しながら業務にあたっています。</w:t>
      </w:r>
    </w:p>
    <w:p w14:paraId="5D9AC791"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697104F7"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同和地区</w:t>
      </w:r>
    </w:p>
    <w:p w14:paraId="2FD8644E" w14:textId="6CD9579D"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わが国では同和問題の解決に向け、平成14</w:t>
      </w:r>
      <w:r w:rsidR="00BF3894">
        <w:rPr>
          <w:rFonts w:ascii="UD デジタル 教科書体 NP-R" w:eastAsia="UD デジタル 教科書体 NP-R" w:cs="ＭＳ 明朝" w:hint="eastAsia"/>
          <w:color w:val="000000" w:themeColor="text1"/>
          <w:kern w:val="0"/>
          <w:szCs w:val="24"/>
        </w:rPr>
        <w:t>(</w:t>
      </w:r>
      <w:r w:rsidRPr="00C508C1">
        <w:rPr>
          <w:rFonts w:ascii="UD デジタル 教科書体 NP-R" w:eastAsia="UD デジタル 教科書体 NP-R" w:cs="ＭＳ 明朝"/>
          <w:color w:val="000000" w:themeColor="text1"/>
          <w:kern w:val="0"/>
          <w:szCs w:val="24"/>
        </w:rPr>
        <w:t>2002</w:t>
      </w:r>
      <w:r w:rsidR="00BF3894">
        <w:rPr>
          <w:rFonts w:ascii="UD デジタル 教科書体 NP-R" w:eastAsia="UD デジタル 教科書体 NP-R" w:cs="ＭＳ 明朝"/>
          <w:color w:val="000000" w:themeColor="text1"/>
          <w:kern w:val="0"/>
          <w:szCs w:val="24"/>
        </w:rPr>
        <w:t>)</w:t>
      </w:r>
      <w:r w:rsidRPr="00C508C1">
        <w:rPr>
          <w:rFonts w:ascii="UD デジタル 教科書体 NP-R" w:eastAsia="UD デジタル 教科書体 NP-R" w:cs="ＭＳ 明朝"/>
          <w:color w:val="000000" w:themeColor="text1"/>
          <w:kern w:val="0"/>
          <w:szCs w:val="24"/>
        </w:rPr>
        <w:t>年３月に「地域改善対策特定事業に係る国の財政上の特別措置に関する法律」が失効するまでの間、同和地区の環境改善や同和教育・人権啓発などの取組みが積極的に進められてきました。この冊子の中で使用している「同和地区」という用語は、同法（平成14(2002)年３月失効）によって指定されていた対象地域を示しています。</w:t>
      </w:r>
    </w:p>
    <w:p w14:paraId="6550CBA4" w14:textId="77777777" w:rsidR="00400E42" w:rsidRPr="00C508C1" w:rsidRDefault="00400E42" w:rsidP="00400E42">
      <w:pPr>
        <w:autoSpaceDE w:val="0"/>
        <w:autoSpaceDN w:val="0"/>
        <w:rPr>
          <w:rFonts w:ascii="UD デジタル 教科書体 NP-R" w:eastAsia="UD デジタル 教科書体 NP-R" w:cs="ＭＳ 明朝"/>
          <w:color w:val="000000" w:themeColor="text1"/>
          <w:kern w:val="0"/>
          <w:szCs w:val="24"/>
        </w:rPr>
      </w:pPr>
    </w:p>
    <w:p w14:paraId="67996879"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特定失踪者</w:t>
      </w:r>
    </w:p>
    <w:p w14:paraId="0349DC61"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北朝鮮による拉致の可能性を排除できない失踪者。</w:t>
      </w:r>
    </w:p>
    <w:p w14:paraId="02A0A2FD"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34237ADB"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特定職業従事者</w:t>
      </w:r>
    </w:p>
    <w:p w14:paraId="502D02DE"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国の「人権教育のための国連10年」に関する国内行動計画では、検察職員、矯正施設・更生保護関係職員等、入国管理関係職員、教員・社会教育関係職員、医療関係者、福祉関係職員、海上保安官、労働行政関係職員、消防職員、警察職員、自衛官、公務員、マスメディア関係者の13の業種に従事する者としています。</w:t>
      </w:r>
    </w:p>
    <w:p w14:paraId="2F84C5A9" w14:textId="2730B041"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lastRenderedPageBreak/>
        <w:t>【な行】</w:t>
      </w:r>
    </w:p>
    <w:p w14:paraId="5D12F724"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ニート</w:t>
      </w:r>
    </w:p>
    <w:p w14:paraId="3BA01348"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15～34歳の若者で、仕事に就かず家事も通学もしていない若年無業者のこと。</w:t>
      </w:r>
    </w:p>
    <w:p w14:paraId="1E0593EC" w14:textId="77777777" w:rsidR="00C3005C" w:rsidRPr="00C508C1" w:rsidRDefault="00C3005C" w:rsidP="009D0EE3">
      <w:pPr>
        <w:autoSpaceDE w:val="0"/>
        <w:autoSpaceDN w:val="0"/>
        <w:ind w:left="220" w:hangingChars="100" w:hanging="220"/>
        <w:rPr>
          <w:rFonts w:ascii="UD デジタル 教科書体 NP-R" w:eastAsia="UD デジタル 教科書体 NP-R" w:cs="ＭＳ 明朝"/>
          <w:color w:val="000000" w:themeColor="text1"/>
          <w:kern w:val="0"/>
          <w:szCs w:val="24"/>
        </w:rPr>
      </w:pPr>
    </w:p>
    <w:p w14:paraId="4C9FF3B5"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日常生活自立支援事業</w:t>
      </w:r>
    </w:p>
    <w:p w14:paraId="2F555307" w14:textId="1C69C36F"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認知症高齢者、知的障害者、精神障害者等のうち判断能力が不十分な</w:t>
      </w:r>
      <w:r w:rsidR="00FD7E28">
        <w:rPr>
          <w:rFonts w:ascii="UD デジタル 教科書体 NP-R" w:eastAsia="UD デジタル 教科書体 NP-R" w:cs="ＭＳ 明朝" w:hint="eastAsia"/>
          <w:color w:val="000000" w:themeColor="text1"/>
          <w:kern w:val="0"/>
          <w:szCs w:val="24"/>
        </w:rPr>
        <w:t>人</w:t>
      </w:r>
      <w:r w:rsidRPr="00C508C1">
        <w:rPr>
          <w:rFonts w:ascii="UD デジタル 教科書体 NP-R" w:eastAsia="UD デジタル 教科書体 NP-R" w:cs="ＭＳ 明朝"/>
          <w:color w:val="000000" w:themeColor="text1"/>
          <w:kern w:val="0"/>
          <w:szCs w:val="24"/>
        </w:rPr>
        <w:t>が地域において自立した生活が送れるよう、利用者との契約に基づき、福祉サービスの利用援助等を行うものです。</w:t>
      </w:r>
    </w:p>
    <w:p w14:paraId="775EF913"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518E79D7" w14:textId="7BD9E8FD"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【は行】</w:t>
      </w:r>
    </w:p>
    <w:p w14:paraId="69EC5BFF"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フィルタリング</w:t>
      </w:r>
    </w:p>
    <w:p w14:paraId="2B92459E"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インターネットで一般的なフィルタリングとは、「閲覧をできないようにする」「不要な情報を遮断する」などの何らかの意図を有し、一定条件に基づいて情報を分類・制限することです。</w:t>
      </w:r>
    </w:p>
    <w:p w14:paraId="0CD2E004"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354163E5"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フェアトレード</w:t>
      </w:r>
    </w:p>
    <w:p w14:paraId="28A20CAD" w14:textId="725A4E2E"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直訳すると「公平・公正な貿易」。開発途上国の原料や製品を適正な価格で継続的に購入することにより、立場の弱い開発途上国の生産者や労働者の生活改善と自立を</w:t>
      </w:r>
      <w:r w:rsidR="00BF3894">
        <w:rPr>
          <w:rFonts w:ascii="UD デジタル 教科書体 NP-R" w:eastAsia="UD デジタル 教科書体 NP-R" w:cs="ＭＳ 明朝" w:hint="eastAsia"/>
          <w:color w:val="000000" w:themeColor="text1"/>
          <w:kern w:val="0"/>
          <w:szCs w:val="24"/>
        </w:rPr>
        <w:t>めざ</w:t>
      </w:r>
      <w:r w:rsidRPr="00C508C1">
        <w:rPr>
          <w:rFonts w:ascii="UD デジタル 教科書体 NP-R" w:eastAsia="UD デジタル 教科書体 NP-R" w:cs="ＭＳ 明朝"/>
          <w:color w:val="000000" w:themeColor="text1"/>
          <w:kern w:val="0"/>
          <w:szCs w:val="24"/>
        </w:rPr>
        <w:t>す「貿易のしくみ」をいいます。</w:t>
      </w:r>
    </w:p>
    <w:p w14:paraId="22EE911A"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10E8A032"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ブログ</w:t>
      </w:r>
    </w:p>
    <w:p w14:paraId="47564E1E" w14:textId="0D763466"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ウェブサイトの一種。ホームページが簡単に作れるシステムで、日記公開や他からの意見の交流に使われます。</w:t>
      </w:r>
    </w:p>
    <w:p w14:paraId="53F3BFC7" w14:textId="77777777" w:rsidR="009B4C7B" w:rsidRPr="00C508C1" w:rsidRDefault="009B4C7B"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p>
    <w:p w14:paraId="336DA4E3" w14:textId="77777777" w:rsidR="00C3005C" w:rsidRPr="00C508C1" w:rsidRDefault="009D0EE3" w:rsidP="009D0EE3">
      <w:pPr>
        <w:autoSpaceDE w:val="0"/>
        <w:autoSpaceDN w:val="0"/>
        <w:ind w:left="220" w:hangingChars="100" w:hanging="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 xml:space="preserve">  ヘイトスピーチ</w:t>
      </w:r>
    </w:p>
    <w:p w14:paraId="12A40F0B" w14:textId="1F9BC7BE" w:rsidR="009D0EE3" w:rsidRPr="00C508C1" w:rsidRDefault="009D0EE3"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特定の国の出身者であること又はその子孫であることのみを理由に、日本社会から追い出そうとしたり危害を加えようとしたりするなどの一方的な内容の言動。</w:t>
      </w:r>
    </w:p>
    <w:p w14:paraId="06620D9F" w14:textId="77777777" w:rsidR="009D0EE3" w:rsidRPr="00C508C1" w:rsidRDefault="009D0EE3" w:rsidP="009D0EE3">
      <w:pPr>
        <w:autoSpaceDE w:val="0"/>
        <w:autoSpaceDN w:val="0"/>
        <w:ind w:left="220" w:hangingChars="100" w:hanging="220"/>
        <w:rPr>
          <w:rFonts w:ascii="UD デジタル 教科書体 NP-R" w:eastAsia="UD デジタル 教科書体 NP-R" w:cs="ＭＳ 明朝"/>
          <w:color w:val="000000" w:themeColor="text1"/>
          <w:kern w:val="0"/>
          <w:szCs w:val="24"/>
        </w:rPr>
      </w:pPr>
    </w:p>
    <w:p w14:paraId="1C0ADA14"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保護司会・更生保護女性会</w:t>
      </w:r>
    </w:p>
    <w:p w14:paraId="675CEF01"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保護司会は、犯罪や非行をした人の立ち直りを地域で支える民間のボランティア団体で、更生保護女性会は、地域社会の犯罪・非行の未然防止のための啓発活動を行うとともに、青少年の健全な育成を助け、犯罪をした人や非行のある少年の改善更生に協力することを目的とするボランティア団体です。</w:t>
      </w:r>
    </w:p>
    <w:p w14:paraId="2C538B11" w14:textId="77777777" w:rsidR="00400E42" w:rsidRPr="00C508C1" w:rsidRDefault="00400E42" w:rsidP="009D0EE3">
      <w:pPr>
        <w:autoSpaceDE w:val="0"/>
        <w:autoSpaceDN w:val="0"/>
        <w:ind w:left="220" w:hangingChars="100" w:hanging="220"/>
        <w:rPr>
          <w:rFonts w:ascii="UD デジタル 教科書体 NP-R" w:eastAsia="UD デジタル 教科書体 NP-R" w:cs="ＭＳ 明朝"/>
          <w:color w:val="000000" w:themeColor="text1"/>
          <w:kern w:val="0"/>
          <w:szCs w:val="24"/>
        </w:rPr>
      </w:pPr>
    </w:p>
    <w:p w14:paraId="79D356F5" w14:textId="77777777" w:rsidR="00C3005C" w:rsidRPr="00C508C1" w:rsidRDefault="009D0EE3" w:rsidP="009D0EE3">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本人通知制度</w:t>
      </w:r>
    </w:p>
    <w:p w14:paraId="1D7182DE" w14:textId="331CD6A0" w:rsidR="009D0EE3" w:rsidRPr="00C508C1" w:rsidRDefault="009D0EE3"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貝塚市が、住民票の写しや戸籍謄本などを、代理人や第三者に交付した場合に、希望する本人（事前に本市への登録が必要）に交付したことをお知らせする制度。本市では平成23(2011)年７月から導入しています。</w:t>
      </w:r>
    </w:p>
    <w:p w14:paraId="697A0285" w14:textId="77777777" w:rsidR="009D0EE3" w:rsidRPr="00C508C1" w:rsidRDefault="009D0EE3" w:rsidP="009D0EE3">
      <w:pPr>
        <w:autoSpaceDE w:val="0"/>
        <w:autoSpaceDN w:val="0"/>
        <w:ind w:leftChars="100" w:left="220"/>
        <w:rPr>
          <w:rFonts w:ascii="UD デジタル 教科書体 NP-R" w:eastAsia="UD デジタル 教科書体 NP-R" w:cs="ＭＳ 明朝"/>
          <w:color w:val="000000" w:themeColor="text1"/>
          <w:kern w:val="0"/>
          <w:szCs w:val="24"/>
        </w:rPr>
      </w:pPr>
    </w:p>
    <w:p w14:paraId="3124BE81" w14:textId="77777777" w:rsidR="009B4C7B" w:rsidRPr="00C508C1" w:rsidRDefault="009B4C7B">
      <w:pPr>
        <w:widowControl/>
        <w:jc w:val="left"/>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br w:type="page"/>
      </w:r>
    </w:p>
    <w:p w14:paraId="42A5691B" w14:textId="491120D1"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lastRenderedPageBreak/>
        <w:t>【ま行】</w:t>
      </w:r>
    </w:p>
    <w:p w14:paraId="2FC392F8"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メディアリテラシー</w:t>
      </w:r>
    </w:p>
    <w:p w14:paraId="7CEA09E2"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メディアを主体的に読み解く能力。メディアにアクセスし、活用する能力。メディアを通じコミュニケーションする能力。特に、情報の読み手との相互作用的（インタラクティブ）コミュニケーション能力。</w:t>
      </w:r>
    </w:p>
    <w:p w14:paraId="07B46CEE" w14:textId="77777777" w:rsidR="00400E42" w:rsidRPr="00C508C1" w:rsidRDefault="00400E42" w:rsidP="009D0EE3">
      <w:pPr>
        <w:autoSpaceDE w:val="0"/>
        <w:autoSpaceDN w:val="0"/>
        <w:ind w:leftChars="100" w:left="220"/>
        <w:rPr>
          <w:rFonts w:ascii="UD デジタル 教科書体 NP-R" w:eastAsia="UD デジタル 教科書体 NP-R" w:cs="ＭＳ 明朝"/>
          <w:color w:val="000000" w:themeColor="text1"/>
          <w:kern w:val="0"/>
          <w:szCs w:val="24"/>
        </w:rPr>
      </w:pPr>
    </w:p>
    <w:p w14:paraId="5A0EFAB7" w14:textId="09F78DD0"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【や行】</w:t>
      </w:r>
    </w:p>
    <w:p w14:paraId="5586F5D8"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ヤングケアラー</w:t>
      </w:r>
    </w:p>
    <w:p w14:paraId="35923A48"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本来大人が担うと想定されている家事や家族の世話などを日常的に行っている子どものこと。</w:t>
      </w:r>
      <w:r w:rsidRPr="00C508C1">
        <w:rPr>
          <w:rFonts w:ascii="UD デジタル 教科書体 NP-R" w:eastAsia="UD デジタル 教科書体 NP-R" w:cs="ＭＳ 明朝" w:hint="eastAsia"/>
          <w:color w:val="000000" w:themeColor="text1"/>
          <w:kern w:val="0"/>
          <w:szCs w:val="24"/>
        </w:rPr>
        <w:t>責任や負担の重さにより、学業や友人関係などに影響が出てしまうことがあります。</w:t>
      </w:r>
    </w:p>
    <w:p w14:paraId="45D2BBB1" w14:textId="77777777" w:rsidR="00400E42" w:rsidRPr="00C508C1" w:rsidRDefault="00400E42" w:rsidP="00400E42">
      <w:pPr>
        <w:autoSpaceDE w:val="0"/>
        <w:autoSpaceDN w:val="0"/>
        <w:ind w:leftChars="100" w:left="220"/>
        <w:rPr>
          <w:rFonts w:ascii="UD デジタル 教科書体 NP-R" w:eastAsia="UD デジタル 教科書体 NP-R" w:cs="ＭＳ 明朝"/>
          <w:color w:val="000000" w:themeColor="text1"/>
          <w:kern w:val="0"/>
          <w:szCs w:val="24"/>
        </w:rPr>
      </w:pPr>
    </w:p>
    <w:p w14:paraId="1EE9FCC3"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要保護児童</w:t>
      </w:r>
    </w:p>
    <w:p w14:paraId="11929923" w14:textId="77777777" w:rsidR="00400E42" w:rsidRPr="00C508C1"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保護者のない児童又は保護者に監護させることが不適当であると認められる児童のことをいいます。具体的には、保護者の家出、死亡、離婚、入院、服役などの事業にある子どもや、虐待を受けている子ども、家庭環境などに起因して非行や情緒障害を有する子どもなどがこれに含まれます。</w:t>
      </w:r>
    </w:p>
    <w:p w14:paraId="751DD8CE" w14:textId="77777777" w:rsidR="009D0EE3" w:rsidRPr="00C508C1" w:rsidRDefault="009D0EE3" w:rsidP="009D0EE3">
      <w:pPr>
        <w:autoSpaceDE w:val="0"/>
        <w:autoSpaceDN w:val="0"/>
        <w:ind w:leftChars="100" w:left="220"/>
        <w:rPr>
          <w:rFonts w:ascii="UD デジタル 教科書体 NP-R" w:eastAsia="UD デジタル 教科書体 NP-R" w:cs="ＭＳ 明朝"/>
          <w:color w:val="000000" w:themeColor="text1"/>
          <w:kern w:val="0"/>
          <w:szCs w:val="24"/>
        </w:rPr>
      </w:pPr>
    </w:p>
    <w:p w14:paraId="358A78A1" w14:textId="4E4EB980"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【わ行】</w:t>
      </w:r>
    </w:p>
    <w:p w14:paraId="2CC62373" w14:textId="77777777" w:rsidR="00C3005C" w:rsidRPr="00C508C1" w:rsidRDefault="009D0EE3" w:rsidP="009D0EE3">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ワーク・ライフ・バランス</w:t>
      </w:r>
    </w:p>
    <w:p w14:paraId="1E220733" w14:textId="78B839A5" w:rsidR="009D0EE3" w:rsidRPr="00C508C1" w:rsidRDefault="009D0EE3" w:rsidP="00C3005C">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仕事と生活との両立を意味し、そのためには、性別や年齢に関わらず、個人の置かれた状況に応じて、多様で柔軟な働き方が選択できるようにする必要があります。単に、「仕事」か「地域活動等の仕事以外の生活」かという選択ではなく、両者の調和を図ることにより、「仕事」も「仕事以外の生活」も充実させようとするものです。</w:t>
      </w:r>
    </w:p>
    <w:p w14:paraId="0E970FDE" w14:textId="77777777" w:rsidR="009D0EE3" w:rsidRPr="00C508C1" w:rsidRDefault="009D0EE3" w:rsidP="009D0EE3">
      <w:pPr>
        <w:autoSpaceDE w:val="0"/>
        <w:autoSpaceDN w:val="0"/>
        <w:ind w:leftChars="100" w:left="220"/>
        <w:rPr>
          <w:rFonts w:ascii="UD デジタル 教科書体 NP-R" w:eastAsia="UD デジタル 教科書体 NP-R" w:cs="ＭＳ 明朝"/>
          <w:color w:val="000000" w:themeColor="text1"/>
          <w:kern w:val="0"/>
          <w:szCs w:val="24"/>
        </w:rPr>
      </w:pPr>
    </w:p>
    <w:p w14:paraId="5A2E2ECF" w14:textId="794F8A15" w:rsidR="00400E42" w:rsidRPr="00866CD9" w:rsidRDefault="00400E42" w:rsidP="00400E42">
      <w:pPr>
        <w:autoSpaceDE w:val="0"/>
        <w:autoSpaceDN w:val="0"/>
        <w:ind w:firstLineChars="50" w:firstLine="110"/>
        <w:rPr>
          <w:rFonts w:ascii="BIZ UDゴシック" w:eastAsia="BIZ UDゴシック" w:hAnsi="BIZ UDゴシック" w:cs="ＭＳ 明朝"/>
          <w:b/>
          <w:color w:val="3366FF"/>
          <w:kern w:val="0"/>
          <w:szCs w:val="24"/>
        </w:rPr>
      </w:pPr>
      <w:r w:rsidRPr="00866CD9">
        <w:rPr>
          <w:rFonts w:ascii="BIZ UDゴシック" w:eastAsia="BIZ UDゴシック" w:hAnsi="BIZ UDゴシック" w:cs="ＭＳ 明朝"/>
          <w:b/>
          <w:color w:val="3366FF"/>
          <w:kern w:val="0"/>
          <w:szCs w:val="24"/>
        </w:rPr>
        <w:t>【アルファベット】</w:t>
      </w:r>
    </w:p>
    <w:p w14:paraId="46264252" w14:textId="77777777" w:rsidR="00400E42" w:rsidRPr="00C508C1" w:rsidRDefault="00400E42" w:rsidP="00400E42">
      <w:pPr>
        <w:autoSpaceDE w:val="0"/>
        <w:autoSpaceDN w:val="0"/>
        <w:ind w:leftChars="100" w:left="220"/>
        <w:rPr>
          <w:rFonts w:ascii="BIZ UDゴシック" w:eastAsia="BIZ UDゴシック" w:hAnsi="BIZ UDゴシック" w:cs="ＭＳ 明朝"/>
          <w:b/>
          <w:color w:val="000000" w:themeColor="text1"/>
          <w:kern w:val="0"/>
          <w:szCs w:val="24"/>
        </w:rPr>
      </w:pPr>
      <w:r w:rsidRPr="00C508C1">
        <w:rPr>
          <w:rFonts w:ascii="BIZ UDゴシック" w:eastAsia="BIZ UDゴシック" w:hAnsi="BIZ UDゴシック" w:cs="ＭＳ 明朝"/>
          <w:b/>
          <w:color w:val="000000" w:themeColor="text1"/>
          <w:kern w:val="0"/>
          <w:szCs w:val="24"/>
        </w:rPr>
        <w:t>ＬＧＢＴ</w:t>
      </w:r>
    </w:p>
    <w:p w14:paraId="44CB0C3F" w14:textId="77777777" w:rsidR="00400E42" w:rsidRDefault="00400E42" w:rsidP="00400E42">
      <w:pPr>
        <w:autoSpaceDE w:val="0"/>
        <w:autoSpaceDN w:val="0"/>
        <w:ind w:leftChars="100" w:left="220" w:firstLineChars="100" w:firstLine="220"/>
        <w:rPr>
          <w:rFonts w:ascii="UD デジタル 教科書体 NP-R" w:eastAsia="UD デジタル 教科書体 NP-R" w:cs="ＭＳ 明朝"/>
          <w:color w:val="000000" w:themeColor="text1"/>
          <w:kern w:val="0"/>
          <w:szCs w:val="24"/>
        </w:rPr>
      </w:pPr>
      <w:r w:rsidRPr="00C508C1">
        <w:rPr>
          <w:rFonts w:ascii="UD デジタル 教科書体 NP-R" w:eastAsia="UD デジタル 教科書体 NP-R" w:cs="ＭＳ 明朝"/>
          <w:color w:val="000000" w:themeColor="text1"/>
          <w:kern w:val="0"/>
          <w:szCs w:val="24"/>
        </w:rPr>
        <w:t>「性的マイノリティ」参照。</w:t>
      </w:r>
    </w:p>
    <w:p w14:paraId="4F0B4E83" w14:textId="77777777" w:rsidR="009D0EE3" w:rsidRPr="009D0EE3" w:rsidRDefault="009D0EE3" w:rsidP="009D0EE3">
      <w:pPr>
        <w:autoSpaceDE w:val="0"/>
        <w:autoSpaceDN w:val="0"/>
        <w:ind w:leftChars="100" w:left="220"/>
        <w:rPr>
          <w:rFonts w:ascii="UD デジタル 教科書体 NP-R" w:eastAsia="UD デジタル 教科書体 NP-R" w:cs="ＭＳ 明朝"/>
          <w:color w:val="000000" w:themeColor="text1"/>
          <w:kern w:val="0"/>
          <w:szCs w:val="24"/>
        </w:rPr>
      </w:pPr>
    </w:p>
    <w:p w14:paraId="1F38AC5C"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sectPr w:rsidR="00405737" w:rsidSect="00FD4BFD">
          <w:headerReference w:type="default" r:id="rId68"/>
          <w:footerReference w:type="default" r:id="rId69"/>
          <w:pgSz w:w="11906" w:h="16838" w:code="9"/>
          <w:pgMar w:top="1134" w:right="1361" w:bottom="907" w:left="1361" w:header="737" w:footer="454" w:gutter="0"/>
          <w:pgNumType w:start="1"/>
          <w:cols w:space="425"/>
          <w:docGrid w:type="linesAndChars" w:linePitch="360"/>
        </w:sectPr>
      </w:pPr>
    </w:p>
    <w:p w14:paraId="64E361BB" w14:textId="22C94A6B" w:rsidR="006A3F42" w:rsidRDefault="006A3F42" w:rsidP="0017666E">
      <w:pPr>
        <w:autoSpaceDE w:val="0"/>
        <w:autoSpaceDN w:val="0"/>
        <w:rPr>
          <w:rFonts w:ascii="UD デジタル 教科書体 NP-R" w:eastAsia="UD デジタル 教科書体 NP-R" w:cs="ＭＳ 明朝"/>
          <w:color w:val="000000" w:themeColor="text1"/>
          <w:kern w:val="0"/>
          <w:szCs w:val="24"/>
        </w:rPr>
      </w:pPr>
    </w:p>
    <w:p w14:paraId="5C3915D2"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7A4AC0E0"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20D65DF1" w14:textId="5ADEB719" w:rsidR="00405737" w:rsidRDefault="00405737">
      <w:pPr>
        <w:widowControl/>
        <w:jc w:val="left"/>
        <w:rPr>
          <w:rFonts w:ascii="UD デジタル 教科書体 NP-R" w:eastAsia="UD デジタル 教科書体 NP-R" w:cs="ＭＳ 明朝"/>
          <w:color w:val="000000" w:themeColor="text1"/>
          <w:kern w:val="0"/>
          <w:szCs w:val="24"/>
        </w:rPr>
      </w:pPr>
      <w:r>
        <w:rPr>
          <w:rFonts w:ascii="UD デジタル 教科書体 NP-R" w:eastAsia="UD デジタル 教科書体 NP-R" w:cs="ＭＳ 明朝"/>
          <w:color w:val="000000" w:themeColor="text1"/>
          <w:kern w:val="0"/>
          <w:szCs w:val="24"/>
        </w:rPr>
        <w:br w:type="page"/>
      </w:r>
    </w:p>
    <w:p w14:paraId="2D231E0A"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374424F3"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C4A4469"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582F4A95"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294D1930"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0DCBFEDD"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65FD0F24"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383AD463"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3F29A8E"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D200317"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60236A76"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9B81A4B"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36D57887"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367D9F3F"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0C530350"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67B2DC37"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53B7271C"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3464440D"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05936943"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0339EE35"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607429F0"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6379CF5A"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5314A781"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5CFEB93"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548D4B41"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B8CE92F"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77DA917A" w14:textId="3B75B0D8" w:rsidR="00405737" w:rsidRDefault="00405737" w:rsidP="0017666E">
      <w:pPr>
        <w:autoSpaceDE w:val="0"/>
        <w:autoSpaceDN w:val="0"/>
        <w:rPr>
          <w:rFonts w:ascii="UD デジタル 教科書体 NP-R" w:eastAsia="UD デジタル 教科書体 NP-R" w:cs="ＭＳ 明朝"/>
          <w:color w:val="000000" w:themeColor="text1"/>
          <w:kern w:val="0"/>
          <w:szCs w:val="24"/>
        </w:rPr>
      </w:pPr>
      <w:r>
        <w:rPr>
          <w:rFonts w:hint="eastAsia"/>
          <w:noProof/>
          <w:color w:val="000000" w:themeColor="text1"/>
        </w:rPr>
        <mc:AlternateContent>
          <mc:Choice Requires="wps">
            <w:drawing>
              <wp:anchor distT="0" distB="0" distL="114300" distR="114300" simplePos="0" relativeHeight="252969984" behindDoc="0" locked="0" layoutInCell="1" allowOverlap="1" wp14:anchorId="6B03C42F" wp14:editId="05024973">
                <wp:simplePos x="0" y="0"/>
                <wp:positionH relativeFrom="column">
                  <wp:posOffset>840740</wp:posOffset>
                </wp:positionH>
                <wp:positionV relativeFrom="paragraph">
                  <wp:posOffset>116840</wp:posOffset>
                </wp:positionV>
                <wp:extent cx="4107180" cy="1876425"/>
                <wp:effectExtent l="0" t="0" r="26670" b="28575"/>
                <wp:wrapSquare wrapText="left"/>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7180" cy="1876425"/>
                        </a:xfrm>
                        <a:prstGeom prst="rect">
                          <a:avLst/>
                        </a:prstGeom>
                        <a:solidFill>
                          <a:srgbClr val="FFFFFF"/>
                        </a:solidFill>
                        <a:ln w="9525">
                          <a:solidFill>
                            <a:srgbClr val="000000"/>
                          </a:solidFill>
                          <a:miter lim="800000"/>
                          <a:headEnd/>
                          <a:tailEnd/>
                        </a:ln>
                      </wps:spPr>
                      <wps:txbx>
                        <w:txbxContent>
                          <w:p w14:paraId="1B1D871A" w14:textId="51F995D5" w:rsidR="00FC60B4" w:rsidRPr="00405737" w:rsidRDefault="00FC60B4" w:rsidP="00405737">
                            <w:pPr>
                              <w:spacing w:before="120" w:after="240" w:line="300" w:lineRule="exact"/>
                              <w:jc w:val="center"/>
                              <w:rPr>
                                <w:rFonts w:ascii="UD デジタル 教科書体 NP-R" w:eastAsia="UD デジタル 教科書体 NP-R"/>
                                <w:sz w:val="28"/>
                              </w:rPr>
                            </w:pPr>
                            <w:r w:rsidRPr="00405737">
                              <w:rPr>
                                <w:rFonts w:ascii="UD デジタル 教科書体 NP-R" w:eastAsia="UD デジタル 教科書体 NP-R" w:hAnsi="BIZ UDゴシック" w:hint="eastAsia"/>
                                <w:sz w:val="28"/>
                              </w:rPr>
                              <w:t>第２次貝塚市人権行政基本方針</w:t>
                            </w:r>
                          </w:p>
                          <w:p w14:paraId="56D4B082" w14:textId="37E6BA79" w:rsidR="00FC60B4" w:rsidRPr="00405737" w:rsidRDefault="00FC60B4" w:rsidP="00405737">
                            <w:pPr>
                              <w:spacing w:after="240" w:line="300" w:lineRule="exact"/>
                              <w:jc w:val="center"/>
                              <w:rPr>
                                <w:rFonts w:ascii="UD デジタル 教科書体 NP-R" w:eastAsia="UD デジタル 教科書体 NP-R"/>
                              </w:rPr>
                            </w:pPr>
                            <w:r w:rsidRPr="00405737">
                              <w:rPr>
                                <w:rFonts w:ascii="UD デジタル 教科書体 NP-R" w:eastAsia="UD デジタル 教科書体 NP-R" w:hint="eastAsia"/>
                              </w:rPr>
                              <w:t>令和５</w:t>
                            </w:r>
                            <w:r w:rsidRPr="00405737">
                              <w:rPr>
                                <w:rFonts w:ascii="UD デジタル 教科書体 NP-R" w:eastAsia="UD デジタル 教科書体 NP-R"/>
                              </w:rPr>
                              <w:t>(2023)年</w:t>
                            </w:r>
                            <w:r w:rsidRPr="001539FB">
                              <w:rPr>
                                <w:rFonts w:ascii="UD デジタル 教科書体 NP-R" w:eastAsia="UD デジタル 教科書体 NP-R" w:hint="eastAsia"/>
                              </w:rPr>
                              <w:t>４</w:t>
                            </w:r>
                            <w:r w:rsidRPr="00405737">
                              <w:rPr>
                                <w:rFonts w:ascii="UD デジタル 教科書体 NP-R" w:eastAsia="UD デジタル 教科書体 NP-R"/>
                              </w:rPr>
                              <w:t>月</w:t>
                            </w:r>
                          </w:p>
                          <w:p w14:paraId="5AFE4F36" w14:textId="54684094" w:rsidR="00FC60B4" w:rsidRPr="008F1BF8" w:rsidRDefault="00FC60B4" w:rsidP="008F1BF8">
                            <w:pPr>
                              <w:spacing w:line="260" w:lineRule="exact"/>
                              <w:ind w:firstLineChars="100" w:firstLine="220"/>
                              <w:rPr>
                                <w:rFonts w:ascii="UD デジタル 教科書体 NP-R" w:eastAsia="UD デジタル 教科書体 NP-R"/>
                              </w:rPr>
                            </w:pPr>
                            <w:r w:rsidRPr="008F1BF8">
                              <w:rPr>
                                <w:rFonts w:ascii="UD デジタル 教科書体 NP-R" w:eastAsia="UD デジタル 教科書体 NP-R" w:hint="eastAsia"/>
                              </w:rPr>
                              <w:t>発　 行　貝塚市</w:t>
                            </w:r>
                          </w:p>
                          <w:p w14:paraId="4B1AD247" w14:textId="5F01CD53" w:rsidR="00FC60B4" w:rsidRPr="008F1BF8" w:rsidRDefault="00FC60B4" w:rsidP="008F1BF8">
                            <w:pPr>
                              <w:spacing w:line="260" w:lineRule="exact"/>
                              <w:ind w:firstLineChars="100" w:firstLine="220"/>
                              <w:rPr>
                                <w:rFonts w:ascii="UD デジタル 教科書体 NP-R" w:eastAsia="UD デジタル 教科書体 NP-R"/>
                              </w:rPr>
                            </w:pPr>
                            <w:r w:rsidRPr="008F1BF8">
                              <w:rPr>
                                <w:rFonts w:ascii="UD デジタル 教科書体 NP-R" w:eastAsia="UD デジタル 教科書体 NP-R" w:hint="eastAsia"/>
                              </w:rPr>
                              <w:t>編　 集　貝塚市 市民生活部 人権政策課</w:t>
                            </w:r>
                          </w:p>
                          <w:p w14:paraId="4717FACD" w14:textId="151DA5AF" w:rsidR="00FC60B4" w:rsidRPr="00405737" w:rsidRDefault="00FC60B4" w:rsidP="00405737">
                            <w:pPr>
                              <w:spacing w:line="300" w:lineRule="exact"/>
                              <w:rPr>
                                <w:rFonts w:ascii="UD デジタル 教科書体 NP-R" w:eastAsia="UD デジタル 教科書体 NP-R"/>
                              </w:rPr>
                            </w:pPr>
                            <w:r w:rsidRPr="00405737">
                              <w:rPr>
                                <w:rFonts w:ascii="UD デジタル 教科書体 NP-R" w:eastAsia="UD デジタル 教科書体 NP-R" w:hint="eastAsia"/>
                              </w:rPr>
                              <w:t xml:space="preserve">    〒</w:t>
                            </w:r>
                            <w:r w:rsidRPr="00405737">
                              <w:rPr>
                                <w:rFonts w:ascii="UD デジタル 教科書体 NP-R" w:eastAsia="UD デジタル 教科書体 NP-R"/>
                              </w:rPr>
                              <w:t>597-8585</w:t>
                            </w:r>
                            <w:r>
                              <w:rPr>
                                <w:rFonts w:ascii="UD デジタル 教科書体 NP-R" w:eastAsia="UD デジタル 教科書体 NP-R" w:hint="eastAsia"/>
                              </w:rPr>
                              <w:t xml:space="preserve">　</w:t>
                            </w:r>
                            <w:r w:rsidRPr="00405737">
                              <w:rPr>
                                <w:rFonts w:ascii="UD デジタル 教科書体 NP-R" w:eastAsia="UD デジタル 教科書体 NP-R" w:hint="eastAsia"/>
                              </w:rPr>
                              <w:t>大阪府貝</w:t>
                            </w:r>
                            <w:r w:rsidR="00F17F67" w:rsidRPr="008F1BF8">
                              <w:rPr>
                                <w:rFonts w:ascii="UD デジタル 教科書体 NP-R" w:eastAsia="UD デジタル 教科書体 NP-R" w:hint="eastAsia"/>
                              </w:rPr>
                              <w:t>塚</w:t>
                            </w:r>
                            <w:r w:rsidRPr="00405737">
                              <w:rPr>
                                <w:rFonts w:ascii="UD デジタル 教科書体 NP-R" w:eastAsia="UD デジタル 教科書体 NP-R" w:hint="eastAsia"/>
                              </w:rPr>
                              <w:t>市畠中</w:t>
                            </w:r>
                            <w:r>
                              <w:rPr>
                                <w:rFonts w:ascii="UD デジタル 教科書体 NP-R" w:eastAsia="UD デジタル 教科書体 NP-R" w:hint="eastAsia"/>
                              </w:rPr>
                              <w:t>１</w:t>
                            </w:r>
                            <w:r w:rsidRPr="00405737">
                              <w:rPr>
                                <w:rFonts w:ascii="UD デジタル 教科書体 NP-R" w:eastAsia="UD デジタル 教科書体 NP-R"/>
                              </w:rPr>
                              <w:t>丁目17番</w:t>
                            </w:r>
                            <w:r>
                              <w:rPr>
                                <w:rFonts w:ascii="UD デジタル 教科書体 NP-R" w:eastAsia="UD デジタル 教科書体 NP-R" w:hint="eastAsia"/>
                              </w:rPr>
                              <w:t>１</w:t>
                            </w:r>
                            <w:r w:rsidRPr="00405737">
                              <w:rPr>
                                <w:rFonts w:ascii="UD デジタル 教科書体 NP-R" w:eastAsia="UD デジタル 教科書体 NP-R"/>
                              </w:rPr>
                              <w:t>号</w:t>
                            </w:r>
                          </w:p>
                          <w:p w14:paraId="7DFD7145" w14:textId="56174224" w:rsidR="00FC60B4" w:rsidRDefault="00FC60B4" w:rsidP="00405737">
                            <w:pPr>
                              <w:spacing w:line="300" w:lineRule="exact"/>
                              <w:rPr>
                                <w:rFonts w:ascii="UD デジタル 教科書体 NP-R" w:eastAsia="UD デジタル 教科書体 NP-R"/>
                              </w:rPr>
                            </w:pPr>
                            <w:r w:rsidRPr="00405737">
                              <w:rPr>
                                <w:rFonts w:ascii="UD デジタル 教科書体 NP-R" w:eastAsia="UD デジタル 教科書体 NP-R" w:hint="eastAsia"/>
                              </w:rPr>
                              <w:t xml:space="preserve">     電話</w:t>
                            </w:r>
                            <w:r w:rsidRPr="00405737">
                              <w:rPr>
                                <w:rFonts w:ascii="UD デジタル 教科書体 NP-R" w:eastAsia="UD デジタル 教科書体 NP-R"/>
                              </w:rPr>
                              <w:t>072-433-7160</w:t>
                            </w:r>
                            <w:r w:rsidRPr="00405737">
                              <w:rPr>
                                <w:rFonts w:ascii="UD デジタル 教科書体 NP-R" w:eastAsia="UD デジタル 教科書体 NP-R" w:hint="eastAsia"/>
                              </w:rPr>
                              <w:t xml:space="preserve">  FAX</w:t>
                            </w:r>
                            <w:r w:rsidRPr="00405737">
                              <w:t xml:space="preserve"> </w:t>
                            </w:r>
                            <w:r w:rsidRPr="00F51859">
                              <w:rPr>
                                <w:rFonts w:ascii="UD デジタル 教科書体 NP-R" w:eastAsia="UD デジタル 教科書体 NP-R"/>
                              </w:rPr>
                              <w:t>072-433-7511</w:t>
                            </w:r>
                          </w:p>
                          <w:p w14:paraId="138FD4D1" w14:textId="30BCDB34" w:rsidR="00FC60B4" w:rsidRPr="00405737" w:rsidRDefault="00FC60B4" w:rsidP="00405737">
                            <w:pPr>
                              <w:spacing w:line="300" w:lineRule="exact"/>
                              <w:rPr>
                                <w:rFonts w:ascii="UD デジタル 教科書体 NP-R" w:eastAsia="UD デジタル 教科書体 NP-R"/>
                                <w:sz w:val="24"/>
                              </w:rPr>
                            </w:pPr>
                            <w:r>
                              <w:rPr>
                                <w:rFonts w:ascii="UD デジタル 教科書体 NP-R" w:eastAsia="UD デジタル 教科書体 NP-R" w:hint="eastAsia"/>
                              </w:rPr>
                              <w:t xml:space="preserve">　</w:t>
                            </w:r>
                            <w:r>
                              <w:rPr>
                                <w:rFonts w:ascii="UD デジタル 教科書体 NP-R" w:eastAsia="UD デジタル 教科書体 NP-R"/>
                              </w:rPr>
                              <w:t xml:space="preserve">　 E-mail</w:t>
                            </w:r>
                            <w:r>
                              <w:rPr>
                                <w:rFonts w:ascii="UD デジタル 教科書体 NP-R" w:eastAsia="UD デジタル 教科書体 NP-R" w:hint="eastAsia"/>
                              </w:rPr>
                              <w:t>：</w:t>
                            </w:r>
                            <w:r w:rsidRPr="00405737">
                              <w:rPr>
                                <w:rFonts w:ascii="UD デジタル 教科書体 NP-R" w:eastAsia="UD デジタル 教科書体 NP-R"/>
                              </w:rPr>
                              <w:t>jinkenseisaku@city.kaizuka.lg.jp</w:t>
                            </w:r>
                          </w:p>
                        </w:txbxContent>
                      </wps:txbx>
                      <wps:bodyPr rot="0" vert="horz" wrap="square" lIns="91440" tIns="709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3C42F" id="正方形/長方形 200" o:spid="_x0000_s1033" style="position:absolute;left:0;text-align:left;margin-left:66.2pt;margin-top:9.2pt;width:323.4pt;height:147.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">
                <v:textbox inset=",1.97mm">
                  <w:txbxContent>
                    <w:p w14:paraId="1B1D871A" w14:textId="51F995D5" w:rsidR="00FC60B4" w:rsidRPr="00405737" w:rsidRDefault="00FC60B4" w:rsidP="00405737">
                      <w:pPr>
                        <w:spacing w:before="120" w:after="240" w:line="300" w:lineRule="exact"/>
                        <w:jc w:val="center"/>
                        <w:rPr>
                          <w:rFonts w:ascii="UD デジタル 教科書体 NP-R" w:eastAsia="UD デジタル 教科書体 NP-R"/>
                          <w:sz w:val="28"/>
                        </w:rPr>
                      </w:pPr>
                      <w:r w:rsidRPr="00405737">
                        <w:rPr>
                          <w:rFonts w:ascii="UD デジタル 教科書体 NP-R" w:eastAsia="UD デジタル 教科書体 NP-R" w:hAnsi="BIZ UDゴシック" w:hint="eastAsia"/>
                          <w:sz w:val="28"/>
                        </w:rPr>
                        <w:t>第２次貝塚市人権行政基本方針</w:t>
                      </w:r>
                    </w:p>
                    <w:p w14:paraId="56D4B082" w14:textId="37E6BA79" w:rsidR="00FC60B4" w:rsidRPr="00405737" w:rsidRDefault="00FC60B4" w:rsidP="00405737">
                      <w:pPr>
                        <w:spacing w:after="240" w:line="300" w:lineRule="exact"/>
                        <w:jc w:val="center"/>
                        <w:rPr>
                          <w:rFonts w:ascii="UD デジタル 教科書体 NP-R" w:eastAsia="UD デジタル 教科書体 NP-R"/>
                        </w:rPr>
                      </w:pPr>
                      <w:r w:rsidRPr="00405737">
                        <w:rPr>
                          <w:rFonts w:ascii="UD デジタル 教科書体 NP-R" w:eastAsia="UD デジタル 教科書体 NP-R" w:hint="eastAsia"/>
                        </w:rPr>
                        <w:t>令和５</w:t>
                      </w:r>
                      <w:r w:rsidRPr="00405737">
                        <w:rPr>
                          <w:rFonts w:ascii="UD デジタル 教科書体 NP-R" w:eastAsia="UD デジタル 教科書体 NP-R"/>
                        </w:rPr>
                        <w:t>(2023)年</w:t>
                      </w:r>
                      <w:r w:rsidRPr="001539FB">
                        <w:rPr>
                          <w:rFonts w:ascii="UD デジタル 教科書体 NP-R" w:eastAsia="UD デジタル 教科書体 NP-R" w:hint="eastAsia"/>
                        </w:rPr>
                        <w:t>４</w:t>
                      </w:r>
                      <w:r w:rsidRPr="00405737">
                        <w:rPr>
                          <w:rFonts w:ascii="UD デジタル 教科書体 NP-R" w:eastAsia="UD デジタル 教科書体 NP-R"/>
                        </w:rPr>
                        <w:t>月</w:t>
                      </w:r>
                    </w:p>
                    <w:p w14:paraId="5AFE4F36" w14:textId="54684094" w:rsidR="00FC60B4" w:rsidRPr="008F1BF8" w:rsidRDefault="00FC60B4" w:rsidP="008F1BF8">
                      <w:pPr>
                        <w:spacing w:line="260" w:lineRule="exact"/>
                        <w:ind w:firstLineChars="100" w:firstLine="220"/>
                        <w:rPr>
                          <w:rFonts w:ascii="UD デジタル 教科書体 NP-R" w:eastAsia="UD デジタル 教科書体 NP-R"/>
                        </w:rPr>
                      </w:pPr>
                      <w:r w:rsidRPr="008F1BF8">
                        <w:rPr>
                          <w:rFonts w:ascii="UD デジタル 教科書体 NP-R" w:eastAsia="UD デジタル 教科書体 NP-R" w:hint="eastAsia"/>
                        </w:rPr>
                        <w:t>発　 行　貝塚市</w:t>
                      </w:r>
                    </w:p>
                    <w:p w14:paraId="4B1AD247" w14:textId="5F01CD53" w:rsidR="00FC60B4" w:rsidRPr="008F1BF8" w:rsidRDefault="00FC60B4" w:rsidP="008F1BF8">
                      <w:pPr>
                        <w:spacing w:line="260" w:lineRule="exact"/>
                        <w:ind w:firstLineChars="100" w:firstLine="220"/>
                        <w:rPr>
                          <w:rFonts w:ascii="UD デジタル 教科書体 NP-R" w:eastAsia="UD デジタル 教科書体 NP-R"/>
                        </w:rPr>
                      </w:pPr>
                      <w:r w:rsidRPr="008F1BF8">
                        <w:rPr>
                          <w:rFonts w:ascii="UD デジタル 教科書体 NP-R" w:eastAsia="UD デジタル 教科書体 NP-R" w:hint="eastAsia"/>
                        </w:rPr>
                        <w:t>編　 集　貝塚市 市民生活部 人権政策課</w:t>
                      </w:r>
                    </w:p>
                    <w:p w14:paraId="4717FACD" w14:textId="151DA5AF" w:rsidR="00FC60B4" w:rsidRPr="00405737" w:rsidRDefault="00FC60B4" w:rsidP="00405737">
                      <w:pPr>
                        <w:spacing w:line="300" w:lineRule="exact"/>
                        <w:rPr>
                          <w:rFonts w:ascii="UD デジタル 教科書体 NP-R" w:eastAsia="UD デジタル 教科書体 NP-R"/>
                        </w:rPr>
                      </w:pPr>
                      <w:r w:rsidRPr="00405737">
                        <w:rPr>
                          <w:rFonts w:ascii="UD デジタル 教科書体 NP-R" w:eastAsia="UD デジタル 教科書体 NP-R" w:hint="eastAsia"/>
                        </w:rPr>
                        <w:t xml:space="preserve">    〒</w:t>
                      </w:r>
                      <w:r w:rsidRPr="00405737">
                        <w:rPr>
                          <w:rFonts w:ascii="UD デジタル 教科書体 NP-R" w:eastAsia="UD デジタル 教科書体 NP-R"/>
                        </w:rPr>
                        <w:t>597-8585</w:t>
                      </w:r>
                      <w:r>
                        <w:rPr>
                          <w:rFonts w:ascii="UD デジタル 教科書体 NP-R" w:eastAsia="UD デジタル 教科書体 NP-R" w:hint="eastAsia"/>
                        </w:rPr>
                        <w:t xml:space="preserve">　</w:t>
                      </w:r>
                      <w:r w:rsidRPr="00405737">
                        <w:rPr>
                          <w:rFonts w:ascii="UD デジタル 教科書体 NP-R" w:eastAsia="UD デジタル 教科書体 NP-R" w:hint="eastAsia"/>
                        </w:rPr>
                        <w:t>大阪府貝</w:t>
                      </w:r>
                      <w:r w:rsidR="00F17F67" w:rsidRPr="008F1BF8">
                        <w:rPr>
                          <w:rFonts w:ascii="UD デジタル 教科書体 NP-R" w:eastAsia="UD デジタル 教科書体 NP-R" w:hint="eastAsia"/>
                        </w:rPr>
                        <w:t>塚</w:t>
                      </w:r>
                      <w:r w:rsidRPr="00405737">
                        <w:rPr>
                          <w:rFonts w:ascii="UD デジタル 教科書体 NP-R" w:eastAsia="UD デジタル 教科書体 NP-R" w:hint="eastAsia"/>
                        </w:rPr>
                        <w:t>市畠中</w:t>
                      </w:r>
                      <w:r>
                        <w:rPr>
                          <w:rFonts w:ascii="UD デジタル 教科書体 NP-R" w:eastAsia="UD デジタル 教科書体 NP-R" w:hint="eastAsia"/>
                        </w:rPr>
                        <w:t>１</w:t>
                      </w:r>
                      <w:r w:rsidRPr="00405737">
                        <w:rPr>
                          <w:rFonts w:ascii="UD デジタル 教科書体 NP-R" w:eastAsia="UD デジタル 教科書体 NP-R"/>
                        </w:rPr>
                        <w:t>丁目17番</w:t>
                      </w:r>
                      <w:r>
                        <w:rPr>
                          <w:rFonts w:ascii="UD デジタル 教科書体 NP-R" w:eastAsia="UD デジタル 教科書体 NP-R" w:hint="eastAsia"/>
                        </w:rPr>
                        <w:t>１</w:t>
                      </w:r>
                      <w:r w:rsidRPr="00405737">
                        <w:rPr>
                          <w:rFonts w:ascii="UD デジタル 教科書体 NP-R" w:eastAsia="UD デジタル 教科書体 NP-R"/>
                        </w:rPr>
                        <w:t>号</w:t>
                      </w:r>
                    </w:p>
                    <w:p w14:paraId="7DFD7145" w14:textId="56174224" w:rsidR="00FC60B4" w:rsidRDefault="00FC60B4" w:rsidP="00405737">
                      <w:pPr>
                        <w:spacing w:line="300" w:lineRule="exact"/>
                        <w:rPr>
                          <w:rFonts w:ascii="UD デジタル 教科書体 NP-R" w:eastAsia="UD デジタル 教科書体 NP-R"/>
                        </w:rPr>
                      </w:pPr>
                      <w:r w:rsidRPr="00405737">
                        <w:rPr>
                          <w:rFonts w:ascii="UD デジタル 教科書体 NP-R" w:eastAsia="UD デジタル 教科書体 NP-R" w:hint="eastAsia"/>
                        </w:rPr>
                        <w:t xml:space="preserve">     電話</w:t>
                      </w:r>
                      <w:r w:rsidRPr="00405737">
                        <w:rPr>
                          <w:rFonts w:ascii="UD デジタル 教科書体 NP-R" w:eastAsia="UD デジタル 教科書体 NP-R"/>
                        </w:rPr>
                        <w:t>072-433-7160</w:t>
                      </w:r>
                      <w:r w:rsidRPr="00405737">
                        <w:rPr>
                          <w:rFonts w:ascii="UD デジタル 教科書体 NP-R" w:eastAsia="UD デジタル 教科書体 NP-R" w:hint="eastAsia"/>
                        </w:rPr>
                        <w:t xml:space="preserve">  FAX</w:t>
                      </w:r>
                      <w:r w:rsidRPr="00405737">
                        <w:t xml:space="preserve"> </w:t>
                      </w:r>
                      <w:r w:rsidRPr="00F51859">
                        <w:rPr>
                          <w:rFonts w:ascii="UD デジタル 教科書体 NP-R" w:eastAsia="UD デジタル 教科書体 NP-R"/>
                        </w:rPr>
                        <w:t>072-433-7511</w:t>
                      </w:r>
                    </w:p>
                    <w:p w14:paraId="138FD4D1" w14:textId="30BCDB34" w:rsidR="00FC60B4" w:rsidRPr="00405737" w:rsidRDefault="00FC60B4" w:rsidP="00405737">
                      <w:pPr>
                        <w:spacing w:line="300" w:lineRule="exact"/>
                        <w:rPr>
                          <w:rFonts w:ascii="UD デジタル 教科書体 NP-R" w:eastAsia="UD デジタル 教科書体 NP-R"/>
                          <w:sz w:val="24"/>
                        </w:rPr>
                      </w:pPr>
                      <w:r>
                        <w:rPr>
                          <w:rFonts w:ascii="UD デジタル 教科書体 NP-R" w:eastAsia="UD デジタル 教科書体 NP-R" w:hint="eastAsia"/>
                        </w:rPr>
                        <w:t xml:space="preserve">　</w:t>
                      </w:r>
                      <w:r>
                        <w:rPr>
                          <w:rFonts w:ascii="UD デジタル 教科書体 NP-R" w:eastAsia="UD デジタル 教科書体 NP-R"/>
                        </w:rPr>
                        <w:t xml:space="preserve">　 E-mail</w:t>
                      </w:r>
                      <w:r>
                        <w:rPr>
                          <w:rFonts w:ascii="UD デジタル 教科書体 NP-R" w:eastAsia="UD デジタル 教科書体 NP-R" w:hint="eastAsia"/>
                        </w:rPr>
                        <w:t>：</w:t>
                      </w:r>
                      <w:r w:rsidRPr="00405737">
                        <w:rPr>
                          <w:rFonts w:ascii="UD デジタル 教科書体 NP-R" w:eastAsia="UD デジタル 教科書体 NP-R"/>
                        </w:rPr>
                        <w:t>jinkenseisaku@city.kaizuka.lg.jp</w:t>
                      </w:r>
                    </w:p>
                  </w:txbxContent>
                </v:textbox>
                <w10:wrap type="square" side="left"/>
              </v:rect>
            </w:pict>
          </mc:Fallback>
        </mc:AlternateContent>
      </w:r>
    </w:p>
    <w:p w14:paraId="170BFA9F" w14:textId="363F74EE"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19A5EA2" w14:textId="13657618"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5A2D4185"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15376EE6"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0AA63065"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249B4711"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74022FBD"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12EE5A54"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5CED8134"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237B5438"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4D5AA735" w14:textId="0C3EAE6C" w:rsidR="00486CDE" w:rsidRDefault="00486CDE">
      <w:pPr>
        <w:widowControl/>
        <w:jc w:val="left"/>
        <w:rPr>
          <w:rFonts w:ascii="UD デジタル 教科書体 NP-R" w:eastAsia="UD デジタル 教科書体 NP-R" w:cs="ＭＳ 明朝"/>
          <w:color w:val="000000" w:themeColor="text1"/>
          <w:kern w:val="0"/>
          <w:szCs w:val="24"/>
        </w:rPr>
      </w:pPr>
      <w:r>
        <w:rPr>
          <w:rFonts w:ascii="UD デジタル 教科書体 NP-R" w:eastAsia="UD デジタル 教科書体 NP-R" w:cs="ＭＳ 明朝"/>
          <w:color w:val="000000" w:themeColor="text1"/>
          <w:kern w:val="0"/>
          <w:szCs w:val="24"/>
        </w:rPr>
        <w:br w:type="page"/>
      </w:r>
    </w:p>
    <w:p w14:paraId="5BB61244"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29CD854E" w14:textId="77777777" w:rsidR="00405737" w:rsidRDefault="00405737" w:rsidP="0017666E">
      <w:pPr>
        <w:autoSpaceDE w:val="0"/>
        <w:autoSpaceDN w:val="0"/>
        <w:rPr>
          <w:rFonts w:ascii="UD デジタル 教科書体 NP-R" w:eastAsia="UD デジタル 教科書体 NP-R" w:cs="ＭＳ 明朝"/>
          <w:color w:val="000000" w:themeColor="text1"/>
          <w:kern w:val="0"/>
          <w:szCs w:val="24"/>
        </w:rPr>
      </w:pPr>
    </w:p>
    <w:p w14:paraId="72E79AE9" w14:textId="0BAA3B6D"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1CB66D70" w14:textId="77777777" w:rsidR="00486CDE" w:rsidRDefault="00486CDE">
      <w:pPr>
        <w:widowControl/>
        <w:jc w:val="left"/>
        <w:rPr>
          <w:rFonts w:ascii="UD デジタル 教科書体 NP-R" w:eastAsia="UD デジタル 教科書体 NP-R" w:cs="ＭＳ 明朝"/>
          <w:color w:val="000000" w:themeColor="text1"/>
          <w:kern w:val="0"/>
          <w:szCs w:val="24"/>
        </w:rPr>
      </w:pPr>
      <w:r>
        <w:rPr>
          <w:rFonts w:ascii="UD デジタル 教科書体 NP-R" w:eastAsia="UD デジタル 教科書体 NP-R" w:cs="ＭＳ 明朝"/>
          <w:color w:val="000000" w:themeColor="text1"/>
          <w:kern w:val="0"/>
          <w:szCs w:val="24"/>
        </w:rPr>
        <w:br w:type="page"/>
      </w:r>
    </w:p>
    <w:p w14:paraId="2E68F5CB" w14:textId="318A1333"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44FC8EFF" w14:textId="65F69FD0" w:rsidR="00486CDE" w:rsidRDefault="00486CDE" w:rsidP="0017666E">
      <w:pPr>
        <w:autoSpaceDE w:val="0"/>
        <w:autoSpaceDN w:val="0"/>
        <w:rPr>
          <w:rFonts w:ascii="UD デジタル 教科書体 NP-R" w:eastAsia="UD デジタル 教科書体 NP-R" w:cs="ＭＳ 明朝"/>
          <w:color w:val="000000" w:themeColor="text1"/>
          <w:kern w:val="0"/>
          <w:szCs w:val="24"/>
        </w:rPr>
      </w:pPr>
      <w:r>
        <w:rPr>
          <w:rFonts w:ascii="UD デジタル 教科書体 NP-R" w:eastAsia="UD デジタル 教科書体 NP-R" w:cs="ＭＳ 明朝"/>
          <w:noProof/>
          <w:color w:val="000000" w:themeColor="text1"/>
          <w:kern w:val="0"/>
          <w:szCs w:val="24"/>
        </w:rPr>
        <w:drawing>
          <wp:anchor distT="0" distB="0" distL="114300" distR="114300" simplePos="0" relativeHeight="252974080" behindDoc="0" locked="0" layoutInCell="1" allowOverlap="1" wp14:anchorId="4DE142FA" wp14:editId="48CF0735">
            <wp:simplePos x="0" y="0"/>
            <wp:positionH relativeFrom="column">
              <wp:posOffset>-2320290</wp:posOffset>
            </wp:positionH>
            <wp:positionV relativeFrom="paragraph">
              <wp:posOffset>334645</wp:posOffset>
            </wp:positionV>
            <wp:extent cx="10727640" cy="8046720"/>
            <wp:effectExtent l="6668" t="0" r="4762" b="4763"/>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レインボーサークル.jpg"/>
                    <pic:cNvPicPr/>
                  </pic:nvPicPr>
                  <pic:blipFill>
                    <a:blip r:embed="rId70" cstate="print">
                      <a:extLst>
                        <a:ext uri="{28A0092B-C50C-407E-A947-70E740481C1C}">
                          <a14:useLocalDpi xmlns:a14="http://schemas.microsoft.com/office/drawing/2010/main" val="0"/>
                        </a:ext>
                      </a:extLst>
                    </a:blip>
                    <a:stretch>
                      <a:fillRect/>
                    </a:stretch>
                  </pic:blipFill>
                  <pic:spPr>
                    <a:xfrm rot="5400000" flipV="1">
                      <a:off x="0" y="0"/>
                      <a:ext cx="10727640" cy="8046720"/>
                    </a:xfrm>
                    <a:prstGeom prst="rect">
                      <a:avLst/>
                    </a:prstGeom>
                  </pic:spPr>
                </pic:pic>
              </a:graphicData>
            </a:graphic>
            <wp14:sizeRelH relativeFrom="page">
              <wp14:pctWidth>0</wp14:pctWidth>
            </wp14:sizeRelH>
            <wp14:sizeRelV relativeFrom="page">
              <wp14:pctHeight>0</wp14:pctHeight>
            </wp14:sizeRelV>
          </wp:anchor>
        </w:drawing>
      </w:r>
    </w:p>
    <w:p w14:paraId="688AA081" w14:textId="7D25E340"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293C5898" w14:textId="4AAAA099"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0B1F8FFF" w14:textId="6FCB7E30"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54E3D5C5" w14:textId="22D54FE2"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438CBFE2" w14:textId="350C145E"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09AA085D" w14:textId="42E571EA"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5B0F814B" w14:textId="22A4ABE8"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7CE00C35" w14:textId="7008F7E5"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3A415806" w14:textId="5F3EDCB6"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77DAA0F0" w14:textId="2A7EAD2A"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195D1153" w14:textId="48164A2F"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226E53A1" w14:textId="09448E4A"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7D8AFCFC" w14:textId="0E5C7FF9"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581843E9" w14:textId="09AFD327" w:rsidR="00486CDE" w:rsidRDefault="00EE0DA0" w:rsidP="0017666E">
      <w:pPr>
        <w:autoSpaceDE w:val="0"/>
        <w:autoSpaceDN w:val="0"/>
        <w:rPr>
          <w:rFonts w:ascii="UD デジタル 教科書体 NP-R" w:eastAsia="UD デジタル 教科書体 NP-R" w:cs="ＭＳ 明朝"/>
          <w:color w:val="000000" w:themeColor="text1"/>
          <w:kern w:val="0"/>
          <w:szCs w:val="24"/>
        </w:rPr>
      </w:pPr>
      <w:r>
        <w:rPr>
          <w:rFonts w:ascii="UD デジタル 教科書体 NP-R" w:eastAsia="UD デジタル 教科書体 NP-R" w:cs="ＭＳ 明朝"/>
          <w:noProof/>
          <w:color w:val="000000" w:themeColor="text1"/>
          <w:kern w:val="0"/>
          <w:szCs w:val="24"/>
        </w:rPr>
        <w:drawing>
          <wp:anchor distT="0" distB="0" distL="114300" distR="114300" simplePos="0" relativeHeight="252975104" behindDoc="0" locked="0" layoutInCell="1" allowOverlap="1" wp14:anchorId="01A04159" wp14:editId="538917B2">
            <wp:simplePos x="0" y="0"/>
            <wp:positionH relativeFrom="column">
              <wp:posOffset>2469515</wp:posOffset>
            </wp:positionH>
            <wp:positionV relativeFrom="paragraph">
              <wp:posOffset>22860</wp:posOffset>
            </wp:positionV>
            <wp:extent cx="971550" cy="92392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市章.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71550" cy="923925"/>
                    </a:xfrm>
                    <a:prstGeom prst="rect">
                      <a:avLst/>
                    </a:prstGeom>
                  </pic:spPr>
                </pic:pic>
              </a:graphicData>
            </a:graphic>
            <wp14:sizeRelH relativeFrom="page">
              <wp14:pctWidth>0</wp14:pctWidth>
            </wp14:sizeRelH>
            <wp14:sizeRelV relativeFrom="page">
              <wp14:pctHeight>0</wp14:pctHeight>
            </wp14:sizeRelV>
          </wp:anchor>
        </w:drawing>
      </w:r>
    </w:p>
    <w:p w14:paraId="35F21EEE" w14:textId="3C00E722"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0CBBCDAB" w14:textId="648120DF"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7FC4ECB4" w14:textId="6E9EE1B7"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40B9AAA7" w14:textId="575E02E0"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254B5422" w14:textId="7DFD087D"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55E76DCC" w14:textId="15957323"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7FFA531B" w14:textId="77777777"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29F554D7" w14:textId="77777777"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43C49558" w14:textId="77777777"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2F1D4AA7" w14:textId="77777777" w:rsidR="00486CDE" w:rsidRDefault="00486CDE" w:rsidP="0017666E">
      <w:pPr>
        <w:autoSpaceDE w:val="0"/>
        <w:autoSpaceDN w:val="0"/>
        <w:rPr>
          <w:rFonts w:ascii="UD デジタル 教科書体 NP-R" w:eastAsia="UD デジタル 教科書体 NP-R" w:cs="ＭＳ 明朝"/>
          <w:color w:val="000000" w:themeColor="text1"/>
          <w:kern w:val="0"/>
          <w:szCs w:val="24"/>
        </w:rPr>
      </w:pPr>
    </w:p>
    <w:p w14:paraId="11C5B3AD" w14:textId="77777777" w:rsidR="00486CDE" w:rsidRPr="00B144C0" w:rsidRDefault="00486CDE" w:rsidP="0017666E">
      <w:pPr>
        <w:autoSpaceDE w:val="0"/>
        <w:autoSpaceDN w:val="0"/>
        <w:rPr>
          <w:rFonts w:ascii="UD デジタル 教科書体 NP-R" w:eastAsia="UD デジタル 教科書体 NP-R" w:cs="ＭＳ 明朝"/>
          <w:color w:val="000000" w:themeColor="text1"/>
          <w:kern w:val="0"/>
          <w:szCs w:val="24"/>
        </w:rPr>
      </w:pPr>
    </w:p>
    <w:sectPr w:rsidR="00486CDE" w:rsidRPr="00B144C0" w:rsidSect="00B8015B">
      <w:footerReference w:type="default" r:id="rId72"/>
      <w:pgSz w:w="11906" w:h="16838" w:code="9"/>
      <w:pgMar w:top="1134" w:right="1361" w:bottom="907" w:left="1361" w:header="851"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BC100" w14:textId="77777777" w:rsidR="00FC60B4" w:rsidRDefault="00FC60B4" w:rsidP="002132B8">
      <w:r>
        <w:separator/>
      </w:r>
    </w:p>
  </w:endnote>
  <w:endnote w:type="continuationSeparator" w:id="0">
    <w:p w14:paraId="48EF7C87" w14:textId="77777777" w:rsidR="00FC60B4" w:rsidRDefault="00FC60B4" w:rsidP="0021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168C" w14:textId="77777777" w:rsidR="00FC60B4" w:rsidRDefault="00FC60B4" w:rsidP="002132B8">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D デジタル 教科書体 NP-R" w:eastAsia="UD デジタル 教科書体 NP-R" w:hAnsi="Meiryo UI" w:hint="eastAsia"/>
      </w:rPr>
      <w:id w:val="-794524111"/>
      <w:docPartObj>
        <w:docPartGallery w:val="Page Numbers (Bottom of Page)"/>
        <w:docPartUnique/>
      </w:docPartObj>
    </w:sdtPr>
    <w:sdtEndPr/>
    <w:sdtContent>
      <w:p w14:paraId="316441AC" w14:textId="20B56DEF" w:rsidR="00FC60B4" w:rsidRPr="00B8015B" w:rsidRDefault="00FC60B4" w:rsidP="00B8015B">
        <w:pPr>
          <w:pStyle w:val="ad"/>
          <w:jc w:val="center"/>
          <w:rPr>
            <w:rFonts w:ascii="UD デジタル 教科書体 NP-R" w:eastAsia="UD デジタル 教科書体 NP-R" w:hAnsi="Meiryo UI"/>
          </w:rPr>
        </w:pPr>
        <w:r w:rsidRPr="00B8015B">
          <w:rPr>
            <w:rFonts w:ascii="UD デジタル 教科書体 NP-R" w:eastAsia="UD デジタル 教科書体 NP-R" w:hAnsi="Meiryo UI" w:hint="eastAsia"/>
          </w:rPr>
          <w:fldChar w:fldCharType="begin"/>
        </w:r>
        <w:r w:rsidRPr="00B8015B">
          <w:rPr>
            <w:rFonts w:ascii="UD デジタル 教科書体 NP-R" w:eastAsia="UD デジタル 教科書体 NP-R" w:hAnsi="Meiryo UI" w:hint="eastAsia"/>
          </w:rPr>
          <w:instrText>PAGE   \* MERGEFORMAT</w:instrText>
        </w:r>
        <w:r w:rsidRPr="00B8015B">
          <w:rPr>
            <w:rFonts w:ascii="UD デジタル 教科書体 NP-R" w:eastAsia="UD デジタル 教科書体 NP-R" w:hAnsi="Meiryo UI" w:hint="eastAsia"/>
          </w:rPr>
          <w:fldChar w:fldCharType="separate"/>
        </w:r>
        <w:r w:rsidR="00F61640" w:rsidRPr="00F61640">
          <w:rPr>
            <w:rFonts w:ascii="UD デジタル 教科書体 NP-R" w:eastAsia="UD デジタル 教科書体 NP-R" w:hAnsi="Meiryo UI"/>
            <w:noProof/>
            <w:lang w:val="ja-JP"/>
          </w:rPr>
          <w:t>15</w:t>
        </w:r>
        <w:r w:rsidRPr="00B8015B">
          <w:rPr>
            <w:rFonts w:ascii="UD デジタル 教科書体 NP-R" w:eastAsia="UD デジタル 教科書体 NP-R" w:hAnsi="Meiryo UI" w:hint="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28FF" w14:textId="0E87AD4F" w:rsidR="00FC60B4" w:rsidRPr="00405737" w:rsidRDefault="00FC60B4" w:rsidP="0040573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800E0" w14:textId="77777777" w:rsidR="00FC60B4" w:rsidRDefault="00FC60B4" w:rsidP="002132B8">
      <w:r>
        <w:separator/>
      </w:r>
    </w:p>
  </w:footnote>
  <w:footnote w:type="continuationSeparator" w:id="0">
    <w:p w14:paraId="15B0DCE6" w14:textId="77777777" w:rsidR="00FC60B4" w:rsidRDefault="00FC60B4" w:rsidP="002132B8">
      <w:r>
        <w:continuationSeparator/>
      </w:r>
    </w:p>
  </w:footnote>
  <w:footnote w:id="1">
    <w:p w14:paraId="184D47C7" w14:textId="207B7B75" w:rsidR="00FC60B4" w:rsidRPr="00410142" w:rsidRDefault="00FC60B4" w:rsidP="00C85D15">
      <w:pPr>
        <w:pStyle w:val="aff8"/>
        <w:spacing w:line="240" w:lineRule="exact"/>
        <w:ind w:left="162" w:hangingChars="90" w:hanging="162"/>
        <w:jc w:val="both"/>
        <w:rPr>
          <w:rFonts w:ascii="UD デジタル 教科書体 NP-R" w:eastAsia="UD デジタル 教科書体 NP-R"/>
          <w:sz w:val="18"/>
          <w:szCs w:val="18"/>
        </w:rPr>
      </w:pPr>
      <w:bookmarkStart w:id="4" w:name="_Ref129944640"/>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性的マイノリティ：同性に恋愛感情をもつ人や、自分の性に違和感がある人などのことをいいます。「セクシュ アルマイノリティ」「性的少数者」ともいいます。「異性を好きになるのが普通だ」とか、「心と体の性別が異なることはない、性のあり方は男と女だけである」という考え方の人が多い社会からみて少数者という意味です。最近では、「</w:t>
      </w:r>
      <w:r w:rsidRPr="00410142">
        <w:rPr>
          <w:rFonts w:ascii="UD デジタル 教科書体 NP-R" w:eastAsia="UD デジタル 教科書体 NP-R" w:hAnsi="BIZ UDゴシック" w:hint="eastAsia"/>
          <w:b/>
          <w:sz w:val="18"/>
          <w:szCs w:val="18"/>
        </w:rPr>
        <w:t>L</w:t>
      </w:r>
      <w:r w:rsidRPr="00410142">
        <w:rPr>
          <w:rFonts w:ascii="UD デジタル 教科書体 NP-R" w:eastAsia="UD デジタル 教科書体 NP-R"/>
          <w:sz w:val="18"/>
          <w:szCs w:val="18"/>
        </w:rPr>
        <w:t xml:space="preserve"> </w:t>
      </w:r>
      <w:proofErr w:type="spellStart"/>
      <w:r w:rsidRPr="00410142">
        <w:rPr>
          <w:rFonts w:ascii="UD デジタル 教科書体 NP-R" w:eastAsia="UD デジタル 教科書体 NP-R"/>
          <w:sz w:val="18"/>
          <w:szCs w:val="18"/>
        </w:rPr>
        <w:t>esbian</w:t>
      </w:r>
      <w:proofErr w:type="spellEnd"/>
      <w:r w:rsidRPr="00410142">
        <w:rPr>
          <w:rFonts w:ascii="UD デジタル 教科書体 NP-R" w:eastAsia="UD デジタル 教科書体 NP-R"/>
          <w:sz w:val="18"/>
          <w:szCs w:val="18"/>
        </w:rPr>
        <w:t xml:space="preserve"> レズビアン（女性同性愛者）」「</w:t>
      </w:r>
      <w:r w:rsidRPr="00410142">
        <w:rPr>
          <w:rFonts w:ascii="UD デジタル 教科書体 NP-R" w:eastAsia="UD デジタル 教科書体 NP-R"/>
          <w:b/>
          <w:sz w:val="18"/>
          <w:szCs w:val="18"/>
        </w:rPr>
        <w:t xml:space="preserve">G </w:t>
      </w:r>
      <w:r w:rsidRPr="00410142">
        <w:rPr>
          <w:rFonts w:ascii="UD デジタル 教科書体 NP-R" w:eastAsia="UD デジタル 教科書体 NP-R"/>
          <w:sz w:val="18"/>
          <w:szCs w:val="18"/>
        </w:rPr>
        <w:t>ay ゲイ（男性同性愛者）」「</w:t>
      </w:r>
      <w:r w:rsidRPr="00410142">
        <w:rPr>
          <w:rFonts w:ascii="UD デジタル 教科書体 NP-R" w:eastAsia="UD デジタル 教科書体 NP-R"/>
          <w:b/>
          <w:sz w:val="18"/>
          <w:szCs w:val="18"/>
        </w:rPr>
        <w:t>B</w:t>
      </w:r>
      <w:r w:rsidRPr="00410142">
        <w:rPr>
          <w:rFonts w:ascii="UD デジタル 教科書体 NP-R" w:eastAsia="UD デジタル 教科書体 NP-R"/>
          <w:sz w:val="18"/>
          <w:szCs w:val="18"/>
        </w:rPr>
        <w:t xml:space="preserve"> </w:t>
      </w:r>
      <w:proofErr w:type="spellStart"/>
      <w:r w:rsidRPr="00410142">
        <w:rPr>
          <w:rFonts w:ascii="UD デジタル 教科書体 NP-R" w:eastAsia="UD デジタル 教科書体 NP-R"/>
          <w:sz w:val="18"/>
          <w:szCs w:val="18"/>
        </w:rPr>
        <w:t>isexual</w:t>
      </w:r>
      <w:proofErr w:type="spellEnd"/>
      <w:r w:rsidRPr="00410142">
        <w:rPr>
          <w:rFonts w:ascii="UD デジタル 教科書体 NP-R" w:eastAsia="UD デジタル 教科書体 NP-R"/>
          <w:sz w:val="18"/>
          <w:szCs w:val="18"/>
        </w:rPr>
        <w:t xml:space="preserve"> バイセクシュアル（両性愛者：両性に惹かれる人）」「</w:t>
      </w:r>
      <w:r w:rsidRPr="00410142">
        <w:rPr>
          <w:rFonts w:ascii="UD デジタル 教科書体 NP-R" w:eastAsia="UD デジタル 教科書体 NP-R"/>
          <w:b/>
          <w:sz w:val="18"/>
          <w:szCs w:val="18"/>
        </w:rPr>
        <w:t>T</w:t>
      </w:r>
      <w:r w:rsidRPr="00410142">
        <w:rPr>
          <w:rFonts w:ascii="UD デジタル 教科書体 NP-R" w:eastAsia="UD デジタル 教科書体 NP-R"/>
          <w:sz w:val="18"/>
          <w:szCs w:val="18"/>
        </w:rPr>
        <w:t xml:space="preserve"> </w:t>
      </w:r>
      <w:proofErr w:type="spellStart"/>
      <w:r w:rsidRPr="00410142">
        <w:rPr>
          <w:rFonts w:ascii="UD デジタル 教科書体 NP-R" w:eastAsia="UD デジタル 教科書体 NP-R"/>
          <w:sz w:val="18"/>
          <w:szCs w:val="18"/>
        </w:rPr>
        <w:t>ransgender</w:t>
      </w:r>
      <w:proofErr w:type="spellEnd"/>
      <w:r w:rsidRPr="00410142">
        <w:rPr>
          <w:rFonts w:ascii="UD デジタル 教科書体 NP-R" w:eastAsia="UD デジタル 教科書体 NP-R" w:hint="eastAsia"/>
          <w:sz w:val="18"/>
          <w:szCs w:val="18"/>
        </w:rPr>
        <w:t xml:space="preserve"> </w:t>
      </w:r>
      <w:r w:rsidRPr="00410142">
        <w:rPr>
          <w:rFonts w:ascii="UD デジタル 教科書体 NP-R" w:eastAsia="UD デジタル 教科書体 NP-R"/>
          <w:sz w:val="18"/>
          <w:szCs w:val="18"/>
        </w:rPr>
        <w:t>トランスジェンダー（体と心の性に違和感がある人。体の性別と異なる性別で生きる</w:t>
      </w:r>
      <w:r w:rsidRPr="00410142">
        <w:rPr>
          <w:rFonts w:ascii="UD デジタル 教科書体 NP-R" w:eastAsia="UD デジタル 教科書体 NP-R" w:hint="eastAsia"/>
          <w:sz w:val="18"/>
          <w:szCs w:val="18"/>
        </w:rPr>
        <w:t>、</w:t>
      </w:r>
      <w:r w:rsidRPr="00410142">
        <w:rPr>
          <w:rFonts w:ascii="UD デジタル 教科書体 NP-R" w:eastAsia="UD デジタル 教科書体 NP-R"/>
          <w:sz w:val="18"/>
          <w:szCs w:val="18"/>
        </w:rPr>
        <w:t>または生きたい人）」のそれぞれ</w:t>
      </w:r>
      <w:r w:rsidRPr="00410142">
        <w:rPr>
          <w:rFonts w:ascii="UD デジタル 教科書体 NP-R" w:eastAsia="UD デジタル 教科書体 NP-R" w:hint="eastAsia"/>
          <w:sz w:val="18"/>
          <w:szCs w:val="18"/>
        </w:rPr>
        <w:t>のアルファベットの頭文字をとって、「</w:t>
      </w:r>
      <w:r w:rsidRPr="00410142">
        <w:rPr>
          <w:rFonts w:ascii="UD デジタル 教科書体 NP-R" w:eastAsia="UD デジタル 教科書体 NP-R"/>
          <w:sz w:val="18"/>
          <w:szCs w:val="18"/>
        </w:rPr>
        <w:t>LGBT」とも呼ばれています。</w:t>
      </w:r>
      <w:r w:rsidRPr="00410142">
        <w:rPr>
          <w:rFonts w:ascii="UD デジタル 教科書体 NP-R" w:eastAsia="UD デジタル 教科書体 NP-R" w:hint="eastAsia"/>
          <w:sz w:val="18"/>
          <w:szCs w:val="18"/>
        </w:rPr>
        <w:t>性的マイノリティにはそのほか、「</w:t>
      </w:r>
      <w:r w:rsidRPr="00410142">
        <w:rPr>
          <w:rFonts w:ascii="UD デジタル 教科書体 NP-R" w:eastAsia="UD デジタル 教科書体 NP-R"/>
          <w:sz w:val="18"/>
          <w:szCs w:val="18"/>
        </w:rPr>
        <w:t>Xジェンダー（性別を男女二分することになじまない人）」「アセクシュアル（無性愛者）」「クエスチョニング（心の性や性的指向がわからなかったり、迷っていたりする人）などが含まれます。</w:t>
      </w:r>
      <w:bookmarkEnd w:id="4"/>
    </w:p>
  </w:footnote>
  <w:footnote w:id="2">
    <w:p w14:paraId="68D898B1" w14:textId="7C635BBE" w:rsidR="00FC60B4" w:rsidRPr="00B757E0" w:rsidRDefault="00FC60B4" w:rsidP="009751D6">
      <w:pPr>
        <w:pStyle w:val="aff8"/>
        <w:spacing w:line="240" w:lineRule="exact"/>
        <w:ind w:left="180" w:hangingChars="100" w:hanging="180"/>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ヘイトスピーチ：特定の国の出身者であること又はその子孫であることのみを理由に、日本社会から追い出そうとしたり危害を加えようとしたりするなどの一方的な内容の言動。</w:t>
      </w:r>
    </w:p>
  </w:footnote>
  <w:footnote w:id="3">
    <w:p w14:paraId="74F25681" w14:textId="77081DAD" w:rsidR="00FC60B4" w:rsidRPr="00F937DA" w:rsidRDefault="00FC60B4" w:rsidP="00C85D15">
      <w:pPr>
        <w:pStyle w:val="aff8"/>
        <w:autoSpaceDN w:val="0"/>
        <w:ind w:left="180" w:hangingChars="100" w:hanging="180"/>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本人通知制度：貝塚市が、住民票の写しや戸籍謄本などを、代理人や第三者に交付した場合に、希望する本人（</w:t>
      </w:r>
      <w:r w:rsidRPr="00410142">
        <w:rPr>
          <w:rFonts w:ascii="UD デジタル 教科書体 NP-R" w:eastAsia="UD デジタル 教科書体 NP-R" w:hint="eastAsia"/>
          <w:sz w:val="18"/>
          <w:szCs w:val="18"/>
        </w:rPr>
        <w:t>事前に本市への登録が必要）に交付したことをお知らせする制度。本市では平成23(2011)年７月から導入しています。</w:t>
      </w:r>
    </w:p>
  </w:footnote>
  <w:footnote w:id="4">
    <w:p w14:paraId="02CD5272" w14:textId="7CE82108" w:rsidR="00FC60B4" w:rsidRPr="0020699B" w:rsidRDefault="00FC60B4" w:rsidP="00E74D89">
      <w:pPr>
        <w:pStyle w:val="aff8"/>
        <w:autoSpaceDN w:val="0"/>
        <w:ind w:left="180" w:hangingChars="100" w:hanging="180"/>
        <w:jc w:val="both"/>
        <w:rPr>
          <w:rFonts w:ascii="UD デジタル 教科書体 NP-R" w:eastAsia="UD デジタル 教科書体 NP-R"/>
          <w:color w:val="000000" w:themeColor="text1"/>
          <w:sz w:val="18"/>
        </w:rPr>
      </w:pPr>
      <w:r w:rsidRPr="0020699B">
        <w:rPr>
          <w:rStyle w:val="aff6"/>
          <w:rFonts w:ascii="UD デジタル 教科書体 NP-R" w:eastAsia="UD デジタル 教科書体 NP-R" w:hint="eastAsia"/>
          <w:color w:val="000000" w:themeColor="text1"/>
          <w:sz w:val="18"/>
        </w:rPr>
        <w:footnoteRef/>
      </w:r>
      <w:r w:rsidRPr="0020699B">
        <w:rPr>
          <w:rFonts w:ascii="UD デジタル 教科書体 NP-R" w:eastAsia="UD デジタル 教科書体 NP-R" w:hint="eastAsia"/>
          <w:color w:val="000000" w:themeColor="text1"/>
          <w:sz w:val="18"/>
        </w:rPr>
        <w:t xml:space="preserve"> </w:t>
      </w:r>
      <w:r w:rsidRPr="0020699B">
        <w:rPr>
          <w:rFonts w:ascii="UD デジタル 教科書体 NP-R" w:eastAsia="UD デジタル 教科書体 NP-R"/>
          <w:color w:val="000000" w:themeColor="text1"/>
          <w:sz w:val="18"/>
        </w:rPr>
        <w:t>同和地区：わが国では同和問題の解決に向け、平成14</w:t>
      </w:r>
      <w:r w:rsidR="007718DF">
        <w:rPr>
          <w:rFonts w:ascii="UD デジタル 教科書体 NP-R" w:eastAsia="UD デジタル 教科書体 NP-R" w:hint="eastAsia"/>
          <w:color w:val="000000" w:themeColor="text1"/>
          <w:sz w:val="18"/>
        </w:rPr>
        <w:t>(</w:t>
      </w:r>
      <w:r w:rsidRPr="0020699B">
        <w:rPr>
          <w:rFonts w:ascii="UD デジタル 教科書体 NP-R" w:eastAsia="UD デジタル 教科書体 NP-R"/>
          <w:color w:val="000000" w:themeColor="text1"/>
          <w:sz w:val="18"/>
        </w:rPr>
        <w:t>2002</w:t>
      </w:r>
      <w:r w:rsidR="007718DF">
        <w:rPr>
          <w:rFonts w:ascii="UD デジタル 教科書体 NP-R" w:eastAsia="UD デジタル 教科書体 NP-R"/>
          <w:color w:val="000000" w:themeColor="text1"/>
          <w:sz w:val="18"/>
        </w:rPr>
        <w:t>)</w:t>
      </w:r>
      <w:r w:rsidRPr="0020699B">
        <w:rPr>
          <w:rFonts w:ascii="UD デジタル 教科書体 NP-R" w:eastAsia="UD デジタル 教科書体 NP-R"/>
          <w:color w:val="000000" w:themeColor="text1"/>
          <w:sz w:val="18"/>
        </w:rPr>
        <w:t>年３月に「地域改善対策特定事業に係る国の財政上の特別措置に関する法律」が失効するまでの間、同和地区の環境改善や同和教育・人権啓発などの取組みが積極的に進められてきました。この冊子の中で使用している「同和地区」という用語は、同法（平成14(2002)年３月失効）によって指定されていた対象地域を示しています。</w:t>
      </w:r>
    </w:p>
  </w:footnote>
  <w:footnote w:id="5">
    <w:p w14:paraId="58267492" w14:textId="2341E50B" w:rsidR="00FC60B4" w:rsidRPr="00F937DA" w:rsidRDefault="00FC60B4" w:rsidP="006F244F">
      <w:pPr>
        <w:pStyle w:val="aff8"/>
        <w:spacing w:line="240" w:lineRule="exact"/>
        <w:ind w:left="180" w:hangingChars="100" w:hanging="180"/>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特定職業従事者：国の「人権教育のための国連</w:t>
      </w:r>
      <w:r w:rsidRPr="00410142">
        <w:rPr>
          <w:rFonts w:ascii="UD デジタル 教科書体 NP-R" w:eastAsia="UD デジタル 教科書体 NP-R"/>
          <w:sz w:val="18"/>
          <w:szCs w:val="18"/>
        </w:rPr>
        <w:t>10</w:t>
      </w:r>
      <w:r w:rsidRPr="00410142">
        <w:rPr>
          <w:rFonts w:ascii="UD デジタル 教科書体 NP-R" w:eastAsia="UD デジタル 教科書体 NP-R"/>
          <w:sz w:val="18"/>
          <w:szCs w:val="18"/>
        </w:rPr>
        <w:t>年」に関する国内行動計画では、</w:t>
      </w:r>
      <w:r w:rsidRPr="00410142">
        <w:rPr>
          <w:rFonts w:ascii="UD デジタル 教科書体 NP-R" w:eastAsia="UD デジタル 教科書体 NP-R" w:hint="eastAsia"/>
          <w:sz w:val="18"/>
          <w:szCs w:val="18"/>
        </w:rPr>
        <w:t>検察職員、矯正施設・更生保護関係職員等、入国管理関係職員、教員・社会教育関係職員、医療関係者、福祉関係職員、海上保安官、労働行政関係職員、消防職員、警察職員、自衛官、公務員、マスメディア関係者の13</w:t>
      </w:r>
      <w:r w:rsidRPr="00410142">
        <w:rPr>
          <w:rFonts w:ascii="UD デジタル 教科書体 NP-R" w:eastAsia="UD デジタル 教科書体 NP-R"/>
          <w:sz w:val="18"/>
          <w:szCs w:val="18"/>
        </w:rPr>
        <w:t>の業</w:t>
      </w:r>
      <w:r w:rsidRPr="00410142">
        <w:rPr>
          <w:rFonts w:ascii="UD デジタル 教科書体 NP-R" w:eastAsia="UD デジタル 教科書体 NP-R" w:hint="eastAsia"/>
          <w:sz w:val="18"/>
          <w:szCs w:val="18"/>
        </w:rPr>
        <w:t>種に従事する者としています。</w:t>
      </w:r>
    </w:p>
  </w:footnote>
  <w:footnote w:id="6">
    <w:p w14:paraId="52E9B174" w14:textId="55E12D05" w:rsidR="00FC60B4" w:rsidRPr="00410142" w:rsidRDefault="00FC60B4" w:rsidP="0033508A">
      <w:pPr>
        <w:pStyle w:val="aff8"/>
        <w:spacing w:line="240" w:lineRule="exact"/>
        <w:rPr>
          <w:rFonts w:ascii="UD デジタル 教科書体 NP-R" w:eastAsia="UD デジタル 教科書体 NP-R"/>
          <w:color w:val="000000" w:themeColor="text1"/>
          <w:sz w:val="18"/>
        </w:rPr>
      </w:pPr>
      <w:r w:rsidRPr="00410142">
        <w:rPr>
          <w:rStyle w:val="aff6"/>
          <w:rFonts w:ascii="UD デジタル 教科書体 NP-R" w:eastAsia="UD デジタル 教科書体 NP-R" w:hint="eastAsia"/>
          <w:color w:val="000000" w:themeColor="text1"/>
          <w:sz w:val="18"/>
        </w:rPr>
        <w:footnoteRef/>
      </w:r>
      <w:r w:rsidRPr="00410142">
        <w:rPr>
          <w:rFonts w:ascii="UD デジタル 教科書体 NP-R" w:eastAsia="UD デジタル 教科書体 NP-R" w:hint="eastAsia"/>
          <w:color w:val="000000" w:themeColor="text1"/>
          <w:sz w:val="18"/>
        </w:rPr>
        <w:t xml:space="preserve"> </w:t>
      </w:r>
      <w:r w:rsidRPr="00410142">
        <w:rPr>
          <w:rFonts w:ascii="UD デジタル 教科書体 NP-R" w:eastAsia="UD デジタル 教科書体 NP-R" w:hint="eastAsia"/>
          <w:color w:val="000000" w:themeColor="text1"/>
          <w:sz w:val="18"/>
        </w:rPr>
        <w:t>「人権教育の指導方法等の在り方について（第三次とりまとめ）」に示す人権教育の目標並びに取組みの視点：</w:t>
      </w:r>
    </w:p>
    <w:p w14:paraId="7C78F5E7" w14:textId="71C5FFD0" w:rsidR="00FC60B4" w:rsidRPr="0020699B" w:rsidRDefault="00FC60B4" w:rsidP="0033508A">
      <w:pPr>
        <w:pStyle w:val="aff8"/>
        <w:spacing w:line="240" w:lineRule="exact"/>
        <w:ind w:left="180" w:hangingChars="100" w:hanging="180"/>
        <w:rPr>
          <w:rFonts w:ascii="UD デジタル 教科書体 NP-R" w:eastAsia="UD デジタル 教科書体 NP-R"/>
          <w:color w:val="000000" w:themeColor="text1"/>
          <w:sz w:val="18"/>
        </w:rPr>
      </w:pPr>
      <w:r w:rsidRPr="00410142">
        <w:rPr>
          <w:rFonts w:ascii="UD デジタル 教科書体 NP-R" w:eastAsia="UD デジタル 教科書体 NP-R"/>
          <w:color w:val="000000" w:themeColor="text1"/>
          <w:sz w:val="18"/>
        </w:rPr>
        <w:t xml:space="preserve">　</w:t>
      </w:r>
      <w:r w:rsidRPr="00410142">
        <w:rPr>
          <w:rFonts w:ascii="UD デジタル 教科書体 NP-R" w:eastAsia="UD デジタル 教科書体 NP-R" w:hint="eastAsia"/>
          <w:color w:val="000000" w:themeColor="text1"/>
          <w:sz w:val="18"/>
        </w:rPr>
        <w:t>人権教育の目標は、一人ひとりの児童生徒がその発達段階に応じ、人権の意義・内容や重要性について理解し、「自分の大切さとともに他の人の大切さを認めること」ができるようになり、それが様々な場面や状況下での具体的な態度や行動に現れるとともに、人権が尊重される社会づくりに向けた行動につながるようにすることとしています。また、人権教育の取組みの視点は、「人権感覚を身に付けるためには、学級をはじめ学校生活全体の中で自らの大切さや他の人の大切さが認められていることを児童生徒自身が実感できるような状況を生み出すこと」「自分の大切さとともに他の人の大切さを認めることができるということが、態度や行動にまで現れるようにすること」としています。</w:t>
      </w:r>
    </w:p>
  </w:footnote>
  <w:footnote w:id="7">
    <w:p w14:paraId="527DBA05" w14:textId="2608B74D" w:rsidR="00FC60B4" w:rsidRPr="001B607B" w:rsidRDefault="00FC60B4" w:rsidP="00E34431">
      <w:pPr>
        <w:pStyle w:val="aff8"/>
        <w:autoSpaceDN w:val="0"/>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ＬＧＢＴ：</w:t>
      </w:r>
      <w:r w:rsidRPr="00410142">
        <w:rPr>
          <w:rFonts w:ascii="UD デジタル 教科書体 NP-R" w:eastAsia="UD デジタル 教科書体 NP-R"/>
          <w:sz w:val="18"/>
          <w:szCs w:val="18"/>
        </w:rPr>
        <w:fldChar w:fldCharType="begin"/>
      </w:r>
      <w:r w:rsidRPr="00410142">
        <w:rPr>
          <w:rFonts w:ascii="UD デジタル 教科書体 NP-R" w:eastAsia="UD デジタル 教科書体 NP-R"/>
          <w:sz w:val="18"/>
          <w:szCs w:val="18"/>
        </w:rPr>
        <w:instrText xml:space="preserve"> </w:instrText>
      </w:r>
      <w:r w:rsidRPr="00410142">
        <w:rPr>
          <w:rFonts w:ascii="UD デジタル 教科書体 NP-R" w:eastAsia="UD デジタル 教科書体 NP-R" w:hint="eastAsia"/>
          <w:sz w:val="18"/>
          <w:szCs w:val="18"/>
        </w:rPr>
        <w:instrText>PAGEREF _Ref129944640 \p \h</w:instrText>
      </w:r>
      <w:r w:rsidRPr="00410142">
        <w:rPr>
          <w:rFonts w:ascii="UD デジタル 教科書体 NP-R" w:eastAsia="UD デジタル 教科書体 NP-R"/>
          <w:sz w:val="18"/>
          <w:szCs w:val="18"/>
        </w:rPr>
        <w:instrText xml:space="preserve"> </w:instrText>
      </w:r>
      <w:r w:rsidRPr="00410142">
        <w:rPr>
          <w:rFonts w:ascii="UD デジタル 教科書体 NP-R" w:eastAsia="UD デジタル 教科書体 NP-R"/>
          <w:sz w:val="18"/>
          <w:szCs w:val="18"/>
        </w:rPr>
      </w:r>
      <w:r w:rsidRPr="00410142">
        <w:rPr>
          <w:rFonts w:ascii="UD デジタル 教科書体 NP-R" w:eastAsia="UD デジタル 教科書体 NP-R"/>
          <w:sz w:val="18"/>
          <w:szCs w:val="18"/>
        </w:rPr>
        <w:fldChar w:fldCharType="separate"/>
      </w:r>
      <w:r w:rsidRPr="00410142">
        <w:rPr>
          <w:rFonts w:ascii="UD デジタル 教科書体 NP-R" w:eastAsia="UD デジタル 教科書体 NP-R"/>
          <w:noProof/>
          <w:sz w:val="18"/>
          <w:szCs w:val="18"/>
        </w:rPr>
        <w:t>6ページの</w:t>
      </w:r>
      <w:r w:rsidRPr="00410142">
        <w:rPr>
          <w:rFonts w:ascii="UD デジタル 教科書体 NP-R" w:eastAsia="UD デジタル 教科書体 NP-R"/>
          <w:sz w:val="18"/>
          <w:szCs w:val="18"/>
        </w:rPr>
        <w:fldChar w:fldCharType="end"/>
      </w:r>
      <w:r w:rsidRPr="00410142">
        <w:rPr>
          <w:rFonts w:ascii="UD デジタル 教科書体 NP-R" w:eastAsia="UD デジタル 教科書体 NP-R"/>
          <w:sz w:val="18"/>
          <w:szCs w:val="18"/>
        </w:rPr>
        <w:t>脚注の「性的マイノリティ」参照。</w:t>
      </w:r>
    </w:p>
  </w:footnote>
  <w:footnote w:id="8">
    <w:p w14:paraId="48EB96D7" w14:textId="02E1967E" w:rsidR="00FC60B4" w:rsidRPr="00410142" w:rsidRDefault="00FC60B4" w:rsidP="00BA0FA0">
      <w:pPr>
        <w:pStyle w:val="aff8"/>
        <w:spacing w:line="240" w:lineRule="exact"/>
        <w:ind w:left="180" w:hangingChars="100" w:hanging="180"/>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ワーク・ライフ・バランス：仕事と生活との両立を意味し、そのためには、性別や年齢に関わらず、個人の置かれた状況に応じて、多様で柔軟な働き方が選択できるようにする必要があります。単に、「仕事」か「地域活動等の仕事以外の生活」かという選択ではなく、両者の調和を図ることにより、「仕事」も「仕事以外の生活」も充実させようとするものです。</w:t>
      </w:r>
    </w:p>
  </w:footnote>
  <w:footnote w:id="9">
    <w:p w14:paraId="64DAD3B6" w14:textId="106C2C8F" w:rsidR="00FC60B4" w:rsidRPr="00410142" w:rsidRDefault="00FC60B4" w:rsidP="00BA0FA0">
      <w:pPr>
        <w:pStyle w:val="aff8"/>
        <w:spacing w:line="240" w:lineRule="exact"/>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ヤングケアラー：本来大人が担うと想定されている家事や家族の世話などを日常的に行っている子どものこと。</w:t>
      </w:r>
    </w:p>
    <w:p w14:paraId="10DEA62A" w14:textId="39F8D51E" w:rsidR="00FC60B4" w:rsidRPr="00410142" w:rsidRDefault="00FC60B4" w:rsidP="00F832E1">
      <w:pPr>
        <w:pStyle w:val="aff8"/>
        <w:spacing w:line="240" w:lineRule="exact"/>
        <w:ind w:firstLineChars="100" w:firstLine="180"/>
        <w:rPr>
          <w:rFonts w:ascii="UD デジタル 教科書体 NP-R" w:eastAsia="UD デジタル 教科書体 NP-R"/>
          <w:sz w:val="18"/>
          <w:szCs w:val="18"/>
        </w:rPr>
      </w:pPr>
      <w:r w:rsidRPr="00410142">
        <w:rPr>
          <w:rFonts w:ascii="UD デジタル 教科書体 NP-R" w:eastAsia="UD デジタル 教科書体 NP-R" w:hint="eastAsia"/>
          <w:sz w:val="18"/>
          <w:szCs w:val="18"/>
        </w:rPr>
        <w:t>責任や負担の重さにより、学業や友人関係などに影響が出てしまうことがあります。</w:t>
      </w:r>
    </w:p>
  </w:footnote>
  <w:footnote w:id="10">
    <w:p w14:paraId="662EB6D3" w14:textId="18C47ABF" w:rsidR="00FC60B4" w:rsidRPr="001B607B" w:rsidRDefault="00FC60B4" w:rsidP="00BA0FA0">
      <w:pPr>
        <w:pStyle w:val="aff8"/>
        <w:spacing w:line="240" w:lineRule="exact"/>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ニート：</w:t>
      </w:r>
      <w:r w:rsidRPr="00410142">
        <w:rPr>
          <w:rFonts w:ascii="UD デジタル 教科書体 NP-R" w:eastAsia="UD デジタル 教科書体 NP-R"/>
          <w:sz w:val="18"/>
          <w:szCs w:val="18"/>
        </w:rPr>
        <w:t>15</w:t>
      </w:r>
      <w:r w:rsidRPr="00410142">
        <w:rPr>
          <w:rFonts w:ascii="UD デジタル 教科書体 NP-R" w:eastAsia="UD デジタル 教科書体 NP-R"/>
          <w:sz w:val="18"/>
          <w:szCs w:val="18"/>
        </w:rPr>
        <w:t>～34歳の若者で、仕事に就かず家事も通学もしていない若年無業者のこと。</w:t>
      </w:r>
    </w:p>
  </w:footnote>
  <w:footnote w:id="11">
    <w:p w14:paraId="13FF56D0" w14:textId="1FE9DB01" w:rsidR="00FC60B4" w:rsidRPr="001B607B" w:rsidRDefault="00FC60B4" w:rsidP="00F832E1">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要保護児童：保護者のない児童又は保護者に監護させることが不適当であると認められる児童のことをいいます。具体的には、保護者の家出、死亡、離婚、入院、服役などの事業にある子どもや、虐待を受けている子ども、家庭環境などに起因して非行や情緒障害を有する子どもなどがこれに含まれます。</w:t>
      </w:r>
    </w:p>
  </w:footnote>
  <w:footnote w:id="12">
    <w:p w14:paraId="5149FA0C" w14:textId="31B0D90E" w:rsidR="00FC60B4" w:rsidRPr="00410142" w:rsidRDefault="00FC60B4" w:rsidP="00F832E1">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地域包括ケアシステム:</w:t>
      </w:r>
      <w:r w:rsidRPr="00410142">
        <w:rPr>
          <w:rFonts w:hint="eastAsia"/>
        </w:rPr>
        <w:t xml:space="preserve"> </w:t>
      </w:r>
      <w:r w:rsidRPr="00410142">
        <w:rPr>
          <w:rFonts w:ascii="UD デジタル 教科書体 NP-R" w:eastAsia="UD デジタル 教科書体 NP-R" w:hint="eastAsia"/>
          <w:sz w:val="18"/>
          <w:szCs w:val="18"/>
        </w:rPr>
        <w:t>要介護状態となっても、住み慣れた地域で自分らしい生活を最後まで続けることができるように地域内で助け合う体制のこと。地域包括ケアシステムは、それぞれの地域の実情に合った医療・介護・予防・住まい・生活支援が一体的に提供される体制を</w:t>
      </w:r>
      <w:r w:rsidR="00FD7E28">
        <w:rPr>
          <w:rFonts w:ascii="UD デジタル 教科書体 NP-R" w:eastAsia="UD デジタル 教科書体 NP-R" w:hint="eastAsia"/>
          <w:sz w:val="18"/>
          <w:szCs w:val="18"/>
        </w:rPr>
        <w:t>めざ</w:t>
      </w:r>
      <w:r w:rsidRPr="00410142">
        <w:rPr>
          <w:rFonts w:ascii="UD デジタル 教科書体 NP-R" w:eastAsia="UD デジタル 教科書体 NP-R" w:hint="eastAsia"/>
          <w:sz w:val="18"/>
          <w:szCs w:val="18"/>
        </w:rPr>
        <w:t>しています。</w:t>
      </w:r>
    </w:p>
  </w:footnote>
  <w:footnote w:id="13">
    <w:p w14:paraId="6C27FEBF" w14:textId="0A601208" w:rsidR="00FC60B4" w:rsidRPr="00410142" w:rsidRDefault="00FC60B4" w:rsidP="00EB1A43">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w:t>
      </w:r>
      <w:r w:rsidRPr="00410142">
        <w:rPr>
          <w:rFonts w:ascii="UD デジタル 教科書体 NP-R" w:eastAsia="UD デジタル 教科書体 NP-R" w:hint="eastAsia"/>
          <w:sz w:val="18"/>
          <w:szCs w:val="18"/>
        </w:rPr>
        <w:t>地域包括支援センター：地域住民の保健・福祉・医療の向上、虐待防止、介護予防マネジメントなどを総合的に行う機関。保健師、ケアマネジャー、社会福祉士が置かれ、専門性を生かして相互連携しながら業務にあたっています。</w:t>
      </w:r>
    </w:p>
  </w:footnote>
  <w:footnote w:id="14">
    <w:p w14:paraId="2F92F150" w14:textId="3157BBE3" w:rsidR="00FC60B4" w:rsidRPr="00410142" w:rsidRDefault="00FC60B4" w:rsidP="00EB1A43">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日常生活自立支援事業：認知症高齢者、知的障害者、精神障害者等のうち判断能力が不十分な</w:t>
      </w:r>
      <w:r w:rsidR="007718DF">
        <w:rPr>
          <w:rFonts w:ascii="UD デジタル 教科書体 NP-R" w:eastAsia="UD デジタル 教科書体 NP-R" w:hint="eastAsia"/>
          <w:sz w:val="18"/>
          <w:szCs w:val="18"/>
        </w:rPr>
        <w:t>人</w:t>
      </w:r>
      <w:r w:rsidRPr="00410142">
        <w:rPr>
          <w:rFonts w:ascii="UD デジタル 教科書体 NP-R" w:eastAsia="UD デジタル 教科書体 NP-R" w:hint="eastAsia"/>
          <w:sz w:val="18"/>
          <w:szCs w:val="18"/>
        </w:rPr>
        <w:t>が地域において自立した生活が送れるよう、利用者との契約に基づき、福祉サービスの利用援助等を行うものです。</w:t>
      </w:r>
    </w:p>
  </w:footnote>
  <w:footnote w:id="15">
    <w:p w14:paraId="5682C8F9" w14:textId="09B2EB56" w:rsidR="00FC60B4" w:rsidRPr="00FF65C6" w:rsidRDefault="00FC60B4" w:rsidP="00EB1A43">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成年後見制度：認知症、知的障害、精神障害などの理由で判断能力の不十分な</w:t>
      </w:r>
      <w:r w:rsidR="00FD7E28">
        <w:rPr>
          <w:rFonts w:ascii="UD デジタル 教科書体 NP-R" w:eastAsia="UD デジタル 教科書体 NP-R" w:hint="eastAsia"/>
          <w:sz w:val="18"/>
          <w:szCs w:val="18"/>
        </w:rPr>
        <w:t>人</w:t>
      </w:r>
      <w:r w:rsidRPr="00410142">
        <w:rPr>
          <w:rFonts w:ascii="UD デジタル 教科書体 NP-R" w:eastAsia="UD デジタル 教科書体 NP-R" w:hint="eastAsia"/>
          <w:sz w:val="18"/>
          <w:szCs w:val="18"/>
        </w:rPr>
        <w:t>が、</w:t>
      </w:r>
      <w:r w:rsidRPr="00410142">
        <w:rPr>
          <w:rFonts w:ascii="UD デジタル 教科書体 NP-R" w:eastAsia="UD デジタル 教科書体 NP-R"/>
          <w:sz w:val="18"/>
          <w:szCs w:val="18"/>
        </w:rPr>
        <w:t>財産管理、身のまわりの世話のために介護などのサービスや施設への入所に関する契約締結、遺産分割協議などを行う場合に保護し、支援をする制度です。</w:t>
      </w:r>
    </w:p>
  </w:footnote>
  <w:footnote w:id="16">
    <w:p w14:paraId="5029D8D6" w14:textId="0D4600EA" w:rsidR="00FC60B4" w:rsidRPr="00FF65C6" w:rsidRDefault="00FC60B4" w:rsidP="00EB1A43">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合理的配慮：障害のある人や家族などから、何らかの配慮を求める意思表示があった場合において、その実施にあたり、過重な負担にならない範囲で、社会的なバリアを取り除くために必要な工夫や対応を行うことです。</w:t>
      </w:r>
    </w:p>
  </w:footnote>
  <w:footnote w:id="17">
    <w:p w14:paraId="443D545B" w14:textId="5049018E" w:rsidR="00FC60B4" w:rsidRPr="00FF65C6" w:rsidRDefault="00FC60B4" w:rsidP="00EC3FBC">
      <w:pPr>
        <w:pStyle w:val="aff8"/>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アイデンティティ：民族集団への帰属意識や同類意識。内容は大きく</w:t>
      </w:r>
      <w:r w:rsidRPr="00410142">
        <w:rPr>
          <w:rFonts w:ascii="UD デジタル 教科書体 NP-R" w:eastAsia="UD デジタル 教科書体 NP-R"/>
          <w:sz w:val="18"/>
          <w:szCs w:val="18"/>
        </w:rPr>
        <w:t>2</w:t>
      </w:r>
      <w:r w:rsidRPr="00410142">
        <w:rPr>
          <w:rFonts w:ascii="UD デジタル 教科書体 NP-R" w:eastAsia="UD デジタル 教科書体 NP-R"/>
          <w:sz w:val="18"/>
          <w:szCs w:val="18"/>
        </w:rPr>
        <w:t>つに分けられ、ひとつは生物学的に受け継いでいくもので、人種としての遺伝的特徴などです。もうひとつは家族や学校教育、地域のコミュニティなど、社会の中で共有される経験によって後天的に身につける言語、生活様式、価値観、宗教などです。</w:t>
      </w:r>
    </w:p>
  </w:footnote>
  <w:footnote w:id="18">
    <w:p w14:paraId="2C9597F8" w14:textId="63DE2D29" w:rsidR="00FC60B4" w:rsidRPr="00410142" w:rsidRDefault="00FC60B4" w:rsidP="00EC3FBC">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フィルタリング：インターネットで一般的なフィルタリングとは、</w:t>
      </w:r>
      <w:r w:rsidRPr="00410142">
        <w:rPr>
          <w:rFonts w:ascii="UD デジタル 教科書体 NP-R" w:eastAsia="UD デジタル 教科書体 NP-R"/>
          <w:sz w:val="18"/>
          <w:szCs w:val="18"/>
        </w:rPr>
        <w:t>「閲覧をできないようにする」「不要な情報を遮断する」などの何らかの意図を有し、一定条件に基づいて情報を分類・制限することです。</w:t>
      </w:r>
    </w:p>
  </w:footnote>
  <w:footnote w:id="19">
    <w:p w14:paraId="4A3673BD" w14:textId="2684D992" w:rsidR="00FC60B4" w:rsidRPr="00410142" w:rsidRDefault="00FC60B4" w:rsidP="00EC3FBC">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ウェブサイト：インターネットの標準的な情報提供システムである</w:t>
      </w:r>
      <w:r w:rsidRPr="00410142">
        <w:rPr>
          <w:rFonts w:ascii="UD デジタル 教科書体 NP-R" w:eastAsia="UD デジタル 教科書体 NP-R"/>
          <w:sz w:val="18"/>
          <w:szCs w:val="18"/>
        </w:rPr>
        <w:t>WWW(</w:t>
      </w:r>
      <w:r w:rsidRPr="00410142">
        <w:rPr>
          <w:rFonts w:ascii="UD デジタル 教科書体 NP-R" w:eastAsia="UD デジタル 教科書体 NP-R"/>
          <w:sz w:val="18"/>
          <w:szCs w:val="18"/>
        </w:rPr>
        <w:t>ワールドワイドウェブ)で公開される、Webページ(インターネット上にあるコンテンツ)の集まりのことです。</w:t>
      </w:r>
    </w:p>
  </w:footnote>
  <w:footnote w:id="20">
    <w:p w14:paraId="63E04211" w14:textId="03FCFBCD" w:rsidR="00FC60B4" w:rsidRPr="00FF65C6" w:rsidRDefault="00FC60B4" w:rsidP="00EC3FBC">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w:t>
      </w:r>
      <w:r w:rsidRPr="00410142">
        <w:rPr>
          <w:rFonts w:ascii="UD デジタル 教科書体 NP-R" w:eastAsia="UD デジタル 教科書体 NP-R" w:hint="eastAsia"/>
          <w:sz w:val="18"/>
          <w:szCs w:val="18"/>
        </w:rPr>
        <w:t>ブログ：ウェブ</w:t>
      </w:r>
      <w:r w:rsidRPr="00410142">
        <w:rPr>
          <w:rFonts w:ascii="UD デジタル 教科書体 NP-R" w:eastAsia="UD デジタル 教科書体 NP-R"/>
          <w:sz w:val="18"/>
          <w:szCs w:val="18"/>
        </w:rPr>
        <w:t>サイトの一種。ホームページが簡単に作れるシステムで、日記公開や他からの意見の交流に使われます。</w:t>
      </w:r>
    </w:p>
  </w:footnote>
  <w:footnote w:id="21">
    <w:p w14:paraId="54FDD083" w14:textId="58DCFC34" w:rsidR="00FC60B4" w:rsidRPr="00FF65C6" w:rsidRDefault="00FC60B4" w:rsidP="00A21B38">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w:t>
      </w:r>
      <w:r w:rsidRPr="00410142">
        <w:rPr>
          <w:rFonts w:ascii="UD デジタル 教科書体 NP-R" w:eastAsia="UD デジタル 教科書体 NP-R" w:hint="eastAsia"/>
          <w:sz w:val="18"/>
          <w:szCs w:val="18"/>
        </w:rPr>
        <w:t>メディアリテラシー：メディアを主体的に読み解く能力。</w:t>
      </w:r>
      <w:r w:rsidRPr="00410142">
        <w:rPr>
          <w:rFonts w:ascii="UD デジタル 教科書体 NP-R" w:eastAsia="UD デジタル 教科書体 NP-R"/>
          <w:sz w:val="18"/>
          <w:szCs w:val="18"/>
        </w:rPr>
        <w:t>メディアにアクセスし、活用する能力。メディアを通じコミュニケーションする能力。特に、情報の読み手との相互作用的（インタラクティブ）コミュニケーション能力。</w:t>
      </w:r>
    </w:p>
  </w:footnote>
  <w:footnote w:id="22">
    <w:p w14:paraId="7F29E5CA" w14:textId="5B5E1621" w:rsidR="00FC60B4" w:rsidRPr="00FF65C6" w:rsidRDefault="00FC60B4" w:rsidP="00870128">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インクルーシブ：あらゆる人が孤立したり、排除されたりしないよう援護し、社会の構成員として包み、支え合うこと。</w:t>
      </w:r>
    </w:p>
  </w:footnote>
  <w:footnote w:id="23">
    <w:p w14:paraId="582D66DC" w14:textId="70A79A3B" w:rsidR="00FC60B4" w:rsidRPr="000F7852" w:rsidRDefault="00FC60B4" w:rsidP="00EA6218">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w:t>
      </w:r>
      <w:r w:rsidRPr="00410142">
        <w:rPr>
          <w:rFonts w:ascii="UD デジタル 教科書体 NP-R" w:eastAsia="UD デジタル 教科書体 NP-R" w:hint="eastAsia"/>
          <w:sz w:val="18"/>
          <w:szCs w:val="18"/>
        </w:rPr>
        <w:t>保護司会・更生保護女性会：保護司会は、犯罪や非行をした人の立ち直りを地域で支える民間のボランティア団体で、更生保護女性会は、地域社会の犯罪・非行の未然防止のための啓発活動を行うとともに、青少年の健全な育成を助け、犯罪をした人や非行のある少年の改善更生に協力することを目的とするボランティア団体です。</w:t>
      </w:r>
    </w:p>
  </w:footnote>
  <w:footnote w:id="24">
    <w:p w14:paraId="06721D00" w14:textId="3D203285" w:rsidR="00FC60B4" w:rsidRPr="000F7852" w:rsidRDefault="00FC60B4">
      <w:pPr>
        <w:pStyle w:val="aff8"/>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特定失踪者：北朝鮮による拉致の可能性を排除できない失踪者。</w:t>
      </w:r>
    </w:p>
  </w:footnote>
  <w:footnote w:id="25">
    <w:p w14:paraId="026AE9B7" w14:textId="22B79D7F" w:rsidR="00FC60B4" w:rsidRPr="00410142" w:rsidRDefault="00FC60B4" w:rsidP="001D0EBC">
      <w:pPr>
        <w:pStyle w:val="aff8"/>
        <w:spacing w:line="240" w:lineRule="exact"/>
        <w:ind w:left="252" w:hangingChars="140" w:hanging="252"/>
        <w:jc w:val="both"/>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w:t>
      </w:r>
      <w:r w:rsidRPr="00410142">
        <w:rPr>
          <w:rFonts w:ascii="UD デジタル 教科書体 NP-R" w:eastAsia="UD デジタル 教科書体 NP-R" w:hint="eastAsia"/>
          <w:sz w:val="18"/>
          <w:szCs w:val="18"/>
        </w:rPr>
        <w:t>フェアトレード：直訳すると「公平・公正な貿易」。</w:t>
      </w:r>
      <w:r w:rsidRPr="00410142">
        <w:rPr>
          <w:rFonts w:ascii="UD デジタル 教科書体 NP-R" w:eastAsia="UD デジタル 教科書体 NP-R"/>
          <w:sz w:val="18"/>
          <w:szCs w:val="18"/>
        </w:rPr>
        <w:t>開発途上国の原料や製品を適正な価格で継続的に購入することにより、立場の弱い開発途上国の生産者や労働者の生活改善と自立を</w:t>
      </w:r>
      <w:r w:rsidR="00BF3894">
        <w:rPr>
          <w:rFonts w:ascii="UD デジタル 教科書体 NP-R" w:eastAsia="UD デジタル 教科書体 NP-R" w:hint="eastAsia"/>
          <w:sz w:val="18"/>
          <w:szCs w:val="18"/>
        </w:rPr>
        <w:t>めざ</w:t>
      </w:r>
      <w:r w:rsidRPr="00410142">
        <w:rPr>
          <w:rFonts w:ascii="UD デジタル 教科書体 NP-R" w:eastAsia="UD デジタル 教科書体 NP-R"/>
          <w:sz w:val="18"/>
          <w:szCs w:val="18"/>
        </w:rPr>
        <w:t>す「貿易のしくみ」をいいます。</w:t>
      </w:r>
    </w:p>
  </w:footnote>
  <w:footnote w:id="26">
    <w:p w14:paraId="494D7BD2" w14:textId="7943855C" w:rsidR="00FC60B4" w:rsidRPr="000F7852" w:rsidRDefault="00FC60B4" w:rsidP="001D0EBC">
      <w:pPr>
        <w:pStyle w:val="aff8"/>
        <w:spacing w:line="240" w:lineRule="exact"/>
        <w:rPr>
          <w:rFonts w:ascii="UD デジタル 教科書体 NP-R" w:eastAsia="UD デジタル 教科書体 NP-R"/>
          <w:sz w:val="18"/>
          <w:szCs w:val="18"/>
        </w:rPr>
      </w:pPr>
      <w:r w:rsidRPr="00410142">
        <w:rPr>
          <w:rStyle w:val="aff6"/>
          <w:rFonts w:ascii="UD デジタル 教科書体 NP-R" w:eastAsia="UD デジタル 教科書体 NP-R" w:hint="eastAsia"/>
          <w:sz w:val="18"/>
          <w:szCs w:val="18"/>
        </w:rPr>
        <w:footnoteRef/>
      </w:r>
      <w:r w:rsidRPr="00410142">
        <w:rPr>
          <w:rFonts w:ascii="UD デジタル 教科書体 NP-R" w:eastAsia="UD デジタル 教科書体 NP-R" w:hint="eastAsia"/>
          <w:sz w:val="18"/>
          <w:szCs w:val="18"/>
        </w:rPr>
        <w:t xml:space="preserve"> 婚外子（</w:t>
      </w:r>
      <w:r w:rsidRPr="00410142">
        <w:rPr>
          <w:rFonts w:ascii="UD デジタル 教科書体 NP-R" w:eastAsia="UD デジタル 教科書体 NP-R" w:hint="eastAsia"/>
          <w:sz w:val="18"/>
          <w:szCs w:val="18"/>
        </w:rPr>
        <w:t>非嫡出子）：婚姻関係にない男女の間に生まれた子のこと。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9F86C" w14:textId="77777777" w:rsidR="00FC60B4" w:rsidRDefault="00FC60B4">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30C2"/>
    <w:multiLevelType w:val="hybridMultilevel"/>
    <w:tmpl w:val="7CA2EED0"/>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0B85195B"/>
    <w:multiLevelType w:val="hybridMultilevel"/>
    <w:tmpl w:val="FE48B174"/>
    <w:lvl w:ilvl="0" w:tplc="1B08699C">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12463CBA"/>
    <w:multiLevelType w:val="hybridMultilevel"/>
    <w:tmpl w:val="4AD679B4"/>
    <w:lvl w:ilvl="0" w:tplc="AE2A1B78">
      <w:start w:val="2"/>
      <w:numFmt w:val="bullet"/>
      <w:lvlText w:val="・"/>
      <w:lvlJc w:val="left"/>
      <w:pPr>
        <w:ind w:left="1020" w:hanging="360"/>
      </w:pPr>
      <w:rPr>
        <w:rFonts w:ascii="ＭＳ 明朝" w:eastAsia="ＭＳ 明朝" w:hAnsi="ＭＳ 明朝" w:cs="ＭＳ 明朝"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1867553A"/>
    <w:multiLevelType w:val="hybridMultilevel"/>
    <w:tmpl w:val="C6287F20"/>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 w15:restartNumberingAfterBreak="0">
    <w:nsid w:val="18BE5848"/>
    <w:multiLevelType w:val="hybridMultilevel"/>
    <w:tmpl w:val="13167346"/>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 w15:restartNumberingAfterBreak="0">
    <w:nsid w:val="192C587E"/>
    <w:multiLevelType w:val="hybridMultilevel"/>
    <w:tmpl w:val="35E4F0E6"/>
    <w:lvl w:ilvl="0" w:tplc="4AE82C38">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1F640186"/>
    <w:multiLevelType w:val="hybridMultilevel"/>
    <w:tmpl w:val="3B663CD0"/>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 w15:restartNumberingAfterBreak="0">
    <w:nsid w:val="21322870"/>
    <w:multiLevelType w:val="hybridMultilevel"/>
    <w:tmpl w:val="E0BC06A0"/>
    <w:lvl w:ilvl="0" w:tplc="4AE82C38">
      <w:start w:val="1"/>
      <w:numFmt w:val="bullet"/>
      <w:lvlText w:val=""/>
      <w:lvlJc w:val="left"/>
      <w:pPr>
        <w:ind w:left="639" w:hanging="420"/>
      </w:pPr>
      <w:rPr>
        <w:rFonts w:ascii="Wingdings" w:hAnsi="Wingdings" w:hint="default"/>
      </w:rPr>
    </w:lvl>
    <w:lvl w:ilvl="1" w:tplc="0409000B" w:tentative="1">
      <w:start w:val="1"/>
      <w:numFmt w:val="bullet"/>
      <w:lvlText w:val=""/>
      <w:lvlJc w:val="left"/>
      <w:pPr>
        <w:ind w:left="1059" w:hanging="420"/>
      </w:pPr>
      <w:rPr>
        <w:rFonts w:ascii="Wingdings" w:hAnsi="Wingdings" w:hint="default"/>
      </w:rPr>
    </w:lvl>
    <w:lvl w:ilvl="2" w:tplc="0409000D" w:tentative="1">
      <w:start w:val="1"/>
      <w:numFmt w:val="bullet"/>
      <w:lvlText w:val=""/>
      <w:lvlJc w:val="left"/>
      <w:pPr>
        <w:ind w:left="1479" w:hanging="420"/>
      </w:pPr>
      <w:rPr>
        <w:rFonts w:ascii="Wingdings" w:hAnsi="Wingdings" w:hint="default"/>
      </w:rPr>
    </w:lvl>
    <w:lvl w:ilvl="3" w:tplc="04090001" w:tentative="1">
      <w:start w:val="1"/>
      <w:numFmt w:val="bullet"/>
      <w:lvlText w:val=""/>
      <w:lvlJc w:val="left"/>
      <w:pPr>
        <w:ind w:left="1899" w:hanging="420"/>
      </w:pPr>
      <w:rPr>
        <w:rFonts w:ascii="Wingdings" w:hAnsi="Wingdings" w:hint="default"/>
      </w:rPr>
    </w:lvl>
    <w:lvl w:ilvl="4" w:tplc="0409000B" w:tentative="1">
      <w:start w:val="1"/>
      <w:numFmt w:val="bullet"/>
      <w:lvlText w:val=""/>
      <w:lvlJc w:val="left"/>
      <w:pPr>
        <w:ind w:left="2319" w:hanging="420"/>
      </w:pPr>
      <w:rPr>
        <w:rFonts w:ascii="Wingdings" w:hAnsi="Wingdings" w:hint="default"/>
      </w:rPr>
    </w:lvl>
    <w:lvl w:ilvl="5" w:tplc="0409000D" w:tentative="1">
      <w:start w:val="1"/>
      <w:numFmt w:val="bullet"/>
      <w:lvlText w:val=""/>
      <w:lvlJc w:val="left"/>
      <w:pPr>
        <w:ind w:left="2739" w:hanging="420"/>
      </w:pPr>
      <w:rPr>
        <w:rFonts w:ascii="Wingdings" w:hAnsi="Wingdings" w:hint="default"/>
      </w:rPr>
    </w:lvl>
    <w:lvl w:ilvl="6" w:tplc="04090001" w:tentative="1">
      <w:start w:val="1"/>
      <w:numFmt w:val="bullet"/>
      <w:lvlText w:val=""/>
      <w:lvlJc w:val="left"/>
      <w:pPr>
        <w:ind w:left="3159" w:hanging="420"/>
      </w:pPr>
      <w:rPr>
        <w:rFonts w:ascii="Wingdings" w:hAnsi="Wingdings" w:hint="default"/>
      </w:rPr>
    </w:lvl>
    <w:lvl w:ilvl="7" w:tplc="0409000B" w:tentative="1">
      <w:start w:val="1"/>
      <w:numFmt w:val="bullet"/>
      <w:lvlText w:val=""/>
      <w:lvlJc w:val="left"/>
      <w:pPr>
        <w:ind w:left="3579" w:hanging="420"/>
      </w:pPr>
      <w:rPr>
        <w:rFonts w:ascii="Wingdings" w:hAnsi="Wingdings" w:hint="default"/>
      </w:rPr>
    </w:lvl>
    <w:lvl w:ilvl="8" w:tplc="0409000D" w:tentative="1">
      <w:start w:val="1"/>
      <w:numFmt w:val="bullet"/>
      <w:lvlText w:val=""/>
      <w:lvlJc w:val="left"/>
      <w:pPr>
        <w:ind w:left="3999" w:hanging="420"/>
      </w:pPr>
      <w:rPr>
        <w:rFonts w:ascii="Wingdings" w:hAnsi="Wingdings" w:hint="default"/>
      </w:rPr>
    </w:lvl>
  </w:abstractNum>
  <w:abstractNum w:abstractNumId="8" w15:restartNumberingAfterBreak="0">
    <w:nsid w:val="280740E2"/>
    <w:multiLevelType w:val="hybridMultilevel"/>
    <w:tmpl w:val="9984FAA6"/>
    <w:lvl w:ilvl="0" w:tplc="4AE82C38">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9" w15:restartNumberingAfterBreak="0">
    <w:nsid w:val="2AAF2A40"/>
    <w:multiLevelType w:val="hybridMultilevel"/>
    <w:tmpl w:val="2C4CA440"/>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15:restartNumberingAfterBreak="0">
    <w:nsid w:val="319322BF"/>
    <w:multiLevelType w:val="hybridMultilevel"/>
    <w:tmpl w:val="7EB69C0E"/>
    <w:lvl w:ilvl="0" w:tplc="4AE82C38">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31CC170F"/>
    <w:multiLevelType w:val="hybridMultilevel"/>
    <w:tmpl w:val="9690AF8E"/>
    <w:lvl w:ilvl="0" w:tplc="4AE82C38">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328F482F"/>
    <w:multiLevelType w:val="hybridMultilevel"/>
    <w:tmpl w:val="E0AA8306"/>
    <w:lvl w:ilvl="0" w:tplc="4AE82C38">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33754C12"/>
    <w:multiLevelType w:val="hybridMultilevel"/>
    <w:tmpl w:val="402434C2"/>
    <w:lvl w:ilvl="0" w:tplc="CF6A9130">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4" w15:restartNumberingAfterBreak="0">
    <w:nsid w:val="3A853B11"/>
    <w:multiLevelType w:val="hybridMultilevel"/>
    <w:tmpl w:val="78E8EDBE"/>
    <w:lvl w:ilvl="0" w:tplc="4AE82C3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1C32591"/>
    <w:multiLevelType w:val="hybridMultilevel"/>
    <w:tmpl w:val="C6CC21B0"/>
    <w:lvl w:ilvl="0" w:tplc="4AE82C38">
      <w:start w:val="1"/>
      <w:numFmt w:val="bullet"/>
      <w:lvlText w:val=""/>
      <w:lvlJc w:val="left"/>
      <w:pPr>
        <w:ind w:left="1084" w:hanging="420"/>
      </w:pPr>
      <w:rPr>
        <w:rFonts w:ascii="Wingdings" w:hAnsi="Wingdings" w:hint="default"/>
      </w:rPr>
    </w:lvl>
    <w:lvl w:ilvl="1" w:tplc="0409000B" w:tentative="1">
      <w:start w:val="1"/>
      <w:numFmt w:val="bullet"/>
      <w:lvlText w:val=""/>
      <w:lvlJc w:val="left"/>
      <w:pPr>
        <w:ind w:left="1504" w:hanging="420"/>
      </w:pPr>
      <w:rPr>
        <w:rFonts w:ascii="Wingdings" w:hAnsi="Wingdings" w:hint="default"/>
      </w:rPr>
    </w:lvl>
    <w:lvl w:ilvl="2" w:tplc="0409000D" w:tentative="1">
      <w:start w:val="1"/>
      <w:numFmt w:val="bullet"/>
      <w:lvlText w:val=""/>
      <w:lvlJc w:val="left"/>
      <w:pPr>
        <w:ind w:left="1924" w:hanging="420"/>
      </w:pPr>
      <w:rPr>
        <w:rFonts w:ascii="Wingdings" w:hAnsi="Wingdings" w:hint="default"/>
      </w:rPr>
    </w:lvl>
    <w:lvl w:ilvl="3" w:tplc="04090001" w:tentative="1">
      <w:start w:val="1"/>
      <w:numFmt w:val="bullet"/>
      <w:lvlText w:val=""/>
      <w:lvlJc w:val="left"/>
      <w:pPr>
        <w:ind w:left="2344" w:hanging="420"/>
      </w:pPr>
      <w:rPr>
        <w:rFonts w:ascii="Wingdings" w:hAnsi="Wingdings" w:hint="default"/>
      </w:rPr>
    </w:lvl>
    <w:lvl w:ilvl="4" w:tplc="0409000B" w:tentative="1">
      <w:start w:val="1"/>
      <w:numFmt w:val="bullet"/>
      <w:lvlText w:val=""/>
      <w:lvlJc w:val="left"/>
      <w:pPr>
        <w:ind w:left="2764" w:hanging="420"/>
      </w:pPr>
      <w:rPr>
        <w:rFonts w:ascii="Wingdings" w:hAnsi="Wingdings" w:hint="default"/>
      </w:rPr>
    </w:lvl>
    <w:lvl w:ilvl="5" w:tplc="0409000D" w:tentative="1">
      <w:start w:val="1"/>
      <w:numFmt w:val="bullet"/>
      <w:lvlText w:val=""/>
      <w:lvlJc w:val="left"/>
      <w:pPr>
        <w:ind w:left="3184" w:hanging="420"/>
      </w:pPr>
      <w:rPr>
        <w:rFonts w:ascii="Wingdings" w:hAnsi="Wingdings" w:hint="default"/>
      </w:rPr>
    </w:lvl>
    <w:lvl w:ilvl="6" w:tplc="04090001" w:tentative="1">
      <w:start w:val="1"/>
      <w:numFmt w:val="bullet"/>
      <w:lvlText w:val=""/>
      <w:lvlJc w:val="left"/>
      <w:pPr>
        <w:ind w:left="3604" w:hanging="420"/>
      </w:pPr>
      <w:rPr>
        <w:rFonts w:ascii="Wingdings" w:hAnsi="Wingdings" w:hint="default"/>
      </w:rPr>
    </w:lvl>
    <w:lvl w:ilvl="7" w:tplc="0409000B" w:tentative="1">
      <w:start w:val="1"/>
      <w:numFmt w:val="bullet"/>
      <w:lvlText w:val=""/>
      <w:lvlJc w:val="left"/>
      <w:pPr>
        <w:ind w:left="4024" w:hanging="420"/>
      </w:pPr>
      <w:rPr>
        <w:rFonts w:ascii="Wingdings" w:hAnsi="Wingdings" w:hint="default"/>
      </w:rPr>
    </w:lvl>
    <w:lvl w:ilvl="8" w:tplc="0409000D" w:tentative="1">
      <w:start w:val="1"/>
      <w:numFmt w:val="bullet"/>
      <w:lvlText w:val=""/>
      <w:lvlJc w:val="left"/>
      <w:pPr>
        <w:ind w:left="4444" w:hanging="420"/>
      </w:pPr>
      <w:rPr>
        <w:rFonts w:ascii="Wingdings" w:hAnsi="Wingdings" w:hint="default"/>
      </w:rPr>
    </w:lvl>
  </w:abstractNum>
  <w:abstractNum w:abstractNumId="16" w15:restartNumberingAfterBreak="0">
    <w:nsid w:val="42A15CA0"/>
    <w:multiLevelType w:val="hybridMultilevel"/>
    <w:tmpl w:val="DF3CB240"/>
    <w:lvl w:ilvl="0" w:tplc="72A48AF2">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17" w15:restartNumberingAfterBreak="0">
    <w:nsid w:val="4C256155"/>
    <w:multiLevelType w:val="hybridMultilevel"/>
    <w:tmpl w:val="9188A80E"/>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8" w15:restartNumberingAfterBreak="0">
    <w:nsid w:val="520D0343"/>
    <w:multiLevelType w:val="hybridMultilevel"/>
    <w:tmpl w:val="A66E3FBE"/>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9" w15:restartNumberingAfterBreak="0">
    <w:nsid w:val="52F36A5C"/>
    <w:multiLevelType w:val="hybridMultilevel"/>
    <w:tmpl w:val="D0A83766"/>
    <w:lvl w:ilvl="0" w:tplc="D6B8E250">
      <w:start w:val="1"/>
      <w:numFmt w:val="decimalFullWidth"/>
      <w:lvlText w:val="（%1）"/>
      <w:lvlJc w:val="left"/>
      <w:pPr>
        <w:ind w:left="1185" w:hanging="72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0" w15:restartNumberingAfterBreak="0">
    <w:nsid w:val="559D3D71"/>
    <w:multiLevelType w:val="hybridMultilevel"/>
    <w:tmpl w:val="97283F02"/>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1" w15:restartNumberingAfterBreak="0">
    <w:nsid w:val="56374EDD"/>
    <w:multiLevelType w:val="hybridMultilevel"/>
    <w:tmpl w:val="4E00E418"/>
    <w:lvl w:ilvl="0" w:tplc="B5A0584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F96509"/>
    <w:multiLevelType w:val="hybridMultilevel"/>
    <w:tmpl w:val="7DFEE4B8"/>
    <w:lvl w:ilvl="0" w:tplc="845AE046">
      <w:start w:val="1"/>
      <w:numFmt w:val="decimalEnclosedCircle"/>
      <w:lvlText w:val="%1"/>
      <w:lvlJc w:val="left"/>
      <w:pPr>
        <w:ind w:left="1056" w:hanging="360"/>
      </w:pPr>
      <w:rPr>
        <w:rFonts w:hint="default"/>
      </w:rPr>
    </w:lvl>
    <w:lvl w:ilvl="1" w:tplc="04090017" w:tentative="1">
      <w:start w:val="1"/>
      <w:numFmt w:val="aiueoFullWidth"/>
      <w:lvlText w:val="(%2)"/>
      <w:lvlJc w:val="left"/>
      <w:pPr>
        <w:ind w:left="1536" w:hanging="420"/>
      </w:pPr>
    </w:lvl>
    <w:lvl w:ilvl="2" w:tplc="04090011" w:tentative="1">
      <w:start w:val="1"/>
      <w:numFmt w:val="decimalEnclosedCircle"/>
      <w:lvlText w:val="%3"/>
      <w:lvlJc w:val="left"/>
      <w:pPr>
        <w:ind w:left="1956" w:hanging="420"/>
      </w:pPr>
    </w:lvl>
    <w:lvl w:ilvl="3" w:tplc="0409000F" w:tentative="1">
      <w:start w:val="1"/>
      <w:numFmt w:val="decimal"/>
      <w:lvlText w:val="%4."/>
      <w:lvlJc w:val="left"/>
      <w:pPr>
        <w:ind w:left="2376" w:hanging="420"/>
      </w:pPr>
    </w:lvl>
    <w:lvl w:ilvl="4" w:tplc="04090017" w:tentative="1">
      <w:start w:val="1"/>
      <w:numFmt w:val="aiueoFullWidth"/>
      <w:lvlText w:val="(%5)"/>
      <w:lvlJc w:val="left"/>
      <w:pPr>
        <w:ind w:left="2796" w:hanging="420"/>
      </w:pPr>
    </w:lvl>
    <w:lvl w:ilvl="5" w:tplc="04090011" w:tentative="1">
      <w:start w:val="1"/>
      <w:numFmt w:val="decimalEnclosedCircle"/>
      <w:lvlText w:val="%6"/>
      <w:lvlJc w:val="left"/>
      <w:pPr>
        <w:ind w:left="3216" w:hanging="420"/>
      </w:pPr>
    </w:lvl>
    <w:lvl w:ilvl="6" w:tplc="0409000F" w:tentative="1">
      <w:start w:val="1"/>
      <w:numFmt w:val="decimal"/>
      <w:lvlText w:val="%7."/>
      <w:lvlJc w:val="left"/>
      <w:pPr>
        <w:ind w:left="3636" w:hanging="420"/>
      </w:pPr>
    </w:lvl>
    <w:lvl w:ilvl="7" w:tplc="04090017" w:tentative="1">
      <w:start w:val="1"/>
      <w:numFmt w:val="aiueoFullWidth"/>
      <w:lvlText w:val="(%8)"/>
      <w:lvlJc w:val="left"/>
      <w:pPr>
        <w:ind w:left="4056" w:hanging="420"/>
      </w:pPr>
    </w:lvl>
    <w:lvl w:ilvl="8" w:tplc="04090011" w:tentative="1">
      <w:start w:val="1"/>
      <w:numFmt w:val="decimalEnclosedCircle"/>
      <w:lvlText w:val="%9"/>
      <w:lvlJc w:val="left"/>
      <w:pPr>
        <w:ind w:left="4476" w:hanging="420"/>
      </w:pPr>
    </w:lvl>
  </w:abstractNum>
  <w:abstractNum w:abstractNumId="23" w15:restartNumberingAfterBreak="0">
    <w:nsid w:val="66AB7E74"/>
    <w:multiLevelType w:val="hybridMultilevel"/>
    <w:tmpl w:val="AF980F82"/>
    <w:lvl w:ilvl="0" w:tplc="2764AA4C">
      <w:start w:val="1"/>
      <w:numFmt w:val="decimalEnclosedCircle"/>
      <w:lvlText w:val="%1"/>
      <w:lvlJc w:val="left"/>
      <w:pPr>
        <w:ind w:left="1056" w:hanging="360"/>
      </w:pPr>
      <w:rPr>
        <w:rFonts w:hint="default"/>
      </w:rPr>
    </w:lvl>
    <w:lvl w:ilvl="1" w:tplc="04090017" w:tentative="1">
      <w:start w:val="1"/>
      <w:numFmt w:val="aiueoFullWidth"/>
      <w:lvlText w:val="(%2)"/>
      <w:lvlJc w:val="left"/>
      <w:pPr>
        <w:ind w:left="1536" w:hanging="420"/>
      </w:pPr>
    </w:lvl>
    <w:lvl w:ilvl="2" w:tplc="04090011" w:tentative="1">
      <w:start w:val="1"/>
      <w:numFmt w:val="decimalEnclosedCircle"/>
      <w:lvlText w:val="%3"/>
      <w:lvlJc w:val="left"/>
      <w:pPr>
        <w:ind w:left="1956" w:hanging="420"/>
      </w:pPr>
    </w:lvl>
    <w:lvl w:ilvl="3" w:tplc="0409000F" w:tentative="1">
      <w:start w:val="1"/>
      <w:numFmt w:val="decimal"/>
      <w:lvlText w:val="%4."/>
      <w:lvlJc w:val="left"/>
      <w:pPr>
        <w:ind w:left="2376" w:hanging="420"/>
      </w:pPr>
    </w:lvl>
    <w:lvl w:ilvl="4" w:tplc="04090017" w:tentative="1">
      <w:start w:val="1"/>
      <w:numFmt w:val="aiueoFullWidth"/>
      <w:lvlText w:val="(%5)"/>
      <w:lvlJc w:val="left"/>
      <w:pPr>
        <w:ind w:left="2796" w:hanging="420"/>
      </w:pPr>
    </w:lvl>
    <w:lvl w:ilvl="5" w:tplc="04090011" w:tentative="1">
      <w:start w:val="1"/>
      <w:numFmt w:val="decimalEnclosedCircle"/>
      <w:lvlText w:val="%6"/>
      <w:lvlJc w:val="left"/>
      <w:pPr>
        <w:ind w:left="3216" w:hanging="420"/>
      </w:pPr>
    </w:lvl>
    <w:lvl w:ilvl="6" w:tplc="0409000F" w:tentative="1">
      <w:start w:val="1"/>
      <w:numFmt w:val="decimal"/>
      <w:lvlText w:val="%7."/>
      <w:lvlJc w:val="left"/>
      <w:pPr>
        <w:ind w:left="3636" w:hanging="420"/>
      </w:pPr>
    </w:lvl>
    <w:lvl w:ilvl="7" w:tplc="04090017" w:tentative="1">
      <w:start w:val="1"/>
      <w:numFmt w:val="aiueoFullWidth"/>
      <w:lvlText w:val="(%8)"/>
      <w:lvlJc w:val="left"/>
      <w:pPr>
        <w:ind w:left="4056" w:hanging="420"/>
      </w:pPr>
    </w:lvl>
    <w:lvl w:ilvl="8" w:tplc="04090011" w:tentative="1">
      <w:start w:val="1"/>
      <w:numFmt w:val="decimalEnclosedCircle"/>
      <w:lvlText w:val="%9"/>
      <w:lvlJc w:val="left"/>
      <w:pPr>
        <w:ind w:left="4476" w:hanging="420"/>
      </w:pPr>
    </w:lvl>
  </w:abstractNum>
  <w:abstractNum w:abstractNumId="24" w15:restartNumberingAfterBreak="0">
    <w:nsid w:val="671F6561"/>
    <w:multiLevelType w:val="hybridMultilevel"/>
    <w:tmpl w:val="697C4C7A"/>
    <w:lvl w:ilvl="0" w:tplc="189093D2">
      <w:start w:val="1"/>
      <w:numFmt w:val="decimalEnclosedCircle"/>
      <w:lvlText w:val="%1"/>
      <w:lvlJc w:val="left"/>
      <w:pPr>
        <w:ind w:left="1056" w:hanging="360"/>
      </w:pPr>
      <w:rPr>
        <w:rFonts w:hint="default"/>
      </w:rPr>
    </w:lvl>
    <w:lvl w:ilvl="1" w:tplc="04090017" w:tentative="1">
      <w:start w:val="1"/>
      <w:numFmt w:val="aiueoFullWidth"/>
      <w:lvlText w:val="(%2)"/>
      <w:lvlJc w:val="left"/>
      <w:pPr>
        <w:ind w:left="1536" w:hanging="420"/>
      </w:pPr>
    </w:lvl>
    <w:lvl w:ilvl="2" w:tplc="04090011" w:tentative="1">
      <w:start w:val="1"/>
      <w:numFmt w:val="decimalEnclosedCircle"/>
      <w:lvlText w:val="%3"/>
      <w:lvlJc w:val="left"/>
      <w:pPr>
        <w:ind w:left="1956" w:hanging="420"/>
      </w:pPr>
    </w:lvl>
    <w:lvl w:ilvl="3" w:tplc="0409000F" w:tentative="1">
      <w:start w:val="1"/>
      <w:numFmt w:val="decimal"/>
      <w:lvlText w:val="%4."/>
      <w:lvlJc w:val="left"/>
      <w:pPr>
        <w:ind w:left="2376" w:hanging="420"/>
      </w:pPr>
    </w:lvl>
    <w:lvl w:ilvl="4" w:tplc="04090017" w:tentative="1">
      <w:start w:val="1"/>
      <w:numFmt w:val="aiueoFullWidth"/>
      <w:lvlText w:val="(%5)"/>
      <w:lvlJc w:val="left"/>
      <w:pPr>
        <w:ind w:left="2796" w:hanging="420"/>
      </w:pPr>
    </w:lvl>
    <w:lvl w:ilvl="5" w:tplc="04090011" w:tentative="1">
      <w:start w:val="1"/>
      <w:numFmt w:val="decimalEnclosedCircle"/>
      <w:lvlText w:val="%6"/>
      <w:lvlJc w:val="left"/>
      <w:pPr>
        <w:ind w:left="3216" w:hanging="420"/>
      </w:pPr>
    </w:lvl>
    <w:lvl w:ilvl="6" w:tplc="0409000F" w:tentative="1">
      <w:start w:val="1"/>
      <w:numFmt w:val="decimal"/>
      <w:lvlText w:val="%7."/>
      <w:lvlJc w:val="left"/>
      <w:pPr>
        <w:ind w:left="3636" w:hanging="420"/>
      </w:pPr>
    </w:lvl>
    <w:lvl w:ilvl="7" w:tplc="04090017" w:tentative="1">
      <w:start w:val="1"/>
      <w:numFmt w:val="aiueoFullWidth"/>
      <w:lvlText w:val="(%8)"/>
      <w:lvlJc w:val="left"/>
      <w:pPr>
        <w:ind w:left="4056" w:hanging="420"/>
      </w:pPr>
    </w:lvl>
    <w:lvl w:ilvl="8" w:tplc="04090011" w:tentative="1">
      <w:start w:val="1"/>
      <w:numFmt w:val="decimalEnclosedCircle"/>
      <w:lvlText w:val="%9"/>
      <w:lvlJc w:val="left"/>
      <w:pPr>
        <w:ind w:left="4476" w:hanging="420"/>
      </w:pPr>
    </w:lvl>
  </w:abstractNum>
  <w:abstractNum w:abstractNumId="25" w15:restartNumberingAfterBreak="0">
    <w:nsid w:val="705D0070"/>
    <w:multiLevelType w:val="hybridMultilevel"/>
    <w:tmpl w:val="D4AA1634"/>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6" w15:restartNumberingAfterBreak="0">
    <w:nsid w:val="728B1A88"/>
    <w:multiLevelType w:val="hybridMultilevel"/>
    <w:tmpl w:val="49D856AC"/>
    <w:lvl w:ilvl="0" w:tplc="06CC2E02">
      <w:numFmt w:val="bullet"/>
      <w:lvlText w:val="※"/>
      <w:lvlJc w:val="left"/>
      <w:pPr>
        <w:tabs>
          <w:tab w:val="num" w:pos="558"/>
        </w:tabs>
        <w:ind w:left="558" w:hanging="360"/>
      </w:pPr>
      <w:rPr>
        <w:rFonts w:ascii="ＭＳ 明朝" w:eastAsia="ＭＳ 明朝" w:hAnsi="ＭＳ 明朝" w:cs="Times New Roman" w:hint="eastAsia"/>
      </w:rPr>
    </w:lvl>
    <w:lvl w:ilvl="1" w:tplc="0409000B" w:tentative="1">
      <w:start w:val="1"/>
      <w:numFmt w:val="bullet"/>
      <w:lvlText w:val=""/>
      <w:lvlJc w:val="left"/>
      <w:pPr>
        <w:tabs>
          <w:tab w:val="num" w:pos="1038"/>
        </w:tabs>
        <w:ind w:left="1038" w:hanging="420"/>
      </w:pPr>
      <w:rPr>
        <w:rFonts w:ascii="Wingdings" w:hAnsi="Wingdings" w:hint="default"/>
      </w:rPr>
    </w:lvl>
    <w:lvl w:ilvl="2" w:tplc="0409000D" w:tentative="1">
      <w:start w:val="1"/>
      <w:numFmt w:val="bullet"/>
      <w:lvlText w:val=""/>
      <w:lvlJc w:val="left"/>
      <w:pPr>
        <w:tabs>
          <w:tab w:val="num" w:pos="1458"/>
        </w:tabs>
        <w:ind w:left="1458" w:hanging="420"/>
      </w:pPr>
      <w:rPr>
        <w:rFonts w:ascii="Wingdings" w:hAnsi="Wingdings" w:hint="default"/>
      </w:rPr>
    </w:lvl>
    <w:lvl w:ilvl="3" w:tplc="04090001" w:tentative="1">
      <w:start w:val="1"/>
      <w:numFmt w:val="bullet"/>
      <w:lvlText w:val=""/>
      <w:lvlJc w:val="left"/>
      <w:pPr>
        <w:tabs>
          <w:tab w:val="num" w:pos="1878"/>
        </w:tabs>
        <w:ind w:left="1878" w:hanging="420"/>
      </w:pPr>
      <w:rPr>
        <w:rFonts w:ascii="Wingdings" w:hAnsi="Wingdings" w:hint="default"/>
      </w:rPr>
    </w:lvl>
    <w:lvl w:ilvl="4" w:tplc="0409000B" w:tentative="1">
      <w:start w:val="1"/>
      <w:numFmt w:val="bullet"/>
      <w:lvlText w:val=""/>
      <w:lvlJc w:val="left"/>
      <w:pPr>
        <w:tabs>
          <w:tab w:val="num" w:pos="2298"/>
        </w:tabs>
        <w:ind w:left="2298" w:hanging="420"/>
      </w:pPr>
      <w:rPr>
        <w:rFonts w:ascii="Wingdings" w:hAnsi="Wingdings" w:hint="default"/>
      </w:rPr>
    </w:lvl>
    <w:lvl w:ilvl="5" w:tplc="0409000D" w:tentative="1">
      <w:start w:val="1"/>
      <w:numFmt w:val="bullet"/>
      <w:lvlText w:val=""/>
      <w:lvlJc w:val="left"/>
      <w:pPr>
        <w:tabs>
          <w:tab w:val="num" w:pos="2718"/>
        </w:tabs>
        <w:ind w:left="2718" w:hanging="420"/>
      </w:pPr>
      <w:rPr>
        <w:rFonts w:ascii="Wingdings" w:hAnsi="Wingdings" w:hint="default"/>
      </w:rPr>
    </w:lvl>
    <w:lvl w:ilvl="6" w:tplc="04090001" w:tentative="1">
      <w:start w:val="1"/>
      <w:numFmt w:val="bullet"/>
      <w:lvlText w:val=""/>
      <w:lvlJc w:val="left"/>
      <w:pPr>
        <w:tabs>
          <w:tab w:val="num" w:pos="3138"/>
        </w:tabs>
        <w:ind w:left="3138" w:hanging="420"/>
      </w:pPr>
      <w:rPr>
        <w:rFonts w:ascii="Wingdings" w:hAnsi="Wingdings" w:hint="default"/>
      </w:rPr>
    </w:lvl>
    <w:lvl w:ilvl="7" w:tplc="0409000B" w:tentative="1">
      <w:start w:val="1"/>
      <w:numFmt w:val="bullet"/>
      <w:lvlText w:val=""/>
      <w:lvlJc w:val="left"/>
      <w:pPr>
        <w:tabs>
          <w:tab w:val="num" w:pos="3558"/>
        </w:tabs>
        <w:ind w:left="3558" w:hanging="420"/>
      </w:pPr>
      <w:rPr>
        <w:rFonts w:ascii="Wingdings" w:hAnsi="Wingdings" w:hint="default"/>
      </w:rPr>
    </w:lvl>
    <w:lvl w:ilvl="8" w:tplc="0409000D" w:tentative="1">
      <w:start w:val="1"/>
      <w:numFmt w:val="bullet"/>
      <w:lvlText w:val=""/>
      <w:lvlJc w:val="left"/>
      <w:pPr>
        <w:tabs>
          <w:tab w:val="num" w:pos="3978"/>
        </w:tabs>
        <w:ind w:left="3978" w:hanging="420"/>
      </w:pPr>
      <w:rPr>
        <w:rFonts w:ascii="Wingdings" w:hAnsi="Wingdings" w:hint="default"/>
      </w:rPr>
    </w:lvl>
  </w:abstractNum>
  <w:abstractNum w:abstractNumId="27" w15:restartNumberingAfterBreak="0">
    <w:nsid w:val="776A6D2F"/>
    <w:multiLevelType w:val="hybridMultilevel"/>
    <w:tmpl w:val="8B0839C6"/>
    <w:lvl w:ilvl="0" w:tplc="C5283988">
      <w:numFmt w:val="bullet"/>
      <w:lvlText w:val="○"/>
      <w:lvlJc w:val="left"/>
      <w:pPr>
        <w:ind w:left="690" w:hanging="360"/>
      </w:pPr>
      <w:rPr>
        <w:rFonts w:ascii="ＭＳ ゴシック" w:eastAsia="ＭＳ ゴシック" w:hAnsi="ＭＳ ゴシック"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28" w15:restartNumberingAfterBreak="0">
    <w:nsid w:val="78011BFF"/>
    <w:multiLevelType w:val="hybridMultilevel"/>
    <w:tmpl w:val="C49888C2"/>
    <w:lvl w:ilvl="0" w:tplc="0E0AE582">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9" w15:restartNumberingAfterBreak="0">
    <w:nsid w:val="7841154E"/>
    <w:multiLevelType w:val="hybridMultilevel"/>
    <w:tmpl w:val="CF58EDB0"/>
    <w:lvl w:ilvl="0" w:tplc="019ADF86">
      <w:start w:val="1"/>
      <w:numFmt w:val="decimalEnclosedCircle"/>
      <w:lvlText w:val="%1"/>
      <w:lvlJc w:val="left"/>
      <w:pPr>
        <w:ind w:left="1056" w:hanging="360"/>
      </w:pPr>
      <w:rPr>
        <w:rFonts w:hint="default"/>
      </w:rPr>
    </w:lvl>
    <w:lvl w:ilvl="1" w:tplc="04090017" w:tentative="1">
      <w:start w:val="1"/>
      <w:numFmt w:val="aiueoFullWidth"/>
      <w:lvlText w:val="(%2)"/>
      <w:lvlJc w:val="left"/>
      <w:pPr>
        <w:ind w:left="1536" w:hanging="420"/>
      </w:pPr>
    </w:lvl>
    <w:lvl w:ilvl="2" w:tplc="04090011" w:tentative="1">
      <w:start w:val="1"/>
      <w:numFmt w:val="decimalEnclosedCircle"/>
      <w:lvlText w:val="%3"/>
      <w:lvlJc w:val="left"/>
      <w:pPr>
        <w:ind w:left="1956" w:hanging="420"/>
      </w:pPr>
    </w:lvl>
    <w:lvl w:ilvl="3" w:tplc="0409000F" w:tentative="1">
      <w:start w:val="1"/>
      <w:numFmt w:val="decimal"/>
      <w:lvlText w:val="%4."/>
      <w:lvlJc w:val="left"/>
      <w:pPr>
        <w:ind w:left="2376" w:hanging="420"/>
      </w:pPr>
    </w:lvl>
    <w:lvl w:ilvl="4" w:tplc="04090017" w:tentative="1">
      <w:start w:val="1"/>
      <w:numFmt w:val="aiueoFullWidth"/>
      <w:lvlText w:val="(%5)"/>
      <w:lvlJc w:val="left"/>
      <w:pPr>
        <w:ind w:left="2796" w:hanging="420"/>
      </w:pPr>
    </w:lvl>
    <w:lvl w:ilvl="5" w:tplc="04090011" w:tentative="1">
      <w:start w:val="1"/>
      <w:numFmt w:val="decimalEnclosedCircle"/>
      <w:lvlText w:val="%6"/>
      <w:lvlJc w:val="left"/>
      <w:pPr>
        <w:ind w:left="3216" w:hanging="420"/>
      </w:pPr>
    </w:lvl>
    <w:lvl w:ilvl="6" w:tplc="0409000F" w:tentative="1">
      <w:start w:val="1"/>
      <w:numFmt w:val="decimal"/>
      <w:lvlText w:val="%7."/>
      <w:lvlJc w:val="left"/>
      <w:pPr>
        <w:ind w:left="3636" w:hanging="420"/>
      </w:pPr>
    </w:lvl>
    <w:lvl w:ilvl="7" w:tplc="04090017" w:tentative="1">
      <w:start w:val="1"/>
      <w:numFmt w:val="aiueoFullWidth"/>
      <w:lvlText w:val="(%8)"/>
      <w:lvlJc w:val="left"/>
      <w:pPr>
        <w:ind w:left="4056" w:hanging="420"/>
      </w:pPr>
    </w:lvl>
    <w:lvl w:ilvl="8" w:tplc="04090011" w:tentative="1">
      <w:start w:val="1"/>
      <w:numFmt w:val="decimalEnclosedCircle"/>
      <w:lvlText w:val="%9"/>
      <w:lvlJc w:val="left"/>
      <w:pPr>
        <w:ind w:left="4476" w:hanging="420"/>
      </w:pPr>
    </w:lvl>
  </w:abstractNum>
  <w:num w:numId="1" w16cid:durableId="405422269">
    <w:abstractNumId w:val="13"/>
  </w:num>
  <w:num w:numId="2" w16cid:durableId="1260941796">
    <w:abstractNumId w:val="26"/>
  </w:num>
  <w:num w:numId="3" w16cid:durableId="1285116521">
    <w:abstractNumId w:val="23"/>
  </w:num>
  <w:num w:numId="4" w16cid:durableId="1342776466">
    <w:abstractNumId w:val="29"/>
  </w:num>
  <w:num w:numId="5" w16cid:durableId="1961761048">
    <w:abstractNumId w:val="24"/>
  </w:num>
  <w:num w:numId="6" w16cid:durableId="1573854034">
    <w:abstractNumId w:val="22"/>
  </w:num>
  <w:num w:numId="7" w16cid:durableId="895554278">
    <w:abstractNumId w:val="2"/>
  </w:num>
  <w:num w:numId="8" w16cid:durableId="795224124">
    <w:abstractNumId w:val="16"/>
  </w:num>
  <w:num w:numId="9" w16cid:durableId="1388142884">
    <w:abstractNumId w:val="19"/>
  </w:num>
  <w:num w:numId="10" w16cid:durableId="415055792">
    <w:abstractNumId w:val="1"/>
  </w:num>
  <w:num w:numId="11" w16cid:durableId="1967077127">
    <w:abstractNumId w:val="27"/>
  </w:num>
  <w:num w:numId="12" w16cid:durableId="1540897421">
    <w:abstractNumId w:val="5"/>
  </w:num>
  <w:num w:numId="13" w16cid:durableId="1509055247">
    <w:abstractNumId w:val="10"/>
  </w:num>
  <w:num w:numId="14" w16cid:durableId="242422898">
    <w:abstractNumId w:val="11"/>
  </w:num>
  <w:num w:numId="15" w16cid:durableId="1240334518">
    <w:abstractNumId w:val="12"/>
  </w:num>
  <w:num w:numId="16" w16cid:durableId="1564370519">
    <w:abstractNumId w:val="7"/>
  </w:num>
  <w:num w:numId="17" w16cid:durableId="112330924">
    <w:abstractNumId w:val="8"/>
  </w:num>
  <w:num w:numId="18" w16cid:durableId="426851512">
    <w:abstractNumId w:val="15"/>
  </w:num>
  <w:num w:numId="19" w16cid:durableId="1352486285">
    <w:abstractNumId w:val="21"/>
  </w:num>
  <w:num w:numId="20" w16cid:durableId="746459200">
    <w:abstractNumId w:val="18"/>
  </w:num>
  <w:num w:numId="21" w16cid:durableId="984238300">
    <w:abstractNumId w:val="20"/>
  </w:num>
  <w:num w:numId="22" w16cid:durableId="1520968494">
    <w:abstractNumId w:val="25"/>
  </w:num>
  <w:num w:numId="23" w16cid:durableId="891580090">
    <w:abstractNumId w:val="9"/>
  </w:num>
  <w:num w:numId="24" w16cid:durableId="590698434">
    <w:abstractNumId w:val="3"/>
  </w:num>
  <w:num w:numId="25" w16cid:durableId="1238978750">
    <w:abstractNumId w:val="6"/>
  </w:num>
  <w:num w:numId="26" w16cid:durableId="1910184938">
    <w:abstractNumId w:val="4"/>
  </w:num>
  <w:num w:numId="27" w16cid:durableId="464659519">
    <w:abstractNumId w:val="17"/>
  </w:num>
  <w:num w:numId="28" w16cid:durableId="1204056364">
    <w:abstractNumId w:val="0"/>
  </w:num>
  <w:num w:numId="29" w16cid:durableId="255671932">
    <w:abstractNumId w:val="28"/>
  </w:num>
  <w:num w:numId="30" w16cid:durableId="14696663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110"/>
  <w:displayHorizontalDrawingGridEvery w:val="2"/>
  <w:displayVerticalDrawingGridEvery w:val="2"/>
  <w:noPunctuationKerning/>
  <w:characterSpacingControl w:val="compressPunctuation"/>
  <w:strictFirstAndLastChars/>
  <w:hdrShapeDefaults>
    <o:shapedefaults v:ext="edit" spidmax="73729" fill="f" fillcolor="white" strokecolor="none [3213]">
      <v:fill color="white" on="f"/>
      <v:stroke color="none [3213]"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4C6"/>
    <w:rsid w:val="000001F6"/>
    <w:rsid w:val="0000045D"/>
    <w:rsid w:val="00001C4B"/>
    <w:rsid w:val="000021C3"/>
    <w:rsid w:val="00002B0B"/>
    <w:rsid w:val="00003F3D"/>
    <w:rsid w:val="00004F71"/>
    <w:rsid w:val="0000514E"/>
    <w:rsid w:val="00005FFE"/>
    <w:rsid w:val="000064CC"/>
    <w:rsid w:val="000066BF"/>
    <w:rsid w:val="00006832"/>
    <w:rsid w:val="00007CCC"/>
    <w:rsid w:val="00010877"/>
    <w:rsid w:val="00011252"/>
    <w:rsid w:val="000114B6"/>
    <w:rsid w:val="00011911"/>
    <w:rsid w:val="00011B91"/>
    <w:rsid w:val="00011F52"/>
    <w:rsid w:val="00013BBB"/>
    <w:rsid w:val="0001545E"/>
    <w:rsid w:val="00017AC7"/>
    <w:rsid w:val="00021014"/>
    <w:rsid w:val="0002145D"/>
    <w:rsid w:val="00021CF8"/>
    <w:rsid w:val="00022D51"/>
    <w:rsid w:val="0002343F"/>
    <w:rsid w:val="00023AB0"/>
    <w:rsid w:val="00023CF7"/>
    <w:rsid w:val="00023D9C"/>
    <w:rsid w:val="00024050"/>
    <w:rsid w:val="00024C80"/>
    <w:rsid w:val="00026C36"/>
    <w:rsid w:val="00026D4F"/>
    <w:rsid w:val="00026FEF"/>
    <w:rsid w:val="00027BB9"/>
    <w:rsid w:val="00027F6E"/>
    <w:rsid w:val="0003022A"/>
    <w:rsid w:val="00030711"/>
    <w:rsid w:val="00030959"/>
    <w:rsid w:val="00030A6A"/>
    <w:rsid w:val="00030CF9"/>
    <w:rsid w:val="0003100E"/>
    <w:rsid w:val="0003179D"/>
    <w:rsid w:val="000349BC"/>
    <w:rsid w:val="00034BCE"/>
    <w:rsid w:val="00034F61"/>
    <w:rsid w:val="00034F7C"/>
    <w:rsid w:val="000352A6"/>
    <w:rsid w:val="00035BAB"/>
    <w:rsid w:val="0003607C"/>
    <w:rsid w:val="00036AE8"/>
    <w:rsid w:val="0004047E"/>
    <w:rsid w:val="00040683"/>
    <w:rsid w:val="00042299"/>
    <w:rsid w:val="000425F3"/>
    <w:rsid w:val="00042B0B"/>
    <w:rsid w:val="00042D50"/>
    <w:rsid w:val="000438E1"/>
    <w:rsid w:val="00043C50"/>
    <w:rsid w:val="0004517F"/>
    <w:rsid w:val="0004568E"/>
    <w:rsid w:val="0004755D"/>
    <w:rsid w:val="00047C36"/>
    <w:rsid w:val="00050A6E"/>
    <w:rsid w:val="0005169D"/>
    <w:rsid w:val="000516F2"/>
    <w:rsid w:val="0005248C"/>
    <w:rsid w:val="00052BF5"/>
    <w:rsid w:val="00053A59"/>
    <w:rsid w:val="00054D52"/>
    <w:rsid w:val="000551C7"/>
    <w:rsid w:val="00055679"/>
    <w:rsid w:val="000556F4"/>
    <w:rsid w:val="00056239"/>
    <w:rsid w:val="000562FF"/>
    <w:rsid w:val="000565B1"/>
    <w:rsid w:val="0005731D"/>
    <w:rsid w:val="00057DA7"/>
    <w:rsid w:val="000631E2"/>
    <w:rsid w:val="00063375"/>
    <w:rsid w:val="000634A7"/>
    <w:rsid w:val="000641A6"/>
    <w:rsid w:val="000667C8"/>
    <w:rsid w:val="00067E3E"/>
    <w:rsid w:val="00067F99"/>
    <w:rsid w:val="0007018C"/>
    <w:rsid w:val="0007160F"/>
    <w:rsid w:val="00071746"/>
    <w:rsid w:val="000717FA"/>
    <w:rsid w:val="000718CB"/>
    <w:rsid w:val="000720D8"/>
    <w:rsid w:val="00073796"/>
    <w:rsid w:val="00074626"/>
    <w:rsid w:val="00074DF3"/>
    <w:rsid w:val="00075E1D"/>
    <w:rsid w:val="00076E7B"/>
    <w:rsid w:val="00080B2B"/>
    <w:rsid w:val="00080C42"/>
    <w:rsid w:val="000810FB"/>
    <w:rsid w:val="0008121E"/>
    <w:rsid w:val="00083400"/>
    <w:rsid w:val="000848B6"/>
    <w:rsid w:val="00084C98"/>
    <w:rsid w:val="00084D40"/>
    <w:rsid w:val="00085396"/>
    <w:rsid w:val="0008551E"/>
    <w:rsid w:val="0008563C"/>
    <w:rsid w:val="00086221"/>
    <w:rsid w:val="000867F0"/>
    <w:rsid w:val="00086935"/>
    <w:rsid w:val="00086D20"/>
    <w:rsid w:val="000907B0"/>
    <w:rsid w:val="000908C2"/>
    <w:rsid w:val="00090D1E"/>
    <w:rsid w:val="00091CDF"/>
    <w:rsid w:val="0009265D"/>
    <w:rsid w:val="00092E95"/>
    <w:rsid w:val="00092EF3"/>
    <w:rsid w:val="00093005"/>
    <w:rsid w:val="00093C6E"/>
    <w:rsid w:val="000942DF"/>
    <w:rsid w:val="0009602B"/>
    <w:rsid w:val="00096802"/>
    <w:rsid w:val="000A0165"/>
    <w:rsid w:val="000A03B1"/>
    <w:rsid w:val="000A1181"/>
    <w:rsid w:val="000A1268"/>
    <w:rsid w:val="000A1509"/>
    <w:rsid w:val="000A2CF4"/>
    <w:rsid w:val="000A3A02"/>
    <w:rsid w:val="000A3BC7"/>
    <w:rsid w:val="000A4044"/>
    <w:rsid w:val="000A5E22"/>
    <w:rsid w:val="000A7341"/>
    <w:rsid w:val="000B122D"/>
    <w:rsid w:val="000B1639"/>
    <w:rsid w:val="000B3447"/>
    <w:rsid w:val="000B3AAE"/>
    <w:rsid w:val="000B61E7"/>
    <w:rsid w:val="000B63F0"/>
    <w:rsid w:val="000B6947"/>
    <w:rsid w:val="000B6978"/>
    <w:rsid w:val="000B6F73"/>
    <w:rsid w:val="000C0688"/>
    <w:rsid w:val="000C0B7F"/>
    <w:rsid w:val="000C0DA7"/>
    <w:rsid w:val="000C1666"/>
    <w:rsid w:val="000C1725"/>
    <w:rsid w:val="000C1A0B"/>
    <w:rsid w:val="000C3772"/>
    <w:rsid w:val="000C3AAA"/>
    <w:rsid w:val="000C3CD1"/>
    <w:rsid w:val="000C5DED"/>
    <w:rsid w:val="000C6270"/>
    <w:rsid w:val="000C7608"/>
    <w:rsid w:val="000C7BCE"/>
    <w:rsid w:val="000C7CDB"/>
    <w:rsid w:val="000D0D70"/>
    <w:rsid w:val="000D1469"/>
    <w:rsid w:val="000D158D"/>
    <w:rsid w:val="000D2907"/>
    <w:rsid w:val="000D4C66"/>
    <w:rsid w:val="000D60DB"/>
    <w:rsid w:val="000D6245"/>
    <w:rsid w:val="000D64A7"/>
    <w:rsid w:val="000D6E76"/>
    <w:rsid w:val="000E0261"/>
    <w:rsid w:val="000E05A0"/>
    <w:rsid w:val="000E0A40"/>
    <w:rsid w:val="000E12CA"/>
    <w:rsid w:val="000E1DDA"/>
    <w:rsid w:val="000E2B12"/>
    <w:rsid w:val="000E2FA6"/>
    <w:rsid w:val="000E4147"/>
    <w:rsid w:val="000E44A7"/>
    <w:rsid w:val="000E4712"/>
    <w:rsid w:val="000E4AF9"/>
    <w:rsid w:val="000E5E50"/>
    <w:rsid w:val="000E613C"/>
    <w:rsid w:val="000E6CC8"/>
    <w:rsid w:val="000E72D4"/>
    <w:rsid w:val="000F0305"/>
    <w:rsid w:val="000F08FB"/>
    <w:rsid w:val="000F1754"/>
    <w:rsid w:val="000F1E39"/>
    <w:rsid w:val="000F37DC"/>
    <w:rsid w:val="000F3AC4"/>
    <w:rsid w:val="000F3AEF"/>
    <w:rsid w:val="000F43D7"/>
    <w:rsid w:val="000F4FAE"/>
    <w:rsid w:val="000F5354"/>
    <w:rsid w:val="000F5477"/>
    <w:rsid w:val="000F5B24"/>
    <w:rsid w:val="000F5C18"/>
    <w:rsid w:val="000F62B6"/>
    <w:rsid w:val="000F6CEC"/>
    <w:rsid w:val="000F7717"/>
    <w:rsid w:val="000F7852"/>
    <w:rsid w:val="000F7D0D"/>
    <w:rsid w:val="000F7D9D"/>
    <w:rsid w:val="00100C15"/>
    <w:rsid w:val="001010C5"/>
    <w:rsid w:val="0010163D"/>
    <w:rsid w:val="00101A9E"/>
    <w:rsid w:val="00101D51"/>
    <w:rsid w:val="001027EA"/>
    <w:rsid w:val="00103753"/>
    <w:rsid w:val="00103A5B"/>
    <w:rsid w:val="00105851"/>
    <w:rsid w:val="001066EA"/>
    <w:rsid w:val="00106F01"/>
    <w:rsid w:val="001075B9"/>
    <w:rsid w:val="00107631"/>
    <w:rsid w:val="001102C9"/>
    <w:rsid w:val="001107AC"/>
    <w:rsid w:val="001107F4"/>
    <w:rsid w:val="0011090F"/>
    <w:rsid w:val="00110ED6"/>
    <w:rsid w:val="00110FC8"/>
    <w:rsid w:val="001118EA"/>
    <w:rsid w:val="00113360"/>
    <w:rsid w:val="001138F8"/>
    <w:rsid w:val="00114259"/>
    <w:rsid w:val="00114374"/>
    <w:rsid w:val="0011519F"/>
    <w:rsid w:val="00115412"/>
    <w:rsid w:val="001158F2"/>
    <w:rsid w:val="00116051"/>
    <w:rsid w:val="00116379"/>
    <w:rsid w:val="00116A87"/>
    <w:rsid w:val="00116CD2"/>
    <w:rsid w:val="00117C49"/>
    <w:rsid w:val="00120765"/>
    <w:rsid w:val="00122EA6"/>
    <w:rsid w:val="0012327A"/>
    <w:rsid w:val="00123700"/>
    <w:rsid w:val="0012377C"/>
    <w:rsid w:val="00123DEB"/>
    <w:rsid w:val="00123F3A"/>
    <w:rsid w:val="0012491D"/>
    <w:rsid w:val="00124D93"/>
    <w:rsid w:val="00125A9C"/>
    <w:rsid w:val="00126225"/>
    <w:rsid w:val="001273A1"/>
    <w:rsid w:val="00127AF1"/>
    <w:rsid w:val="00127B0E"/>
    <w:rsid w:val="0013062B"/>
    <w:rsid w:val="00130773"/>
    <w:rsid w:val="001313C7"/>
    <w:rsid w:val="001316F5"/>
    <w:rsid w:val="001319DE"/>
    <w:rsid w:val="00132A5C"/>
    <w:rsid w:val="001330BD"/>
    <w:rsid w:val="001331FA"/>
    <w:rsid w:val="00134BFB"/>
    <w:rsid w:val="00135D6E"/>
    <w:rsid w:val="0013698E"/>
    <w:rsid w:val="00141716"/>
    <w:rsid w:val="001418F5"/>
    <w:rsid w:val="00142117"/>
    <w:rsid w:val="00143202"/>
    <w:rsid w:val="00146039"/>
    <w:rsid w:val="00146895"/>
    <w:rsid w:val="001475B1"/>
    <w:rsid w:val="0014773D"/>
    <w:rsid w:val="00150137"/>
    <w:rsid w:val="001501BF"/>
    <w:rsid w:val="001523B9"/>
    <w:rsid w:val="00153555"/>
    <w:rsid w:val="001535AB"/>
    <w:rsid w:val="001539FB"/>
    <w:rsid w:val="00154205"/>
    <w:rsid w:val="0015504E"/>
    <w:rsid w:val="0015570B"/>
    <w:rsid w:val="001559CD"/>
    <w:rsid w:val="00156020"/>
    <w:rsid w:val="001565BF"/>
    <w:rsid w:val="00157022"/>
    <w:rsid w:val="00157232"/>
    <w:rsid w:val="00157931"/>
    <w:rsid w:val="00157FAC"/>
    <w:rsid w:val="00160FB4"/>
    <w:rsid w:val="001612B7"/>
    <w:rsid w:val="00161A00"/>
    <w:rsid w:val="00162920"/>
    <w:rsid w:val="00162BF4"/>
    <w:rsid w:val="001631C6"/>
    <w:rsid w:val="0016328A"/>
    <w:rsid w:val="00163A9A"/>
    <w:rsid w:val="00163C77"/>
    <w:rsid w:val="0016423D"/>
    <w:rsid w:val="0016527B"/>
    <w:rsid w:val="00165684"/>
    <w:rsid w:val="00165AD5"/>
    <w:rsid w:val="00165FC4"/>
    <w:rsid w:val="001664A4"/>
    <w:rsid w:val="00166A54"/>
    <w:rsid w:val="0016776A"/>
    <w:rsid w:val="001705C3"/>
    <w:rsid w:val="00171969"/>
    <w:rsid w:val="00171B8B"/>
    <w:rsid w:val="001721DC"/>
    <w:rsid w:val="001723CA"/>
    <w:rsid w:val="001723F1"/>
    <w:rsid w:val="00173481"/>
    <w:rsid w:val="00173712"/>
    <w:rsid w:val="00174D04"/>
    <w:rsid w:val="00174E0C"/>
    <w:rsid w:val="00175508"/>
    <w:rsid w:val="0017666E"/>
    <w:rsid w:val="00176E4F"/>
    <w:rsid w:val="001772F0"/>
    <w:rsid w:val="00177BDB"/>
    <w:rsid w:val="00177D95"/>
    <w:rsid w:val="00181C01"/>
    <w:rsid w:val="00182062"/>
    <w:rsid w:val="00182975"/>
    <w:rsid w:val="00183795"/>
    <w:rsid w:val="001838CD"/>
    <w:rsid w:val="001849B8"/>
    <w:rsid w:val="00186849"/>
    <w:rsid w:val="00187100"/>
    <w:rsid w:val="00190213"/>
    <w:rsid w:val="00190BE1"/>
    <w:rsid w:val="00191137"/>
    <w:rsid w:val="00192100"/>
    <w:rsid w:val="00192868"/>
    <w:rsid w:val="00192C3E"/>
    <w:rsid w:val="001932B6"/>
    <w:rsid w:val="00193989"/>
    <w:rsid w:val="0019438B"/>
    <w:rsid w:val="00194463"/>
    <w:rsid w:val="001950A1"/>
    <w:rsid w:val="0019567D"/>
    <w:rsid w:val="00195A38"/>
    <w:rsid w:val="001964C8"/>
    <w:rsid w:val="00196AFB"/>
    <w:rsid w:val="00197102"/>
    <w:rsid w:val="00197C2E"/>
    <w:rsid w:val="00197CD7"/>
    <w:rsid w:val="001A001A"/>
    <w:rsid w:val="001A0A20"/>
    <w:rsid w:val="001A0BC9"/>
    <w:rsid w:val="001A0E2E"/>
    <w:rsid w:val="001A1428"/>
    <w:rsid w:val="001A16B7"/>
    <w:rsid w:val="001A18BD"/>
    <w:rsid w:val="001A1ACF"/>
    <w:rsid w:val="001A219F"/>
    <w:rsid w:val="001A2A50"/>
    <w:rsid w:val="001A394E"/>
    <w:rsid w:val="001A4890"/>
    <w:rsid w:val="001A65E3"/>
    <w:rsid w:val="001B1145"/>
    <w:rsid w:val="001B1280"/>
    <w:rsid w:val="001B1701"/>
    <w:rsid w:val="001B1E4A"/>
    <w:rsid w:val="001B1F40"/>
    <w:rsid w:val="001B2788"/>
    <w:rsid w:val="001B27F3"/>
    <w:rsid w:val="001B54E7"/>
    <w:rsid w:val="001B607B"/>
    <w:rsid w:val="001B612E"/>
    <w:rsid w:val="001B7BA5"/>
    <w:rsid w:val="001B7C3F"/>
    <w:rsid w:val="001C055A"/>
    <w:rsid w:val="001C098D"/>
    <w:rsid w:val="001C2EB4"/>
    <w:rsid w:val="001C37F5"/>
    <w:rsid w:val="001C463B"/>
    <w:rsid w:val="001C5101"/>
    <w:rsid w:val="001C5751"/>
    <w:rsid w:val="001C5FEA"/>
    <w:rsid w:val="001C604A"/>
    <w:rsid w:val="001C7B87"/>
    <w:rsid w:val="001D007A"/>
    <w:rsid w:val="001D0181"/>
    <w:rsid w:val="001D05D1"/>
    <w:rsid w:val="001D0EBC"/>
    <w:rsid w:val="001D1533"/>
    <w:rsid w:val="001D1EEA"/>
    <w:rsid w:val="001D30A3"/>
    <w:rsid w:val="001D40F4"/>
    <w:rsid w:val="001D415A"/>
    <w:rsid w:val="001D43DB"/>
    <w:rsid w:val="001D51F2"/>
    <w:rsid w:val="001D6579"/>
    <w:rsid w:val="001D6E92"/>
    <w:rsid w:val="001D6FF8"/>
    <w:rsid w:val="001D7189"/>
    <w:rsid w:val="001D756C"/>
    <w:rsid w:val="001E021F"/>
    <w:rsid w:val="001E0665"/>
    <w:rsid w:val="001E0E2B"/>
    <w:rsid w:val="001E1639"/>
    <w:rsid w:val="001E19EA"/>
    <w:rsid w:val="001E1B57"/>
    <w:rsid w:val="001E1E4F"/>
    <w:rsid w:val="001E21BB"/>
    <w:rsid w:val="001E57AE"/>
    <w:rsid w:val="001E6139"/>
    <w:rsid w:val="001E6580"/>
    <w:rsid w:val="001E726B"/>
    <w:rsid w:val="001E72CD"/>
    <w:rsid w:val="001E7700"/>
    <w:rsid w:val="001F00A7"/>
    <w:rsid w:val="001F2F41"/>
    <w:rsid w:val="001F3E0A"/>
    <w:rsid w:val="001F659F"/>
    <w:rsid w:val="001F6AA9"/>
    <w:rsid w:val="001F72A5"/>
    <w:rsid w:val="001F7C90"/>
    <w:rsid w:val="00200292"/>
    <w:rsid w:val="002008F4"/>
    <w:rsid w:val="00200AE4"/>
    <w:rsid w:val="00200B31"/>
    <w:rsid w:val="00201347"/>
    <w:rsid w:val="00201800"/>
    <w:rsid w:val="00202005"/>
    <w:rsid w:val="0020207D"/>
    <w:rsid w:val="00202755"/>
    <w:rsid w:val="00202A7A"/>
    <w:rsid w:val="002030F2"/>
    <w:rsid w:val="0020355E"/>
    <w:rsid w:val="00203D34"/>
    <w:rsid w:val="00204478"/>
    <w:rsid w:val="00204F9C"/>
    <w:rsid w:val="00205411"/>
    <w:rsid w:val="002068D6"/>
    <w:rsid w:val="0020699B"/>
    <w:rsid w:val="00207018"/>
    <w:rsid w:val="00207046"/>
    <w:rsid w:val="0020747A"/>
    <w:rsid w:val="0021046A"/>
    <w:rsid w:val="002107A2"/>
    <w:rsid w:val="00210DDF"/>
    <w:rsid w:val="0021155C"/>
    <w:rsid w:val="00211971"/>
    <w:rsid w:val="002121BF"/>
    <w:rsid w:val="002124DA"/>
    <w:rsid w:val="00212B8E"/>
    <w:rsid w:val="002132B8"/>
    <w:rsid w:val="00214132"/>
    <w:rsid w:val="00214178"/>
    <w:rsid w:val="00215175"/>
    <w:rsid w:val="0021556D"/>
    <w:rsid w:val="00215635"/>
    <w:rsid w:val="0021587A"/>
    <w:rsid w:val="002170B6"/>
    <w:rsid w:val="00217DB5"/>
    <w:rsid w:val="002201B7"/>
    <w:rsid w:val="002204E7"/>
    <w:rsid w:val="00220AC2"/>
    <w:rsid w:val="0022198A"/>
    <w:rsid w:val="00223710"/>
    <w:rsid w:val="0022430C"/>
    <w:rsid w:val="00225192"/>
    <w:rsid w:val="00225649"/>
    <w:rsid w:val="00225905"/>
    <w:rsid w:val="0022717C"/>
    <w:rsid w:val="00227962"/>
    <w:rsid w:val="00227C9B"/>
    <w:rsid w:val="0023053B"/>
    <w:rsid w:val="002307AC"/>
    <w:rsid w:val="00231053"/>
    <w:rsid w:val="002328DC"/>
    <w:rsid w:val="00232DA6"/>
    <w:rsid w:val="00233DB4"/>
    <w:rsid w:val="002348A7"/>
    <w:rsid w:val="00241056"/>
    <w:rsid w:val="002415DF"/>
    <w:rsid w:val="0024170E"/>
    <w:rsid w:val="0024224B"/>
    <w:rsid w:val="00242838"/>
    <w:rsid w:val="002428AF"/>
    <w:rsid w:val="00242A50"/>
    <w:rsid w:val="002440A1"/>
    <w:rsid w:val="002449D9"/>
    <w:rsid w:val="0024590B"/>
    <w:rsid w:val="00245E6F"/>
    <w:rsid w:val="0024730F"/>
    <w:rsid w:val="00247E52"/>
    <w:rsid w:val="00250793"/>
    <w:rsid w:val="00250A00"/>
    <w:rsid w:val="00251111"/>
    <w:rsid w:val="00251502"/>
    <w:rsid w:val="00251CFF"/>
    <w:rsid w:val="00252704"/>
    <w:rsid w:val="00252806"/>
    <w:rsid w:val="00252F01"/>
    <w:rsid w:val="00253633"/>
    <w:rsid w:val="002538CD"/>
    <w:rsid w:val="00254D84"/>
    <w:rsid w:val="002551BE"/>
    <w:rsid w:val="00255A26"/>
    <w:rsid w:val="00255C33"/>
    <w:rsid w:val="00256457"/>
    <w:rsid w:val="00256A8E"/>
    <w:rsid w:val="00256EE1"/>
    <w:rsid w:val="002607EA"/>
    <w:rsid w:val="0026127C"/>
    <w:rsid w:val="00262849"/>
    <w:rsid w:val="002647FF"/>
    <w:rsid w:val="002651BC"/>
    <w:rsid w:val="00266E1A"/>
    <w:rsid w:val="002700FC"/>
    <w:rsid w:val="00271B84"/>
    <w:rsid w:val="00271E38"/>
    <w:rsid w:val="00273AC7"/>
    <w:rsid w:val="00273C67"/>
    <w:rsid w:val="0027451D"/>
    <w:rsid w:val="00274E19"/>
    <w:rsid w:val="00274E20"/>
    <w:rsid w:val="00275CD5"/>
    <w:rsid w:val="00275F66"/>
    <w:rsid w:val="002763A0"/>
    <w:rsid w:val="00276E97"/>
    <w:rsid w:val="002803C0"/>
    <w:rsid w:val="00280A5B"/>
    <w:rsid w:val="0028272B"/>
    <w:rsid w:val="00283E2C"/>
    <w:rsid w:val="002840E2"/>
    <w:rsid w:val="00284237"/>
    <w:rsid w:val="00285062"/>
    <w:rsid w:val="00285E0F"/>
    <w:rsid w:val="00285EDC"/>
    <w:rsid w:val="002872A3"/>
    <w:rsid w:val="002873EB"/>
    <w:rsid w:val="002875D9"/>
    <w:rsid w:val="00287BCE"/>
    <w:rsid w:val="00291679"/>
    <w:rsid w:val="00291874"/>
    <w:rsid w:val="00291E94"/>
    <w:rsid w:val="002922F0"/>
    <w:rsid w:val="00292D31"/>
    <w:rsid w:val="00293604"/>
    <w:rsid w:val="00293B45"/>
    <w:rsid w:val="00293EE8"/>
    <w:rsid w:val="0029434E"/>
    <w:rsid w:val="00294E4C"/>
    <w:rsid w:val="00296257"/>
    <w:rsid w:val="002968B6"/>
    <w:rsid w:val="002969D2"/>
    <w:rsid w:val="00297630"/>
    <w:rsid w:val="00297708"/>
    <w:rsid w:val="00297F92"/>
    <w:rsid w:val="002A02EF"/>
    <w:rsid w:val="002A03D3"/>
    <w:rsid w:val="002A0754"/>
    <w:rsid w:val="002A0AC4"/>
    <w:rsid w:val="002A14CE"/>
    <w:rsid w:val="002A2547"/>
    <w:rsid w:val="002A3195"/>
    <w:rsid w:val="002A3C59"/>
    <w:rsid w:val="002A3CEA"/>
    <w:rsid w:val="002A641E"/>
    <w:rsid w:val="002A6ABB"/>
    <w:rsid w:val="002A73A2"/>
    <w:rsid w:val="002B037D"/>
    <w:rsid w:val="002B126A"/>
    <w:rsid w:val="002B17B4"/>
    <w:rsid w:val="002B1816"/>
    <w:rsid w:val="002B3060"/>
    <w:rsid w:val="002B348F"/>
    <w:rsid w:val="002B39C1"/>
    <w:rsid w:val="002B548D"/>
    <w:rsid w:val="002B5BE2"/>
    <w:rsid w:val="002B6ECB"/>
    <w:rsid w:val="002B6FB5"/>
    <w:rsid w:val="002C02D4"/>
    <w:rsid w:val="002C089C"/>
    <w:rsid w:val="002C1748"/>
    <w:rsid w:val="002C195A"/>
    <w:rsid w:val="002C1D05"/>
    <w:rsid w:val="002C25BA"/>
    <w:rsid w:val="002C2AAE"/>
    <w:rsid w:val="002C3C55"/>
    <w:rsid w:val="002C417B"/>
    <w:rsid w:val="002C4238"/>
    <w:rsid w:val="002C4C7C"/>
    <w:rsid w:val="002C5492"/>
    <w:rsid w:val="002C7C7F"/>
    <w:rsid w:val="002D0810"/>
    <w:rsid w:val="002D0DBA"/>
    <w:rsid w:val="002D11B9"/>
    <w:rsid w:val="002D16F8"/>
    <w:rsid w:val="002D277A"/>
    <w:rsid w:val="002D38B6"/>
    <w:rsid w:val="002D3C16"/>
    <w:rsid w:val="002D3DA4"/>
    <w:rsid w:val="002D48B8"/>
    <w:rsid w:val="002D4F35"/>
    <w:rsid w:val="002D5866"/>
    <w:rsid w:val="002D5D21"/>
    <w:rsid w:val="002D75CF"/>
    <w:rsid w:val="002E06FD"/>
    <w:rsid w:val="002E0DFC"/>
    <w:rsid w:val="002E1368"/>
    <w:rsid w:val="002E39C6"/>
    <w:rsid w:val="002E41FC"/>
    <w:rsid w:val="002E4810"/>
    <w:rsid w:val="002E4A30"/>
    <w:rsid w:val="002E4A78"/>
    <w:rsid w:val="002E4C04"/>
    <w:rsid w:val="002E5028"/>
    <w:rsid w:val="002E5B76"/>
    <w:rsid w:val="002E60F4"/>
    <w:rsid w:val="002E62AB"/>
    <w:rsid w:val="002E62BE"/>
    <w:rsid w:val="002E6C70"/>
    <w:rsid w:val="002E7600"/>
    <w:rsid w:val="002F09CF"/>
    <w:rsid w:val="002F2E97"/>
    <w:rsid w:val="002F3C8C"/>
    <w:rsid w:val="002F3CCC"/>
    <w:rsid w:val="002F3E19"/>
    <w:rsid w:val="002F47F6"/>
    <w:rsid w:val="002F4951"/>
    <w:rsid w:val="002F4964"/>
    <w:rsid w:val="002F62DD"/>
    <w:rsid w:val="00300DBC"/>
    <w:rsid w:val="00301388"/>
    <w:rsid w:val="00301519"/>
    <w:rsid w:val="00302759"/>
    <w:rsid w:val="00303C51"/>
    <w:rsid w:val="00306091"/>
    <w:rsid w:val="00306592"/>
    <w:rsid w:val="003073D9"/>
    <w:rsid w:val="00310F09"/>
    <w:rsid w:val="00310FEE"/>
    <w:rsid w:val="003111EC"/>
    <w:rsid w:val="00312EBE"/>
    <w:rsid w:val="00312F95"/>
    <w:rsid w:val="003130EE"/>
    <w:rsid w:val="00313D97"/>
    <w:rsid w:val="003144E9"/>
    <w:rsid w:val="003151B7"/>
    <w:rsid w:val="00315835"/>
    <w:rsid w:val="00315848"/>
    <w:rsid w:val="00317AB7"/>
    <w:rsid w:val="003200B5"/>
    <w:rsid w:val="003208DD"/>
    <w:rsid w:val="00320B21"/>
    <w:rsid w:val="00320DAE"/>
    <w:rsid w:val="0032169E"/>
    <w:rsid w:val="0032262F"/>
    <w:rsid w:val="003229D3"/>
    <w:rsid w:val="00322AAB"/>
    <w:rsid w:val="00325691"/>
    <w:rsid w:val="00325D12"/>
    <w:rsid w:val="00326A01"/>
    <w:rsid w:val="003276AD"/>
    <w:rsid w:val="00327BDB"/>
    <w:rsid w:val="003301E5"/>
    <w:rsid w:val="00331CFD"/>
    <w:rsid w:val="00331E87"/>
    <w:rsid w:val="00332E1A"/>
    <w:rsid w:val="003333B6"/>
    <w:rsid w:val="00334C7A"/>
    <w:rsid w:val="0033508A"/>
    <w:rsid w:val="00336692"/>
    <w:rsid w:val="00336933"/>
    <w:rsid w:val="00336FB8"/>
    <w:rsid w:val="00337C13"/>
    <w:rsid w:val="00337E54"/>
    <w:rsid w:val="003425B0"/>
    <w:rsid w:val="00344CA7"/>
    <w:rsid w:val="00346F91"/>
    <w:rsid w:val="00351934"/>
    <w:rsid w:val="00352747"/>
    <w:rsid w:val="00352E04"/>
    <w:rsid w:val="00352E7F"/>
    <w:rsid w:val="0035600E"/>
    <w:rsid w:val="00356273"/>
    <w:rsid w:val="00356822"/>
    <w:rsid w:val="0035720A"/>
    <w:rsid w:val="00357825"/>
    <w:rsid w:val="00360F02"/>
    <w:rsid w:val="00361EFA"/>
    <w:rsid w:val="00363C42"/>
    <w:rsid w:val="003642FC"/>
    <w:rsid w:val="00364FF6"/>
    <w:rsid w:val="00366632"/>
    <w:rsid w:val="003666F0"/>
    <w:rsid w:val="003666FA"/>
    <w:rsid w:val="00366818"/>
    <w:rsid w:val="00367983"/>
    <w:rsid w:val="0037004E"/>
    <w:rsid w:val="00370370"/>
    <w:rsid w:val="003717C2"/>
    <w:rsid w:val="00372740"/>
    <w:rsid w:val="003728D9"/>
    <w:rsid w:val="00372E03"/>
    <w:rsid w:val="003732CE"/>
    <w:rsid w:val="00373AA4"/>
    <w:rsid w:val="00373E5B"/>
    <w:rsid w:val="00373EC7"/>
    <w:rsid w:val="0037429B"/>
    <w:rsid w:val="003742AB"/>
    <w:rsid w:val="0037526D"/>
    <w:rsid w:val="003760DD"/>
    <w:rsid w:val="00376AA8"/>
    <w:rsid w:val="00377D16"/>
    <w:rsid w:val="00380143"/>
    <w:rsid w:val="0038016F"/>
    <w:rsid w:val="003818FA"/>
    <w:rsid w:val="003827A2"/>
    <w:rsid w:val="00382EF0"/>
    <w:rsid w:val="00383745"/>
    <w:rsid w:val="00384C24"/>
    <w:rsid w:val="00384EC2"/>
    <w:rsid w:val="00385554"/>
    <w:rsid w:val="00385EBA"/>
    <w:rsid w:val="00386F96"/>
    <w:rsid w:val="00391251"/>
    <w:rsid w:val="0039133D"/>
    <w:rsid w:val="00393A2E"/>
    <w:rsid w:val="00395AF8"/>
    <w:rsid w:val="00396407"/>
    <w:rsid w:val="00396DD2"/>
    <w:rsid w:val="00396FA8"/>
    <w:rsid w:val="00397009"/>
    <w:rsid w:val="0039783D"/>
    <w:rsid w:val="003A0204"/>
    <w:rsid w:val="003A0463"/>
    <w:rsid w:val="003A0CAA"/>
    <w:rsid w:val="003A16B9"/>
    <w:rsid w:val="003A1AC9"/>
    <w:rsid w:val="003A2215"/>
    <w:rsid w:val="003A3391"/>
    <w:rsid w:val="003A3EC2"/>
    <w:rsid w:val="003A4AD5"/>
    <w:rsid w:val="003A6021"/>
    <w:rsid w:val="003A6A08"/>
    <w:rsid w:val="003B0965"/>
    <w:rsid w:val="003B18EF"/>
    <w:rsid w:val="003B1BAC"/>
    <w:rsid w:val="003B2906"/>
    <w:rsid w:val="003B30B6"/>
    <w:rsid w:val="003B3DA0"/>
    <w:rsid w:val="003B3E99"/>
    <w:rsid w:val="003B5C13"/>
    <w:rsid w:val="003B6482"/>
    <w:rsid w:val="003B6DBD"/>
    <w:rsid w:val="003B7BAA"/>
    <w:rsid w:val="003C00AB"/>
    <w:rsid w:val="003C065D"/>
    <w:rsid w:val="003C090B"/>
    <w:rsid w:val="003C1D1A"/>
    <w:rsid w:val="003C437D"/>
    <w:rsid w:val="003C5307"/>
    <w:rsid w:val="003C53A2"/>
    <w:rsid w:val="003C5404"/>
    <w:rsid w:val="003C59AD"/>
    <w:rsid w:val="003C5EC2"/>
    <w:rsid w:val="003C5F81"/>
    <w:rsid w:val="003C661C"/>
    <w:rsid w:val="003C758B"/>
    <w:rsid w:val="003D0ADC"/>
    <w:rsid w:val="003D1780"/>
    <w:rsid w:val="003D1C6A"/>
    <w:rsid w:val="003D265F"/>
    <w:rsid w:val="003D36B1"/>
    <w:rsid w:val="003D3AC0"/>
    <w:rsid w:val="003D472B"/>
    <w:rsid w:val="003D4E5B"/>
    <w:rsid w:val="003D5252"/>
    <w:rsid w:val="003D5CB6"/>
    <w:rsid w:val="003D6A41"/>
    <w:rsid w:val="003D6CB5"/>
    <w:rsid w:val="003D72E5"/>
    <w:rsid w:val="003D7C04"/>
    <w:rsid w:val="003E00B4"/>
    <w:rsid w:val="003E0180"/>
    <w:rsid w:val="003E0314"/>
    <w:rsid w:val="003E1168"/>
    <w:rsid w:val="003E1506"/>
    <w:rsid w:val="003E1BA0"/>
    <w:rsid w:val="003E1EDA"/>
    <w:rsid w:val="003E42A8"/>
    <w:rsid w:val="003E5CA0"/>
    <w:rsid w:val="003E72B3"/>
    <w:rsid w:val="003E7918"/>
    <w:rsid w:val="003F01CD"/>
    <w:rsid w:val="003F04B5"/>
    <w:rsid w:val="003F12B3"/>
    <w:rsid w:val="003F17BE"/>
    <w:rsid w:val="003F28CE"/>
    <w:rsid w:val="003F2FD4"/>
    <w:rsid w:val="003F38CD"/>
    <w:rsid w:val="003F3EE0"/>
    <w:rsid w:val="003F44BD"/>
    <w:rsid w:val="003F547B"/>
    <w:rsid w:val="003F66FF"/>
    <w:rsid w:val="004004B3"/>
    <w:rsid w:val="00400904"/>
    <w:rsid w:val="00400BFB"/>
    <w:rsid w:val="00400E42"/>
    <w:rsid w:val="00401281"/>
    <w:rsid w:val="00401D37"/>
    <w:rsid w:val="0040269C"/>
    <w:rsid w:val="004029E3"/>
    <w:rsid w:val="004031B4"/>
    <w:rsid w:val="0040445C"/>
    <w:rsid w:val="00404EED"/>
    <w:rsid w:val="00405737"/>
    <w:rsid w:val="00405B4F"/>
    <w:rsid w:val="004060E2"/>
    <w:rsid w:val="00406102"/>
    <w:rsid w:val="004064DE"/>
    <w:rsid w:val="00410142"/>
    <w:rsid w:val="0041021D"/>
    <w:rsid w:val="004109B9"/>
    <w:rsid w:val="00410FD2"/>
    <w:rsid w:val="00411C71"/>
    <w:rsid w:val="00412582"/>
    <w:rsid w:val="00412D1C"/>
    <w:rsid w:val="00413275"/>
    <w:rsid w:val="0041328C"/>
    <w:rsid w:val="00413E12"/>
    <w:rsid w:val="00414825"/>
    <w:rsid w:val="00414C35"/>
    <w:rsid w:val="004150F1"/>
    <w:rsid w:val="004156A3"/>
    <w:rsid w:val="00415886"/>
    <w:rsid w:val="00416388"/>
    <w:rsid w:val="004166FE"/>
    <w:rsid w:val="00420091"/>
    <w:rsid w:val="00420260"/>
    <w:rsid w:val="004205FB"/>
    <w:rsid w:val="0042099D"/>
    <w:rsid w:val="00420F72"/>
    <w:rsid w:val="0042131C"/>
    <w:rsid w:val="004218A7"/>
    <w:rsid w:val="00422283"/>
    <w:rsid w:val="00422B81"/>
    <w:rsid w:val="00422B8D"/>
    <w:rsid w:val="00423D9F"/>
    <w:rsid w:val="00424CBE"/>
    <w:rsid w:val="00424F21"/>
    <w:rsid w:val="004259C9"/>
    <w:rsid w:val="00425C16"/>
    <w:rsid w:val="0042617F"/>
    <w:rsid w:val="00426EDE"/>
    <w:rsid w:val="004272DA"/>
    <w:rsid w:val="00427362"/>
    <w:rsid w:val="00427C8C"/>
    <w:rsid w:val="004303EA"/>
    <w:rsid w:val="00430B33"/>
    <w:rsid w:val="004313F8"/>
    <w:rsid w:val="004323A4"/>
    <w:rsid w:val="00432583"/>
    <w:rsid w:val="004326F2"/>
    <w:rsid w:val="0043289A"/>
    <w:rsid w:val="00433D79"/>
    <w:rsid w:val="0043422C"/>
    <w:rsid w:val="004347CD"/>
    <w:rsid w:val="00434A4C"/>
    <w:rsid w:val="0043509E"/>
    <w:rsid w:val="00435D44"/>
    <w:rsid w:val="00437461"/>
    <w:rsid w:val="0043749F"/>
    <w:rsid w:val="004402C7"/>
    <w:rsid w:val="0044098D"/>
    <w:rsid w:val="00441232"/>
    <w:rsid w:val="004419F1"/>
    <w:rsid w:val="004429FC"/>
    <w:rsid w:val="00442A36"/>
    <w:rsid w:val="00443D4E"/>
    <w:rsid w:val="00445CA2"/>
    <w:rsid w:val="00447366"/>
    <w:rsid w:val="00447C89"/>
    <w:rsid w:val="00447D91"/>
    <w:rsid w:val="00447F15"/>
    <w:rsid w:val="00450660"/>
    <w:rsid w:val="00451060"/>
    <w:rsid w:val="0045118D"/>
    <w:rsid w:val="00451F19"/>
    <w:rsid w:val="0045379D"/>
    <w:rsid w:val="00453DA2"/>
    <w:rsid w:val="00454436"/>
    <w:rsid w:val="0045547A"/>
    <w:rsid w:val="0045594D"/>
    <w:rsid w:val="00457C4A"/>
    <w:rsid w:val="00457DDA"/>
    <w:rsid w:val="00457F48"/>
    <w:rsid w:val="00460F22"/>
    <w:rsid w:val="00461376"/>
    <w:rsid w:val="00462CB3"/>
    <w:rsid w:val="0046375F"/>
    <w:rsid w:val="00463D87"/>
    <w:rsid w:val="00464812"/>
    <w:rsid w:val="004652B2"/>
    <w:rsid w:val="0046546D"/>
    <w:rsid w:val="00465576"/>
    <w:rsid w:val="00465A0C"/>
    <w:rsid w:val="004679FF"/>
    <w:rsid w:val="0047036A"/>
    <w:rsid w:val="004708A1"/>
    <w:rsid w:val="00470E2F"/>
    <w:rsid w:val="00471ADD"/>
    <w:rsid w:val="00471EA6"/>
    <w:rsid w:val="004738B0"/>
    <w:rsid w:val="00474FCC"/>
    <w:rsid w:val="0047542E"/>
    <w:rsid w:val="00475D73"/>
    <w:rsid w:val="004760A9"/>
    <w:rsid w:val="00476180"/>
    <w:rsid w:val="00477849"/>
    <w:rsid w:val="00477DC4"/>
    <w:rsid w:val="004801CE"/>
    <w:rsid w:val="00480E92"/>
    <w:rsid w:val="00480F06"/>
    <w:rsid w:val="0048328F"/>
    <w:rsid w:val="004838BF"/>
    <w:rsid w:val="004845B8"/>
    <w:rsid w:val="004855AB"/>
    <w:rsid w:val="004869C6"/>
    <w:rsid w:val="00486CDE"/>
    <w:rsid w:val="00487864"/>
    <w:rsid w:val="00490B85"/>
    <w:rsid w:val="00490F97"/>
    <w:rsid w:val="00491B87"/>
    <w:rsid w:val="00492762"/>
    <w:rsid w:val="00494497"/>
    <w:rsid w:val="0049459E"/>
    <w:rsid w:val="004949E2"/>
    <w:rsid w:val="00495229"/>
    <w:rsid w:val="00495262"/>
    <w:rsid w:val="004955EC"/>
    <w:rsid w:val="0049622D"/>
    <w:rsid w:val="00497B28"/>
    <w:rsid w:val="004A035B"/>
    <w:rsid w:val="004A0573"/>
    <w:rsid w:val="004A0B3A"/>
    <w:rsid w:val="004A0DC0"/>
    <w:rsid w:val="004A1A3B"/>
    <w:rsid w:val="004A2C48"/>
    <w:rsid w:val="004A3501"/>
    <w:rsid w:val="004A3559"/>
    <w:rsid w:val="004A4EC4"/>
    <w:rsid w:val="004A6D96"/>
    <w:rsid w:val="004A6DC8"/>
    <w:rsid w:val="004B0C9B"/>
    <w:rsid w:val="004B1124"/>
    <w:rsid w:val="004B1773"/>
    <w:rsid w:val="004B17B1"/>
    <w:rsid w:val="004B27E8"/>
    <w:rsid w:val="004B3222"/>
    <w:rsid w:val="004B3DF7"/>
    <w:rsid w:val="004B45EF"/>
    <w:rsid w:val="004B4C1F"/>
    <w:rsid w:val="004B4CC1"/>
    <w:rsid w:val="004B5210"/>
    <w:rsid w:val="004B6AA7"/>
    <w:rsid w:val="004B6D0A"/>
    <w:rsid w:val="004B6F7B"/>
    <w:rsid w:val="004C02E9"/>
    <w:rsid w:val="004C2464"/>
    <w:rsid w:val="004C2528"/>
    <w:rsid w:val="004C3565"/>
    <w:rsid w:val="004C3660"/>
    <w:rsid w:val="004C498A"/>
    <w:rsid w:val="004C5DE1"/>
    <w:rsid w:val="004C6AEF"/>
    <w:rsid w:val="004D00DD"/>
    <w:rsid w:val="004D0C4F"/>
    <w:rsid w:val="004D0FEA"/>
    <w:rsid w:val="004D11D3"/>
    <w:rsid w:val="004D1B73"/>
    <w:rsid w:val="004D1D85"/>
    <w:rsid w:val="004D246E"/>
    <w:rsid w:val="004D341D"/>
    <w:rsid w:val="004D3839"/>
    <w:rsid w:val="004D5913"/>
    <w:rsid w:val="004D5E66"/>
    <w:rsid w:val="004D6C25"/>
    <w:rsid w:val="004D7519"/>
    <w:rsid w:val="004E05AF"/>
    <w:rsid w:val="004E2EA2"/>
    <w:rsid w:val="004E2FC8"/>
    <w:rsid w:val="004E36E2"/>
    <w:rsid w:val="004E395B"/>
    <w:rsid w:val="004E4514"/>
    <w:rsid w:val="004E5FBC"/>
    <w:rsid w:val="004E6233"/>
    <w:rsid w:val="004E6774"/>
    <w:rsid w:val="004F0312"/>
    <w:rsid w:val="004F0C49"/>
    <w:rsid w:val="004F135B"/>
    <w:rsid w:val="004F14D7"/>
    <w:rsid w:val="004F1D05"/>
    <w:rsid w:val="004F1E9A"/>
    <w:rsid w:val="004F2BAD"/>
    <w:rsid w:val="004F3AA6"/>
    <w:rsid w:val="004F3C7D"/>
    <w:rsid w:val="004F474D"/>
    <w:rsid w:val="004F5F04"/>
    <w:rsid w:val="004F6521"/>
    <w:rsid w:val="004F7412"/>
    <w:rsid w:val="0050082A"/>
    <w:rsid w:val="00500C5A"/>
    <w:rsid w:val="0050124D"/>
    <w:rsid w:val="00501DA5"/>
    <w:rsid w:val="0050243D"/>
    <w:rsid w:val="00502D7F"/>
    <w:rsid w:val="00503868"/>
    <w:rsid w:val="00503DAE"/>
    <w:rsid w:val="00503E52"/>
    <w:rsid w:val="00503FD9"/>
    <w:rsid w:val="0050463F"/>
    <w:rsid w:val="00504B45"/>
    <w:rsid w:val="0050519C"/>
    <w:rsid w:val="00505673"/>
    <w:rsid w:val="005058A9"/>
    <w:rsid w:val="00506BFE"/>
    <w:rsid w:val="00506E03"/>
    <w:rsid w:val="00506FEB"/>
    <w:rsid w:val="0051195E"/>
    <w:rsid w:val="00511ACA"/>
    <w:rsid w:val="00512738"/>
    <w:rsid w:val="005134D6"/>
    <w:rsid w:val="00513A39"/>
    <w:rsid w:val="00513A3F"/>
    <w:rsid w:val="00513C5D"/>
    <w:rsid w:val="00515036"/>
    <w:rsid w:val="00515EF6"/>
    <w:rsid w:val="00516584"/>
    <w:rsid w:val="00517470"/>
    <w:rsid w:val="00517C24"/>
    <w:rsid w:val="00521C7A"/>
    <w:rsid w:val="005222D8"/>
    <w:rsid w:val="0052410A"/>
    <w:rsid w:val="005244C5"/>
    <w:rsid w:val="005245BB"/>
    <w:rsid w:val="00524EB1"/>
    <w:rsid w:val="00525322"/>
    <w:rsid w:val="00525C17"/>
    <w:rsid w:val="00525F36"/>
    <w:rsid w:val="00526335"/>
    <w:rsid w:val="005268B9"/>
    <w:rsid w:val="0052757B"/>
    <w:rsid w:val="005305A4"/>
    <w:rsid w:val="00531C31"/>
    <w:rsid w:val="00532405"/>
    <w:rsid w:val="00532C6E"/>
    <w:rsid w:val="00532D5D"/>
    <w:rsid w:val="00534401"/>
    <w:rsid w:val="005359D4"/>
    <w:rsid w:val="0053636C"/>
    <w:rsid w:val="005373AD"/>
    <w:rsid w:val="0053751E"/>
    <w:rsid w:val="00537BED"/>
    <w:rsid w:val="00540474"/>
    <w:rsid w:val="005407B7"/>
    <w:rsid w:val="00541A40"/>
    <w:rsid w:val="00541B26"/>
    <w:rsid w:val="00542611"/>
    <w:rsid w:val="005428D0"/>
    <w:rsid w:val="005434D4"/>
    <w:rsid w:val="00543A35"/>
    <w:rsid w:val="00544316"/>
    <w:rsid w:val="0054492F"/>
    <w:rsid w:val="005455B7"/>
    <w:rsid w:val="00545779"/>
    <w:rsid w:val="005459F6"/>
    <w:rsid w:val="00545A5A"/>
    <w:rsid w:val="00546602"/>
    <w:rsid w:val="005477F1"/>
    <w:rsid w:val="00550A95"/>
    <w:rsid w:val="005531B8"/>
    <w:rsid w:val="005535E2"/>
    <w:rsid w:val="00553A6E"/>
    <w:rsid w:val="00555051"/>
    <w:rsid w:val="005564C9"/>
    <w:rsid w:val="005566CC"/>
    <w:rsid w:val="00557483"/>
    <w:rsid w:val="00557657"/>
    <w:rsid w:val="005600D9"/>
    <w:rsid w:val="00560BF5"/>
    <w:rsid w:val="00561860"/>
    <w:rsid w:val="005634A3"/>
    <w:rsid w:val="005658BF"/>
    <w:rsid w:val="00566FC2"/>
    <w:rsid w:val="00567951"/>
    <w:rsid w:val="00570A13"/>
    <w:rsid w:val="005712E5"/>
    <w:rsid w:val="00572858"/>
    <w:rsid w:val="00572B85"/>
    <w:rsid w:val="00573663"/>
    <w:rsid w:val="005750DE"/>
    <w:rsid w:val="00575730"/>
    <w:rsid w:val="00575CA6"/>
    <w:rsid w:val="00575E3E"/>
    <w:rsid w:val="00576243"/>
    <w:rsid w:val="005773E5"/>
    <w:rsid w:val="0057784E"/>
    <w:rsid w:val="00577B89"/>
    <w:rsid w:val="00580156"/>
    <w:rsid w:val="005806D2"/>
    <w:rsid w:val="0058175B"/>
    <w:rsid w:val="005822C4"/>
    <w:rsid w:val="005844ED"/>
    <w:rsid w:val="00584887"/>
    <w:rsid w:val="00584CC3"/>
    <w:rsid w:val="00584EDC"/>
    <w:rsid w:val="00585347"/>
    <w:rsid w:val="00586BA0"/>
    <w:rsid w:val="00587218"/>
    <w:rsid w:val="005874B0"/>
    <w:rsid w:val="005879A0"/>
    <w:rsid w:val="00587A92"/>
    <w:rsid w:val="00587C6A"/>
    <w:rsid w:val="00591944"/>
    <w:rsid w:val="00591ABC"/>
    <w:rsid w:val="00591D9F"/>
    <w:rsid w:val="00592824"/>
    <w:rsid w:val="0059401B"/>
    <w:rsid w:val="0059429D"/>
    <w:rsid w:val="0059430F"/>
    <w:rsid w:val="005962FA"/>
    <w:rsid w:val="00596811"/>
    <w:rsid w:val="00596D67"/>
    <w:rsid w:val="005A00D6"/>
    <w:rsid w:val="005A1ECB"/>
    <w:rsid w:val="005A2527"/>
    <w:rsid w:val="005A2EAF"/>
    <w:rsid w:val="005A36A0"/>
    <w:rsid w:val="005A3883"/>
    <w:rsid w:val="005A3F82"/>
    <w:rsid w:val="005A50AC"/>
    <w:rsid w:val="005A710D"/>
    <w:rsid w:val="005A768B"/>
    <w:rsid w:val="005A7DD9"/>
    <w:rsid w:val="005B01FF"/>
    <w:rsid w:val="005B03E7"/>
    <w:rsid w:val="005B0629"/>
    <w:rsid w:val="005B0A27"/>
    <w:rsid w:val="005B1044"/>
    <w:rsid w:val="005B17CA"/>
    <w:rsid w:val="005B1FF2"/>
    <w:rsid w:val="005B2685"/>
    <w:rsid w:val="005B3219"/>
    <w:rsid w:val="005B4964"/>
    <w:rsid w:val="005B4AD5"/>
    <w:rsid w:val="005B58EB"/>
    <w:rsid w:val="005B5F77"/>
    <w:rsid w:val="005B61AA"/>
    <w:rsid w:val="005B6448"/>
    <w:rsid w:val="005B67F0"/>
    <w:rsid w:val="005B6E60"/>
    <w:rsid w:val="005C05D7"/>
    <w:rsid w:val="005C0DB4"/>
    <w:rsid w:val="005C0EE6"/>
    <w:rsid w:val="005C1977"/>
    <w:rsid w:val="005C2A07"/>
    <w:rsid w:val="005C3081"/>
    <w:rsid w:val="005C34D8"/>
    <w:rsid w:val="005C3C3D"/>
    <w:rsid w:val="005C4E29"/>
    <w:rsid w:val="005C5252"/>
    <w:rsid w:val="005C59B6"/>
    <w:rsid w:val="005C7A8D"/>
    <w:rsid w:val="005C7C66"/>
    <w:rsid w:val="005D0566"/>
    <w:rsid w:val="005D0C55"/>
    <w:rsid w:val="005D1077"/>
    <w:rsid w:val="005D2003"/>
    <w:rsid w:val="005D21BA"/>
    <w:rsid w:val="005D2CE3"/>
    <w:rsid w:val="005D3C22"/>
    <w:rsid w:val="005D3FB4"/>
    <w:rsid w:val="005D4A30"/>
    <w:rsid w:val="005D4D67"/>
    <w:rsid w:val="005D4F36"/>
    <w:rsid w:val="005D5CDB"/>
    <w:rsid w:val="005D701D"/>
    <w:rsid w:val="005D7037"/>
    <w:rsid w:val="005D7905"/>
    <w:rsid w:val="005E20AD"/>
    <w:rsid w:val="005E2454"/>
    <w:rsid w:val="005E33E5"/>
    <w:rsid w:val="005E3625"/>
    <w:rsid w:val="005E3945"/>
    <w:rsid w:val="005E41FD"/>
    <w:rsid w:val="005E473F"/>
    <w:rsid w:val="005E4850"/>
    <w:rsid w:val="005E519E"/>
    <w:rsid w:val="005E6355"/>
    <w:rsid w:val="005E63FF"/>
    <w:rsid w:val="005E6482"/>
    <w:rsid w:val="005E677A"/>
    <w:rsid w:val="005E6AA0"/>
    <w:rsid w:val="005E6B54"/>
    <w:rsid w:val="005E7362"/>
    <w:rsid w:val="005E774B"/>
    <w:rsid w:val="005E7EBA"/>
    <w:rsid w:val="005F212D"/>
    <w:rsid w:val="005F2394"/>
    <w:rsid w:val="005F2691"/>
    <w:rsid w:val="005F29E3"/>
    <w:rsid w:val="005F3D95"/>
    <w:rsid w:val="005F55C8"/>
    <w:rsid w:val="005F5902"/>
    <w:rsid w:val="005F71C1"/>
    <w:rsid w:val="00600A8B"/>
    <w:rsid w:val="00600B44"/>
    <w:rsid w:val="00601240"/>
    <w:rsid w:val="006018B7"/>
    <w:rsid w:val="00601D94"/>
    <w:rsid w:val="00604154"/>
    <w:rsid w:val="00605256"/>
    <w:rsid w:val="006057B9"/>
    <w:rsid w:val="006067D3"/>
    <w:rsid w:val="00606C8C"/>
    <w:rsid w:val="00607121"/>
    <w:rsid w:val="00610CDF"/>
    <w:rsid w:val="006110AC"/>
    <w:rsid w:val="0061286C"/>
    <w:rsid w:val="00613FF0"/>
    <w:rsid w:val="0061429D"/>
    <w:rsid w:val="00616B96"/>
    <w:rsid w:val="00616E87"/>
    <w:rsid w:val="0061750F"/>
    <w:rsid w:val="0061779B"/>
    <w:rsid w:val="00617A63"/>
    <w:rsid w:val="00617BAF"/>
    <w:rsid w:val="00620C21"/>
    <w:rsid w:val="00621C47"/>
    <w:rsid w:val="006227FD"/>
    <w:rsid w:val="00623383"/>
    <w:rsid w:val="0062348C"/>
    <w:rsid w:val="006237E1"/>
    <w:rsid w:val="00624488"/>
    <w:rsid w:val="006264EE"/>
    <w:rsid w:val="0062687D"/>
    <w:rsid w:val="00627091"/>
    <w:rsid w:val="00627490"/>
    <w:rsid w:val="00630F74"/>
    <w:rsid w:val="00631140"/>
    <w:rsid w:val="006316D7"/>
    <w:rsid w:val="00631D67"/>
    <w:rsid w:val="00631F9F"/>
    <w:rsid w:val="00632004"/>
    <w:rsid w:val="006320F1"/>
    <w:rsid w:val="0063353D"/>
    <w:rsid w:val="00633729"/>
    <w:rsid w:val="00634439"/>
    <w:rsid w:val="00634D75"/>
    <w:rsid w:val="00634F46"/>
    <w:rsid w:val="00634FD8"/>
    <w:rsid w:val="00635060"/>
    <w:rsid w:val="006359A6"/>
    <w:rsid w:val="006361DD"/>
    <w:rsid w:val="006402C6"/>
    <w:rsid w:val="00641313"/>
    <w:rsid w:val="00641866"/>
    <w:rsid w:val="006418E8"/>
    <w:rsid w:val="006420AB"/>
    <w:rsid w:val="006422BD"/>
    <w:rsid w:val="0064268F"/>
    <w:rsid w:val="006428BB"/>
    <w:rsid w:val="00642E45"/>
    <w:rsid w:val="006436BA"/>
    <w:rsid w:val="00643DBF"/>
    <w:rsid w:val="006440F0"/>
    <w:rsid w:val="0064467F"/>
    <w:rsid w:val="00644CAB"/>
    <w:rsid w:val="006455C2"/>
    <w:rsid w:val="00645658"/>
    <w:rsid w:val="006459F7"/>
    <w:rsid w:val="00646506"/>
    <w:rsid w:val="006469BC"/>
    <w:rsid w:val="0065016F"/>
    <w:rsid w:val="00651170"/>
    <w:rsid w:val="00653F2B"/>
    <w:rsid w:val="00655CE8"/>
    <w:rsid w:val="0065645D"/>
    <w:rsid w:val="00656CA3"/>
    <w:rsid w:val="00657206"/>
    <w:rsid w:val="00660258"/>
    <w:rsid w:val="006611B8"/>
    <w:rsid w:val="006613AD"/>
    <w:rsid w:val="0066145E"/>
    <w:rsid w:val="00662486"/>
    <w:rsid w:val="0066292A"/>
    <w:rsid w:val="006632D9"/>
    <w:rsid w:val="006634BE"/>
    <w:rsid w:val="006635A8"/>
    <w:rsid w:val="00664186"/>
    <w:rsid w:val="00664BFE"/>
    <w:rsid w:val="0066542E"/>
    <w:rsid w:val="00665EA6"/>
    <w:rsid w:val="00666869"/>
    <w:rsid w:val="006675BF"/>
    <w:rsid w:val="00670798"/>
    <w:rsid w:val="00672836"/>
    <w:rsid w:val="00674BF8"/>
    <w:rsid w:val="00674CF2"/>
    <w:rsid w:val="00683184"/>
    <w:rsid w:val="0068322B"/>
    <w:rsid w:val="006835C0"/>
    <w:rsid w:val="006844B4"/>
    <w:rsid w:val="00684E60"/>
    <w:rsid w:val="00685ADD"/>
    <w:rsid w:val="0069019C"/>
    <w:rsid w:val="006904BA"/>
    <w:rsid w:val="00690CA3"/>
    <w:rsid w:val="00690D38"/>
    <w:rsid w:val="00691413"/>
    <w:rsid w:val="006914A5"/>
    <w:rsid w:val="00691BC7"/>
    <w:rsid w:val="00691D8A"/>
    <w:rsid w:val="0069204E"/>
    <w:rsid w:val="00692C10"/>
    <w:rsid w:val="00693CB4"/>
    <w:rsid w:val="006947F9"/>
    <w:rsid w:val="00695E28"/>
    <w:rsid w:val="00696403"/>
    <w:rsid w:val="00697911"/>
    <w:rsid w:val="006A0E8D"/>
    <w:rsid w:val="006A13A5"/>
    <w:rsid w:val="006A17CA"/>
    <w:rsid w:val="006A19F8"/>
    <w:rsid w:val="006A1C40"/>
    <w:rsid w:val="006A1F89"/>
    <w:rsid w:val="006A3AEC"/>
    <w:rsid w:val="006A3F42"/>
    <w:rsid w:val="006A4218"/>
    <w:rsid w:val="006A4B64"/>
    <w:rsid w:val="006A6118"/>
    <w:rsid w:val="006A6497"/>
    <w:rsid w:val="006A6A87"/>
    <w:rsid w:val="006A7053"/>
    <w:rsid w:val="006A79AF"/>
    <w:rsid w:val="006B1CF8"/>
    <w:rsid w:val="006B1E2C"/>
    <w:rsid w:val="006B2261"/>
    <w:rsid w:val="006B33E8"/>
    <w:rsid w:val="006B5DEE"/>
    <w:rsid w:val="006C0716"/>
    <w:rsid w:val="006C0A5D"/>
    <w:rsid w:val="006C0EAB"/>
    <w:rsid w:val="006C1DAE"/>
    <w:rsid w:val="006C1FC2"/>
    <w:rsid w:val="006C1FEA"/>
    <w:rsid w:val="006C26D0"/>
    <w:rsid w:val="006C30A0"/>
    <w:rsid w:val="006C3404"/>
    <w:rsid w:val="006C3E95"/>
    <w:rsid w:val="006C55C9"/>
    <w:rsid w:val="006C570B"/>
    <w:rsid w:val="006C5C20"/>
    <w:rsid w:val="006C5DB9"/>
    <w:rsid w:val="006C64BB"/>
    <w:rsid w:val="006C66A5"/>
    <w:rsid w:val="006C7AA6"/>
    <w:rsid w:val="006D315A"/>
    <w:rsid w:val="006D402B"/>
    <w:rsid w:val="006D46EC"/>
    <w:rsid w:val="006D491D"/>
    <w:rsid w:val="006D4C19"/>
    <w:rsid w:val="006D4D8E"/>
    <w:rsid w:val="006D56CE"/>
    <w:rsid w:val="006D64A9"/>
    <w:rsid w:val="006D6709"/>
    <w:rsid w:val="006D761D"/>
    <w:rsid w:val="006D7697"/>
    <w:rsid w:val="006D7922"/>
    <w:rsid w:val="006D7B94"/>
    <w:rsid w:val="006D7D17"/>
    <w:rsid w:val="006E0CDB"/>
    <w:rsid w:val="006E15AD"/>
    <w:rsid w:val="006E1711"/>
    <w:rsid w:val="006E1C35"/>
    <w:rsid w:val="006E234E"/>
    <w:rsid w:val="006E2F2A"/>
    <w:rsid w:val="006E3B45"/>
    <w:rsid w:val="006E3D98"/>
    <w:rsid w:val="006E4298"/>
    <w:rsid w:val="006E5BB8"/>
    <w:rsid w:val="006E5F5F"/>
    <w:rsid w:val="006E64BC"/>
    <w:rsid w:val="006E6C12"/>
    <w:rsid w:val="006E73D5"/>
    <w:rsid w:val="006E780A"/>
    <w:rsid w:val="006E7D01"/>
    <w:rsid w:val="006F00E4"/>
    <w:rsid w:val="006F0358"/>
    <w:rsid w:val="006F064A"/>
    <w:rsid w:val="006F0D50"/>
    <w:rsid w:val="006F0EC2"/>
    <w:rsid w:val="006F1283"/>
    <w:rsid w:val="006F244F"/>
    <w:rsid w:val="006F2DD0"/>
    <w:rsid w:val="006F5825"/>
    <w:rsid w:val="006F6785"/>
    <w:rsid w:val="006F7E67"/>
    <w:rsid w:val="006F7F8A"/>
    <w:rsid w:val="007003BE"/>
    <w:rsid w:val="00700658"/>
    <w:rsid w:val="007006D2"/>
    <w:rsid w:val="00700C08"/>
    <w:rsid w:val="00700E87"/>
    <w:rsid w:val="00701433"/>
    <w:rsid w:val="00701993"/>
    <w:rsid w:val="00701D7C"/>
    <w:rsid w:val="00702011"/>
    <w:rsid w:val="007039F5"/>
    <w:rsid w:val="00703B95"/>
    <w:rsid w:val="00703F31"/>
    <w:rsid w:val="007048D9"/>
    <w:rsid w:val="00707558"/>
    <w:rsid w:val="0071048E"/>
    <w:rsid w:val="007128B9"/>
    <w:rsid w:val="00712DBC"/>
    <w:rsid w:val="00714CFE"/>
    <w:rsid w:val="00715823"/>
    <w:rsid w:val="00716819"/>
    <w:rsid w:val="00716F61"/>
    <w:rsid w:val="00717BE6"/>
    <w:rsid w:val="00720AA2"/>
    <w:rsid w:val="007219D8"/>
    <w:rsid w:val="00722458"/>
    <w:rsid w:val="00723B1A"/>
    <w:rsid w:val="00723C2A"/>
    <w:rsid w:val="007245A5"/>
    <w:rsid w:val="00725E7F"/>
    <w:rsid w:val="0072607A"/>
    <w:rsid w:val="00726470"/>
    <w:rsid w:val="007268D0"/>
    <w:rsid w:val="0072781B"/>
    <w:rsid w:val="00727CE4"/>
    <w:rsid w:val="00730660"/>
    <w:rsid w:val="00731025"/>
    <w:rsid w:val="00731500"/>
    <w:rsid w:val="00731A88"/>
    <w:rsid w:val="00731CD6"/>
    <w:rsid w:val="00731E6D"/>
    <w:rsid w:val="00732BD9"/>
    <w:rsid w:val="007340FA"/>
    <w:rsid w:val="007347AB"/>
    <w:rsid w:val="00734841"/>
    <w:rsid w:val="00734EDC"/>
    <w:rsid w:val="00734EDF"/>
    <w:rsid w:val="00735474"/>
    <w:rsid w:val="007367B1"/>
    <w:rsid w:val="0073752C"/>
    <w:rsid w:val="00737B8C"/>
    <w:rsid w:val="00741E3F"/>
    <w:rsid w:val="00742F93"/>
    <w:rsid w:val="007433F1"/>
    <w:rsid w:val="0074584F"/>
    <w:rsid w:val="00745DCE"/>
    <w:rsid w:val="00746DBD"/>
    <w:rsid w:val="00747858"/>
    <w:rsid w:val="00747FC3"/>
    <w:rsid w:val="00750289"/>
    <w:rsid w:val="00750A30"/>
    <w:rsid w:val="00751BEA"/>
    <w:rsid w:val="007527A8"/>
    <w:rsid w:val="00753112"/>
    <w:rsid w:val="00753413"/>
    <w:rsid w:val="00753EBD"/>
    <w:rsid w:val="007545FB"/>
    <w:rsid w:val="007547A6"/>
    <w:rsid w:val="00755D25"/>
    <w:rsid w:val="00756054"/>
    <w:rsid w:val="00756869"/>
    <w:rsid w:val="00756DB4"/>
    <w:rsid w:val="00757255"/>
    <w:rsid w:val="0075728F"/>
    <w:rsid w:val="00757AFC"/>
    <w:rsid w:val="00761271"/>
    <w:rsid w:val="007615C5"/>
    <w:rsid w:val="0076163E"/>
    <w:rsid w:val="007616D4"/>
    <w:rsid w:val="007625B2"/>
    <w:rsid w:val="00762A66"/>
    <w:rsid w:val="00762C54"/>
    <w:rsid w:val="00763B77"/>
    <w:rsid w:val="007641A1"/>
    <w:rsid w:val="00765280"/>
    <w:rsid w:val="007654D4"/>
    <w:rsid w:val="007655A2"/>
    <w:rsid w:val="00766204"/>
    <w:rsid w:val="007662A2"/>
    <w:rsid w:val="007669CF"/>
    <w:rsid w:val="00766D1A"/>
    <w:rsid w:val="00767331"/>
    <w:rsid w:val="00767B74"/>
    <w:rsid w:val="007701FA"/>
    <w:rsid w:val="0077028A"/>
    <w:rsid w:val="007718DF"/>
    <w:rsid w:val="00772192"/>
    <w:rsid w:val="00772331"/>
    <w:rsid w:val="0077263A"/>
    <w:rsid w:val="0077498B"/>
    <w:rsid w:val="00774CE5"/>
    <w:rsid w:val="00774DE3"/>
    <w:rsid w:val="00774F5A"/>
    <w:rsid w:val="00775D91"/>
    <w:rsid w:val="0077709F"/>
    <w:rsid w:val="007772B6"/>
    <w:rsid w:val="007779B7"/>
    <w:rsid w:val="007802F8"/>
    <w:rsid w:val="007807B4"/>
    <w:rsid w:val="00780C32"/>
    <w:rsid w:val="0078102E"/>
    <w:rsid w:val="00781195"/>
    <w:rsid w:val="00781211"/>
    <w:rsid w:val="007827E8"/>
    <w:rsid w:val="00782C13"/>
    <w:rsid w:val="00782D4E"/>
    <w:rsid w:val="00783A6F"/>
    <w:rsid w:val="00783D0D"/>
    <w:rsid w:val="00783EE7"/>
    <w:rsid w:val="00784775"/>
    <w:rsid w:val="007856E4"/>
    <w:rsid w:val="00786EFD"/>
    <w:rsid w:val="007904CD"/>
    <w:rsid w:val="007909C6"/>
    <w:rsid w:val="00791890"/>
    <w:rsid w:val="007923A8"/>
    <w:rsid w:val="00792E24"/>
    <w:rsid w:val="00793DAA"/>
    <w:rsid w:val="007943C6"/>
    <w:rsid w:val="00794A92"/>
    <w:rsid w:val="00794E66"/>
    <w:rsid w:val="007958EF"/>
    <w:rsid w:val="00795AD8"/>
    <w:rsid w:val="00795DF2"/>
    <w:rsid w:val="0079642E"/>
    <w:rsid w:val="00797134"/>
    <w:rsid w:val="007A0816"/>
    <w:rsid w:val="007A2E2D"/>
    <w:rsid w:val="007A38E7"/>
    <w:rsid w:val="007A3AFA"/>
    <w:rsid w:val="007A3CE3"/>
    <w:rsid w:val="007A456E"/>
    <w:rsid w:val="007A4911"/>
    <w:rsid w:val="007A653F"/>
    <w:rsid w:val="007A79BB"/>
    <w:rsid w:val="007A7A2B"/>
    <w:rsid w:val="007B05AA"/>
    <w:rsid w:val="007B0895"/>
    <w:rsid w:val="007B0E7A"/>
    <w:rsid w:val="007B18E4"/>
    <w:rsid w:val="007B1B27"/>
    <w:rsid w:val="007B1F36"/>
    <w:rsid w:val="007B2088"/>
    <w:rsid w:val="007B26E7"/>
    <w:rsid w:val="007B27C8"/>
    <w:rsid w:val="007B27F6"/>
    <w:rsid w:val="007B3CCC"/>
    <w:rsid w:val="007B5F2B"/>
    <w:rsid w:val="007B62A9"/>
    <w:rsid w:val="007B7D5A"/>
    <w:rsid w:val="007C07DB"/>
    <w:rsid w:val="007C0DFD"/>
    <w:rsid w:val="007C135F"/>
    <w:rsid w:val="007C1AAF"/>
    <w:rsid w:val="007C30B1"/>
    <w:rsid w:val="007C338C"/>
    <w:rsid w:val="007C36E5"/>
    <w:rsid w:val="007C375B"/>
    <w:rsid w:val="007C3A9C"/>
    <w:rsid w:val="007C3EEC"/>
    <w:rsid w:val="007C4A8D"/>
    <w:rsid w:val="007C4AA6"/>
    <w:rsid w:val="007C5227"/>
    <w:rsid w:val="007C7211"/>
    <w:rsid w:val="007C7455"/>
    <w:rsid w:val="007C7591"/>
    <w:rsid w:val="007C79E1"/>
    <w:rsid w:val="007C7BA5"/>
    <w:rsid w:val="007D0156"/>
    <w:rsid w:val="007D0A50"/>
    <w:rsid w:val="007D1478"/>
    <w:rsid w:val="007D195D"/>
    <w:rsid w:val="007D34B2"/>
    <w:rsid w:val="007D4054"/>
    <w:rsid w:val="007D4124"/>
    <w:rsid w:val="007D4357"/>
    <w:rsid w:val="007D579C"/>
    <w:rsid w:val="007D5991"/>
    <w:rsid w:val="007D63E8"/>
    <w:rsid w:val="007D704F"/>
    <w:rsid w:val="007D71C1"/>
    <w:rsid w:val="007D74E3"/>
    <w:rsid w:val="007D75B8"/>
    <w:rsid w:val="007D7F72"/>
    <w:rsid w:val="007E250D"/>
    <w:rsid w:val="007E271A"/>
    <w:rsid w:val="007E2737"/>
    <w:rsid w:val="007E3504"/>
    <w:rsid w:val="007E4A74"/>
    <w:rsid w:val="007E4C37"/>
    <w:rsid w:val="007E4F9D"/>
    <w:rsid w:val="007E51D1"/>
    <w:rsid w:val="007E6187"/>
    <w:rsid w:val="007E6F4A"/>
    <w:rsid w:val="007E6FC4"/>
    <w:rsid w:val="007F0AEB"/>
    <w:rsid w:val="007F1699"/>
    <w:rsid w:val="007F1F08"/>
    <w:rsid w:val="007F2CBA"/>
    <w:rsid w:val="007F2D1D"/>
    <w:rsid w:val="007F316A"/>
    <w:rsid w:val="007F374B"/>
    <w:rsid w:val="007F4D21"/>
    <w:rsid w:val="007F597A"/>
    <w:rsid w:val="007F64A4"/>
    <w:rsid w:val="007F7B67"/>
    <w:rsid w:val="007F7E75"/>
    <w:rsid w:val="00800024"/>
    <w:rsid w:val="00800D7D"/>
    <w:rsid w:val="0080128D"/>
    <w:rsid w:val="008014B0"/>
    <w:rsid w:val="00801A00"/>
    <w:rsid w:val="00801DCE"/>
    <w:rsid w:val="00802895"/>
    <w:rsid w:val="00803350"/>
    <w:rsid w:val="00803979"/>
    <w:rsid w:val="008047D3"/>
    <w:rsid w:val="008049C5"/>
    <w:rsid w:val="008054B4"/>
    <w:rsid w:val="008055C7"/>
    <w:rsid w:val="00805AF4"/>
    <w:rsid w:val="00806681"/>
    <w:rsid w:val="00806923"/>
    <w:rsid w:val="00806AC2"/>
    <w:rsid w:val="008072B3"/>
    <w:rsid w:val="00807341"/>
    <w:rsid w:val="008111D9"/>
    <w:rsid w:val="008113B9"/>
    <w:rsid w:val="00811EE6"/>
    <w:rsid w:val="008128E9"/>
    <w:rsid w:val="00812A7B"/>
    <w:rsid w:val="00813594"/>
    <w:rsid w:val="00814117"/>
    <w:rsid w:val="0081431A"/>
    <w:rsid w:val="0081452F"/>
    <w:rsid w:val="00814E2E"/>
    <w:rsid w:val="00815065"/>
    <w:rsid w:val="00815949"/>
    <w:rsid w:val="00815C40"/>
    <w:rsid w:val="0081667C"/>
    <w:rsid w:val="0081749A"/>
    <w:rsid w:val="00817A0B"/>
    <w:rsid w:val="0082004E"/>
    <w:rsid w:val="00821556"/>
    <w:rsid w:val="00821B37"/>
    <w:rsid w:val="00822EFC"/>
    <w:rsid w:val="00824009"/>
    <w:rsid w:val="00824A71"/>
    <w:rsid w:val="00824AA2"/>
    <w:rsid w:val="008277EC"/>
    <w:rsid w:val="0083016B"/>
    <w:rsid w:val="00830A6E"/>
    <w:rsid w:val="00831400"/>
    <w:rsid w:val="008324EE"/>
    <w:rsid w:val="00832616"/>
    <w:rsid w:val="00832776"/>
    <w:rsid w:val="00833C3A"/>
    <w:rsid w:val="00833FCE"/>
    <w:rsid w:val="00835B42"/>
    <w:rsid w:val="0083687E"/>
    <w:rsid w:val="0084150F"/>
    <w:rsid w:val="008430CA"/>
    <w:rsid w:val="00843240"/>
    <w:rsid w:val="00843C55"/>
    <w:rsid w:val="00844184"/>
    <w:rsid w:val="0084525D"/>
    <w:rsid w:val="00851043"/>
    <w:rsid w:val="00851C7B"/>
    <w:rsid w:val="008520F8"/>
    <w:rsid w:val="008526DE"/>
    <w:rsid w:val="00852B7C"/>
    <w:rsid w:val="00852BBE"/>
    <w:rsid w:val="0085307A"/>
    <w:rsid w:val="00853C82"/>
    <w:rsid w:val="008543E8"/>
    <w:rsid w:val="00854E79"/>
    <w:rsid w:val="00855933"/>
    <w:rsid w:val="00856FD1"/>
    <w:rsid w:val="0086045D"/>
    <w:rsid w:val="008605AA"/>
    <w:rsid w:val="00860761"/>
    <w:rsid w:val="00860B4A"/>
    <w:rsid w:val="008622F3"/>
    <w:rsid w:val="00862506"/>
    <w:rsid w:val="00862ACE"/>
    <w:rsid w:val="008649B1"/>
    <w:rsid w:val="00864CC3"/>
    <w:rsid w:val="00864D71"/>
    <w:rsid w:val="00864E70"/>
    <w:rsid w:val="00865123"/>
    <w:rsid w:val="00865785"/>
    <w:rsid w:val="008658C6"/>
    <w:rsid w:val="008659F9"/>
    <w:rsid w:val="00866A78"/>
    <w:rsid w:val="00866CD9"/>
    <w:rsid w:val="00866EDA"/>
    <w:rsid w:val="00870128"/>
    <w:rsid w:val="008701D2"/>
    <w:rsid w:val="0087083E"/>
    <w:rsid w:val="008714BD"/>
    <w:rsid w:val="00871A86"/>
    <w:rsid w:val="0087325B"/>
    <w:rsid w:val="00874F7D"/>
    <w:rsid w:val="0087531D"/>
    <w:rsid w:val="00875940"/>
    <w:rsid w:val="008764A4"/>
    <w:rsid w:val="00876B7B"/>
    <w:rsid w:val="00876E6A"/>
    <w:rsid w:val="00877D4A"/>
    <w:rsid w:val="00880030"/>
    <w:rsid w:val="00880FB1"/>
    <w:rsid w:val="008818F5"/>
    <w:rsid w:val="00881DEC"/>
    <w:rsid w:val="00882036"/>
    <w:rsid w:val="0088273F"/>
    <w:rsid w:val="00882F4C"/>
    <w:rsid w:val="00882F7C"/>
    <w:rsid w:val="00883222"/>
    <w:rsid w:val="0088415F"/>
    <w:rsid w:val="008841C0"/>
    <w:rsid w:val="00885DF0"/>
    <w:rsid w:val="008871B2"/>
    <w:rsid w:val="00887AAB"/>
    <w:rsid w:val="00890C4C"/>
    <w:rsid w:val="00894494"/>
    <w:rsid w:val="00894789"/>
    <w:rsid w:val="008961BE"/>
    <w:rsid w:val="00896365"/>
    <w:rsid w:val="008977C7"/>
    <w:rsid w:val="008A1764"/>
    <w:rsid w:val="008A1FFC"/>
    <w:rsid w:val="008A29D3"/>
    <w:rsid w:val="008A41F4"/>
    <w:rsid w:val="008A52B8"/>
    <w:rsid w:val="008A574B"/>
    <w:rsid w:val="008A58FB"/>
    <w:rsid w:val="008A772B"/>
    <w:rsid w:val="008B0882"/>
    <w:rsid w:val="008B0C2C"/>
    <w:rsid w:val="008B11B0"/>
    <w:rsid w:val="008B2C39"/>
    <w:rsid w:val="008B33F6"/>
    <w:rsid w:val="008B3744"/>
    <w:rsid w:val="008B3B0E"/>
    <w:rsid w:val="008B3BFA"/>
    <w:rsid w:val="008B5D0E"/>
    <w:rsid w:val="008B5D7C"/>
    <w:rsid w:val="008B62B3"/>
    <w:rsid w:val="008B63A1"/>
    <w:rsid w:val="008B6486"/>
    <w:rsid w:val="008B7834"/>
    <w:rsid w:val="008B7D96"/>
    <w:rsid w:val="008B7E5D"/>
    <w:rsid w:val="008C0F31"/>
    <w:rsid w:val="008C1B11"/>
    <w:rsid w:val="008C241C"/>
    <w:rsid w:val="008C3224"/>
    <w:rsid w:val="008C3612"/>
    <w:rsid w:val="008C4002"/>
    <w:rsid w:val="008C4D46"/>
    <w:rsid w:val="008C5A15"/>
    <w:rsid w:val="008C6E5D"/>
    <w:rsid w:val="008C7615"/>
    <w:rsid w:val="008D14C6"/>
    <w:rsid w:val="008D1B86"/>
    <w:rsid w:val="008D2312"/>
    <w:rsid w:val="008D2FEB"/>
    <w:rsid w:val="008D34E5"/>
    <w:rsid w:val="008D3800"/>
    <w:rsid w:val="008D4041"/>
    <w:rsid w:val="008D4116"/>
    <w:rsid w:val="008D470A"/>
    <w:rsid w:val="008D4C91"/>
    <w:rsid w:val="008D56CE"/>
    <w:rsid w:val="008E01F2"/>
    <w:rsid w:val="008E05A5"/>
    <w:rsid w:val="008E13AF"/>
    <w:rsid w:val="008E18D0"/>
    <w:rsid w:val="008E21C2"/>
    <w:rsid w:val="008E2A6B"/>
    <w:rsid w:val="008E310C"/>
    <w:rsid w:val="008E45A4"/>
    <w:rsid w:val="008E49FE"/>
    <w:rsid w:val="008E5F5A"/>
    <w:rsid w:val="008E65B6"/>
    <w:rsid w:val="008E70FA"/>
    <w:rsid w:val="008F0D2A"/>
    <w:rsid w:val="008F1BF8"/>
    <w:rsid w:val="008F1F63"/>
    <w:rsid w:val="008F375F"/>
    <w:rsid w:val="008F3C2E"/>
    <w:rsid w:val="008F4C1A"/>
    <w:rsid w:val="008F5548"/>
    <w:rsid w:val="008F68E4"/>
    <w:rsid w:val="008F7362"/>
    <w:rsid w:val="008F743C"/>
    <w:rsid w:val="008F7514"/>
    <w:rsid w:val="008F7808"/>
    <w:rsid w:val="00900BBC"/>
    <w:rsid w:val="00901334"/>
    <w:rsid w:val="00902585"/>
    <w:rsid w:val="00902717"/>
    <w:rsid w:val="00902AAF"/>
    <w:rsid w:val="00902BDF"/>
    <w:rsid w:val="009042D8"/>
    <w:rsid w:val="00904717"/>
    <w:rsid w:val="00904776"/>
    <w:rsid w:val="00904E2C"/>
    <w:rsid w:val="0090505F"/>
    <w:rsid w:val="00905681"/>
    <w:rsid w:val="00905C2A"/>
    <w:rsid w:val="0090695E"/>
    <w:rsid w:val="00907578"/>
    <w:rsid w:val="00907E2C"/>
    <w:rsid w:val="00910ABC"/>
    <w:rsid w:val="00910BC8"/>
    <w:rsid w:val="00911273"/>
    <w:rsid w:val="009117F9"/>
    <w:rsid w:val="009122C1"/>
    <w:rsid w:val="009129D2"/>
    <w:rsid w:val="00912E21"/>
    <w:rsid w:val="0091353B"/>
    <w:rsid w:val="009141B9"/>
    <w:rsid w:val="00914E13"/>
    <w:rsid w:val="0091514D"/>
    <w:rsid w:val="00915978"/>
    <w:rsid w:val="009159F0"/>
    <w:rsid w:val="00915C59"/>
    <w:rsid w:val="00915EEA"/>
    <w:rsid w:val="009165F4"/>
    <w:rsid w:val="00917CC1"/>
    <w:rsid w:val="00920F43"/>
    <w:rsid w:val="00921245"/>
    <w:rsid w:val="00921CC8"/>
    <w:rsid w:val="00922121"/>
    <w:rsid w:val="00922CAA"/>
    <w:rsid w:val="00924112"/>
    <w:rsid w:val="0092567F"/>
    <w:rsid w:val="00925913"/>
    <w:rsid w:val="00925D64"/>
    <w:rsid w:val="009260B5"/>
    <w:rsid w:val="00926162"/>
    <w:rsid w:val="00926423"/>
    <w:rsid w:val="009268BE"/>
    <w:rsid w:val="00926A6A"/>
    <w:rsid w:val="00927E52"/>
    <w:rsid w:val="009309CC"/>
    <w:rsid w:val="009314AB"/>
    <w:rsid w:val="0093206F"/>
    <w:rsid w:val="00933FDC"/>
    <w:rsid w:val="00934378"/>
    <w:rsid w:val="00934531"/>
    <w:rsid w:val="00934EC3"/>
    <w:rsid w:val="00935340"/>
    <w:rsid w:val="0093641C"/>
    <w:rsid w:val="009379F5"/>
    <w:rsid w:val="00937D00"/>
    <w:rsid w:val="00937FD4"/>
    <w:rsid w:val="00940AB8"/>
    <w:rsid w:val="00941147"/>
    <w:rsid w:val="00943892"/>
    <w:rsid w:val="00944655"/>
    <w:rsid w:val="009446D9"/>
    <w:rsid w:val="00945466"/>
    <w:rsid w:val="0094551C"/>
    <w:rsid w:val="0094628E"/>
    <w:rsid w:val="009465A9"/>
    <w:rsid w:val="00947786"/>
    <w:rsid w:val="00947AA5"/>
    <w:rsid w:val="0095000E"/>
    <w:rsid w:val="0095079C"/>
    <w:rsid w:val="00950D6B"/>
    <w:rsid w:val="0095196D"/>
    <w:rsid w:val="00951985"/>
    <w:rsid w:val="00952DD4"/>
    <w:rsid w:val="0095399D"/>
    <w:rsid w:val="00954A02"/>
    <w:rsid w:val="00956D05"/>
    <w:rsid w:val="00957084"/>
    <w:rsid w:val="009577BC"/>
    <w:rsid w:val="009601A4"/>
    <w:rsid w:val="00960568"/>
    <w:rsid w:val="00960766"/>
    <w:rsid w:val="0096093C"/>
    <w:rsid w:val="00960CFA"/>
    <w:rsid w:val="009612FE"/>
    <w:rsid w:val="0096138D"/>
    <w:rsid w:val="009622DF"/>
    <w:rsid w:val="00963139"/>
    <w:rsid w:val="00963795"/>
    <w:rsid w:val="00963AC5"/>
    <w:rsid w:val="009641A5"/>
    <w:rsid w:val="009643F5"/>
    <w:rsid w:val="0096446A"/>
    <w:rsid w:val="00964F9E"/>
    <w:rsid w:val="0096592A"/>
    <w:rsid w:val="00965F7C"/>
    <w:rsid w:val="0096651F"/>
    <w:rsid w:val="00966DAC"/>
    <w:rsid w:val="00967ACF"/>
    <w:rsid w:val="00967F40"/>
    <w:rsid w:val="009709CF"/>
    <w:rsid w:val="00970ADB"/>
    <w:rsid w:val="00971075"/>
    <w:rsid w:val="009711BD"/>
    <w:rsid w:val="009725CC"/>
    <w:rsid w:val="009726CD"/>
    <w:rsid w:val="009740A3"/>
    <w:rsid w:val="00974AD6"/>
    <w:rsid w:val="009751D6"/>
    <w:rsid w:val="009761F5"/>
    <w:rsid w:val="0097789F"/>
    <w:rsid w:val="0098084C"/>
    <w:rsid w:val="00980A53"/>
    <w:rsid w:val="00981BB8"/>
    <w:rsid w:val="00981F6A"/>
    <w:rsid w:val="009823F0"/>
    <w:rsid w:val="00982739"/>
    <w:rsid w:val="009836FE"/>
    <w:rsid w:val="00984155"/>
    <w:rsid w:val="009848F0"/>
    <w:rsid w:val="009853B0"/>
    <w:rsid w:val="009853D6"/>
    <w:rsid w:val="00985477"/>
    <w:rsid w:val="009854CD"/>
    <w:rsid w:val="00985CE3"/>
    <w:rsid w:val="00986957"/>
    <w:rsid w:val="009872AE"/>
    <w:rsid w:val="00987507"/>
    <w:rsid w:val="009877C3"/>
    <w:rsid w:val="00987A6D"/>
    <w:rsid w:val="00987B6C"/>
    <w:rsid w:val="00987EF5"/>
    <w:rsid w:val="0099040A"/>
    <w:rsid w:val="00991979"/>
    <w:rsid w:val="00991D54"/>
    <w:rsid w:val="0099298E"/>
    <w:rsid w:val="00992AB2"/>
    <w:rsid w:val="00992BD9"/>
    <w:rsid w:val="00992C4D"/>
    <w:rsid w:val="00993576"/>
    <w:rsid w:val="009950AF"/>
    <w:rsid w:val="009950DD"/>
    <w:rsid w:val="009957D9"/>
    <w:rsid w:val="0099621C"/>
    <w:rsid w:val="00996A7E"/>
    <w:rsid w:val="00996B3B"/>
    <w:rsid w:val="00996F36"/>
    <w:rsid w:val="009973C1"/>
    <w:rsid w:val="00997748"/>
    <w:rsid w:val="00997E42"/>
    <w:rsid w:val="009A0CC9"/>
    <w:rsid w:val="009A0D2A"/>
    <w:rsid w:val="009A0F83"/>
    <w:rsid w:val="009A1A37"/>
    <w:rsid w:val="009A1E03"/>
    <w:rsid w:val="009A1F74"/>
    <w:rsid w:val="009A22BC"/>
    <w:rsid w:val="009A3346"/>
    <w:rsid w:val="009A393A"/>
    <w:rsid w:val="009A39D6"/>
    <w:rsid w:val="009A3AB7"/>
    <w:rsid w:val="009A3BC8"/>
    <w:rsid w:val="009A49DF"/>
    <w:rsid w:val="009A5090"/>
    <w:rsid w:val="009A5601"/>
    <w:rsid w:val="009A5E29"/>
    <w:rsid w:val="009A6A0E"/>
    <w:rsid w:val="009A7942"/>
    <w:rsid w:val="009B0485"/>
    <w:rsid w:val="009B1EFF"/>
    <w:rsid w:val="009B2BBA"/>
    <w:rsid w:val="009B3567"/>
    <w:rsid w:val="009B3703"/>
    <w:rsid w:val="009B3887"/>
    <w:rsid w:val="009B4C7B"/>
    <w:rsid w:val="009B4ECB"/>
    <w:rsid w:val="009B5122"/>
    <w:rsid w:val="009B5473"/>
    <w:rsid w:val="009B5C60"/>
    <w:rsid w:val="009B5FCF"/>
    <w:rsid w:val="009B7559"/>
    <w:rsid w:val="009B7A7A"/>
    <w:rsid w:val="009B7D58"/>
    <w:rsid w:val="009C1126"/>
    <w:rsid w:val="009C122D"/>
    <w:rsid w:val="009C1518"/>
    <w:rsid w:val="009C193C"/>
    <w:rsid w:val="009C1B3D"/>
    <w:rsid w:val="009C288E"/>
    <w:rsid w:val="009C3539"/>
    <w:rsid w:val="009C3605"/>
    <w:rsid w:val="009C4129"/>
    <w:rsid w:val="009C426F"/>
    <w:rsid w:val="009C4597"/>
    <w:rsid w:val="009C5053"/>
    <w:rsid w:val="009C52D4"/>
    <w:rsid w:val="009C5E03"/>
    <w:rsid w:val="009C63C3"/>
    <w:rsid w:val="009C773B"/>
    <w:rsid w:val="009D07E0"/>
    <w:rsid w:val="009D0C77"/>
    <w:rsid w:val="009D0EE3"/>
    <w:rsid w:val="009D0FA0"/>
    <w:rsid w:val="009D160E"/>
    <w:rsid w:val="009D3D43"/>
    <w:rsid w:val="009D4D21"/>
    <w:rsid w:val="009D4E5E"/>
    <w:rsid w:val="009D5DDF"/>
    <w:rsid w:val="009D60AB"/>
    <w:rsid w:val="009D6D81"/>
    <w:rsid w:val="009D7A65"/>
    <w:rsid w:val="009D7DEF"/>
    <w:rsid w:val="009E0515"/>
    <w:rsid w:val="009E111E"/>
    <w:rsid w:val="009E11A3"/>
    <w:rsid w:val="009E1766"/>
    <w:rsid w:val="009E1846"/>
    <w:rsid w:val="009E2027"/>
    <w:rsid w:val="009E3E62"/>
    <w:rsid w:val="009E4114"/>
    <w:rsid w:val="009E6201"/>
    <w:rsid w:val="009E7675"/>
    <w:rsid w:val="009E7927"/>
    <w:rsid w:val="009F0DF9"/>
    <w:rsid w:val="009F336A"/>
    <w:rsid w:val="009F3CB7"/>
    <w:rsid w:val="009F3D69"/>
    <w:rsid w:val="009F3DDE"/>
    <w:rsid w:val="009F44DB"/>
    <w:rsid w:val="009F4F51"/>
    <w:rsid w:val="009F578D"/>
    <w:rsid w:val="009F594E"/>
    <w:rsid w:val="009F5DC2"/>
    <w:rsid w:val="009F7728"/>
    <w:rsid w:val="009F7CE7"/>
    <w:rsid w:val="009F7EF6"/>
    <w:rsid w:val="00A00170"/>
    <w:rsid w:val="00A00FF1"/>
    <w:rsid w:val="00A01DE0"/>
    <w:rsid w:val="00A02E42"/>
    <w:rsid w:val="00A03953"/>
    <w:rsid w:val="00A04DC3"/>
    <w:rsid w:val="00A05B5D"/>
    <w:rsid w:val="00A061BD"/>
    <w:rsid w:val="00A062FB"/>
    <w:rsid w:val="00A111A3"/>
    <w:rsid w:val="00A11D5C"/>
    <w:rsid w:val="00A12849"/>
    <w:rsid w:val="00A12E69"/>
    <w:rsid w:val="00A1310B"/>
    <w:rsid w:val="00A14566"/>
    <w:rsid w:val="00A14AB5"/>
    <w:rsid w:val="00A14BD1"/>
    <w:rsid w:val="00A15668"/>
    <w:rsid w:val="00A15DB9"/>
    <w:rsid w:val="00A16782"/>
    <w:rsid w:val="00A17474"/>
    <w:rsid w:val="00A17968"/>
    <w:rsid w:val="00A20125"/>
    <w:rsid w:val="00A20689"/>
    <w:rsid w:val="00A20A74"/>
    <w:rsid w:val="00A20B9E"/>
    <w:rsid w:val="00A21AAD"/>
    <w:rsid w:val="00A21B38"/>
    <w:rsid w:val="00A21D95"/>
    <w:rsid w:val="00A22A0B"/>
    <w:rsid w:val="00A233D6"/>
    <w:rsid w:val="00A26162"/>
    <w:rsid w:val="00A269CF"/>
    <w:rsid w:val="00A26FCB"/>
    <w:rsid w:val="00A27348"/>
    <w:rsid w:val="00A27492"/>
    <w:rsid w:val="00A27797"/>
    <w:rsid w:val="00A27E7C"/>
    <w:rsid w:val="00A316C0"/>
    <w:rsid w:val="00A32E66"/>
    <w:rsid w:val="00A336A4"/>
    <w:rsid w:val="00A35CF7"/>
    <w:rsid w:val="00A36151"/>
    <w:rsid w:val="00A36D09"/>
    <w:rsid w:val="00A372B7"/>
    <w:rsid w:val="00A4010A"/>
    <w:rsid w:val="00A405D3"/>
    <w:rsid w:val="00A40C7F"/>
    <w:rsid w:val="00A42D56"/>
    <w:rsid w:val="00A445CD"/>
    <w:rsid w:val="00A44A97"/>
    <w:rsid w:val="00A46874"/>
    <w:rsid w:val="00A500E9"/>
    <w:rsid w:val="00A50287"/>
    <w:rsid w:val="00A520EE"/>
    <w:rsid w:val="00A53142"/>
    <w:rsid w:val="00A549BE"/>
    <w:rsid w:val="00A553DC"/>
    <w:rsid w:val="00A55BF5"/>
    <w:rsid w:val="00A563DC"/>
    <w:rsid w:val="00A573A2"/>
    <w:rsid w:val="00A60015"/>
    <w:rsid w:val="00A60494"/>
    <w:rsid w:val="00A628ED"/>
    <w:rsid w:val="00A62A48"/>
    <w:rsid w:val="00A635C4"/>
    <w:rsid w:val="00A6378C"/>
    <w:rsid w:val="00A63B23"/>
    <w:rsid w:val="00A63CD3"/>
    <w:rsid w:val="00A648B4"/>
    <w:rsid w:val="00A64BF7"/>
    <w:rsid w:val="00A65AB9"/>
    <w:rsid w:val="00A67819"/>
    <w:rsid w:val="00A67FB6"/>
    <w:rsid w:val="00A7039F"/>
    <w:rsid w:val="00A70761"/>
    <w:rsid w:val="00A70AAA"/>
    <w:rsid w:val="00A70C9D"/>
    <w:rsid w:val="00A7290B"/>
    <w:rsid w:val="00A72A82"/>
    <w:rsid w:val="00A73C0D"/>
    <w:rsid w:val="00A7545A"/>
    <w:rsid w:val="00A76541"/>
    <w:rsid w:val="00A77170"/>
    <w:rsid w:val="00A7717E"/>
    <w:rsid w:val="00A80448"/>
    <w:rsid w:val="00A821D5"/>
    <w:rsid w:val="00A82425"/>
    <w:rsid w:val="00A82518"/>
    <w:rsid w:val="00A82D88"/>
    <w:rsid w:val="00A8324D"/>
    <w:rsid w:val="00A834B0"/>
    <w:rsid w:val="00A83664"/>
    <w:rsid w:val="00A842C1"/>
    <w:rsid w:val="00A8488D"/>
    <w:rsid w:val="00A85058"/>
    <w:rsid w:val="00A85763"/>
    <w:rsid w:val="00A85858"/>
    <w:rsid w:val="00A86132"/>
    <w:rsid w:val="00A86885"/>
    <w:rsid w:val="00A86F72"/>
    <w:rsid w:val="00A8794E"/>
    <w:rsid w:val="00A90DFA"/>
    <w:rsid w:val="00A90E06"/>
    <w:rsid w:val="00A93A70"/>
    <w:rsid w:val="00A949EF"/>
    <w:rsid w:val="00A95EA3"/>
    <w:rsid w:val="00A9690A"/>
    <w:rsid w:val="00A97A24"/>
    <w:rsid w:val="00AA146B"/>
    <w:rsid w:val="00AA2036"/>
    <w:rsid w:val="00AA2F44"/>
    <w:rsid w:val="00AA300B"/>
    <w:rsid w:val="00AA3115"/>
    <w:rsid w:val="00AA337A"/>
    <w:rsid w:val="00AA33BA"/>
    <w:rsid w:val="00AA33E4"/>
    <w:rsid w:val="00AA4336"/>
    <w:rsid w:val="00AA4414"/>
    <w:rsid w:val="00AA6F7A"/>
    <w:rsid w:val="00AA721E"/>
    <w:rsid w:val="00AA724D"/>
    <w:rsid w:val="00AA7B0B"/>
    <w:rsid w:val="00AB0B11"/>
    <w:rsid w:val="00AB0C0E"/>
    <w:rsid w:val="00AB2731"/>
    <w:rsid w:val="00AB3465"/>
    <w:rsid w:val="00AB372D"/>
    <w:rsid w:val="00AB3A9F"/>
    <w:rsid w:val="00AB5783"/>
    <w:rsid w:val="00AB5905"/>
    <w:rsid w:val="00AB649C"/>
    <w:rsid w:val="00AB69A2"/>
    <w:rsid w:val="00AB6CBD"/>
    <w:rsid w:val="00AB6EFF"/>
    <w:rsid w:val="00AB7181"/>
    <w:rsid w:val="00AC00FA"/>
    <w:rsid w:val="00AC0351"/>
    <w:rsid w:val="00AC0B24"/>
    <w:rsid w:val="00AC1B89"/>
    <w:rsid w:val="00AC5E1C"/>
    <w:rsid w:val="00AC5FCB"/>
    <w:rsid w:val="00AC60A1"/>
    <w:rsid w:val="00AC643C"/>
    <w:rsid w:val="00AC64C0"/>
    <w:rsid w:val="00AC67C1"/>
    <w:rsid w:val="00AC6B60"/>
    <w:rsid w:val="00AC72BC"/>
    <w:rsid w:val="00AC79DF"/>
    <w:rsid w:val="00AC7CA5"/>
    <w:rsid w:val="00AC7D85"/>
    <w:rsid w:val="00AC7E84"/>
    <w:rsid w:val="00AD00F1"/>
    <w:rsid w:val="00AD0737"/>
    <w:rsid w:val="00AD17F9"/>
    <w:rsid w:val="00AD2BD3"/>
    <w:rsid w:val="00AD475D"/>
    <w:rsid w:val="00AD4D95"/>
    <w:rsid w:val="00AD7237"/>
    <w:rsid w:val="00AD7F95"/>
    <w:rsid w:val="00AE045A"/>
    <w:rsid w:val="00AE09C9"/>
    <w:rsid w:val="00AE1489"/>
    <w:rsid w:val="00AE14D0"/>
    <w:rsid w:val="00AE1BCB"/>
    <w:rsid w:val="00AE27F9"/>
    <w:rsid w:val="00AE285D"/>
    <w:rsid w:val="00AE3499"/>
    <w:rsid w:val="00AE4D1A"/>
    <w:rsid w:val="00AE6413"/>
    <w:rsid w:val="00AE7685"/>
    <w:rsid w:val="00AF0C44"/>
    <w:rsid w:val="00AF2185"/>
    <w:rsid w:val="00AF2CA7"/>
    <w:rsid w:val="00AF34B7"/>
    <w:rsid w:val="00AF37AE"/>
    <w:rsid w:val="00AF38A0"/>
    <w:rsid w:val="00AF5736"/>
    <w:rsid w:val="00AF64A5"/>
    <w:rsid w:val="00AF6711"/>
    <w:rsid w:val="00AF67F8"/>
    <w:rsid w:val="00AF6FE2"/>
    <w:rsid w:val="00AF71C1"/>
    <w:rsid w:val="00AF7244"/>
    <w:rsid w:val="00AF74F9"/>
    <w:rsid w:val="00AF7CCF"/>
    <w:rsid w:val="00AF7D42"/>
    <w:rsid w:val="00B006FA"/>
    <w:rsid w:val="00B00818"/>
    <w:rsid w:val="00B0116A"/>
    <w:rsid w:val="00B04FF7"/>
    <w:rsid w:val="00B05C04"/>
    <w:rsid w:val="00B065B5"/>
    <w:rsid w:val="00B117D8"/>
    <w:rsid w:val="00B11957"/>
    <w:rsid w:val="00B12598"/>
    <w:rsid w:val="00B125B6"/>
    <w:rsid w:val="00B144C0"/>
    <w:rsid w:val="00B14A29"/>
    <w:rsid w:val="00B15694"/>
    <w:rsid w:val="00B16380"/>
    <w:rsid w:val="00B17DB1"/>
    <w:rsid w:val="00B202F1"/>
    <w:rsid w:val="00B20A5B"/>
    <w:rsid w:val="00B20AF0"/>
    <w:rsid w:val="00B22A6E"/>
    <w:rsid w:val="00B2322B"/>
    <w:rsid w:val="00B232F0"/>
    <w:rsid w:val="00B233B5"/>
    <w:rsid w:val="00B23FDC"/>
    <w:rsid w:val="00B2414C"/>
    <w:rsid w:val="00B24370"/>
    <w:rsid w:val="00B24375"/>
    <w:rsid w:val="00B2446F"/>
    <w:rsid w:val="00B26B6F"/>
    <w:rsid w:val="00B30D68"/>
    <w:rsid w:val="00B30F2A"/>
    <w:rsid w:val="00B31A84"/>
    <w:rsid w:val="00B3267D"/>
    <w:rsid w:val="00B34459"/>
    <w:rsid w:val="00B3466D"/>
    <w:rsid w:val="00B34FDB"/>
    <w:rsid w:val="00B35652"/>
    <w:rsid w:val="00B35B44"/>
    <w:rsid w:val="00B36D80"/>
    <w:rsid w:val="00B372A2"/>
    <w:rsid w:val="00B37504"/>
    <w:rsid w:val="00B37BD0"/>
    <w:rsid w:val="00B40D1F"/>
    <w:rsid w:val="00B42FF1"/>
    <w:rsid w:val="00B43B1A"/>
    <w:rsid w:val="00B449C6"/>
    <w:rsid w:val="00B45198"/>
    <w:rsid w:val="00B45AAC"/>
    <w:rsid w:val="00B4660B"/>
    <w:rsid w:val="00B46B98"/>
    <w:rsid w:val="00B50F0A"/>
    <w:rsid w:val="00B51270"/>
    <w:rsid w:val="00B51D52"/>
    <w:rsid w:val="00B51DEC"/>
    <w:rsid w:val="00B52E2C"/>
    <w:rsid w:val="00B52F2F"/>
    <w:rsid w:val="00B53975"/>
    <w:rsid w:val="00B55E71"/>
    <w:rsid w:val="00B56BCC"/>
    <w:rsid w:val="00B56C1C"/>
    <w:rsid w:val="00B6098E"/>
    <w:rsid w:val="00B60B1A"/>
    <w:rsid w:val="00B61C46"/>
    <w:rsid w:val="00B633BB"/>
    <w:rsid w:val="00B63FFE"/>
    <w:rsid w:val="00B64389"/>
    <w:rsid w:val="00B6443D"/>
    <w:rsid w:val="00B65093"/>
    <w:rsid w:val="00B65D62"/>
    <w:rsid w:val="00B661D2"/>
    <w:rsid w:val="00B66A1F"/>
    <w:rsid w:val="00B6752C"/>
    <w:rsid w:val="00B6753F"/>
    <w:rsid w:val="00B703D8"/>
    <w:rsid w:val="00B70410"/>
    <w:rsid w:val="00B70FF3"/>
    <w:rsid w:val="00B71063"/>
    <w:rsid w:val="00B7234C"/>
    <w:rsid w:val="00B72A8C"/>
    <w:rsid w:val="00B72CB5"/>
    <w:rsid w:val="00B73641"/>
    <w:rsid w:val="00B73FD1"/>
    <w:rsid w:val="00B7417D"/>
    <w:rsid w:val="00B742C6"/>
    <w:rsid w:val="00B74318"/>
    <w:rsid w:val="00B757E0"/>
    <w:rsid w:val="00B75B7E"/>
    <w:rsid w:val="00B762A0"/>
    <w:rsid w:val="00B7671B"/>
    <w:rsid w:val="00B77AE4"/>
    <w:rsid w:val="00B77C90"/>
    <w:rsid w:val="00B77FBE"/>
    <w:rsid w:val="00B8015B"/>
    <w:rsid w:val="00B80317"/>
    <w:rsid w:val="00B80B44"/>
    <w:rsid w:val="00B80C6C"/>
    <w:rsid w:val="00B80CB4"/>
    <w:rsid w:val="00B81D19"/>
    <w:rsid w:val="00B82267"/>
    <w:rsid w:val="00B853AE"/>
    <w:rsid w:val="00B86736"/>
    <w:rsid w:val="00B87378"/>
    <w:rsid w:val="00B874C1"/>
    <w:rsid w:val="00B87E4F"/>
    <w:rsid w:val="00B87FE0"/>
    <w:rsid w:val="00B91CCE"/>
    <w:rsid w:val="00B91EAE"/>
    <w:rsid w:val="00B93A53"/>
    <w:rsid w:val="00B9454F"/>
    <w:rsid w:val="00B949D9"/>
    <w:rsid w:val="00B94BC1"/>
    <w:rsid w:val="00B94BFC"/>
    <w:rsid w:val="00B94C1C"/>
    <w:rsid w:val="00B95959"/>
    <w:rsid w:val="00B961A5"/>
    <w:rsid w:val="00B96ED9"/>
    <w:rsid w:val="00B978BA"/>
    <w:rsid w:val="00BA070E"/>
    <w:rsid w:val="00BA0A12"/>
    <w:rsid w:val="00BA0BC3"/>
    <w:rsid w:val="00BA0FA0"/>
    <w:rsid w:val="00BA2BA1"/>
    <w:rsid w:val="00BA31A5"/>
    <w:rsid w:val="00BA3B9A"/>
    <w:rsid w:val="00BA54CE"/>
    <w:rsid w:val="00BA6BB3"/>
    <w:rsid w:val="00BA71EA"/>
    <w:rsid w:val="00BB0305"/>
    <w:rsid w:val="00BB1548"/>
    <w:rsid w:val="00BB189F"/>
    <w:rsid w:val="00BB1EF0"/>
    <w:rsid w:val="00BB1F18"/>
    <w:rsid w:val="00BB2366"/>
    <w:rsid w:val="00BB2EDB"/>
    <w:rsid w:val="00BB404B"/>
    <w:rsid w:val="00BB4430"/>
    <w:rsid w:val="00BB48EE"/>
    <w:rsid w:val="00BB521F"/>
    <w:rsid w:val="00BB531B"/>
    <w:rsid w:val="00BB64D0"/>
    <w:rsid w:val="00BB65F1"/>
    <w:rsid w:val="00BB6DB8"/>
    <w:rsid w:val="00BC01BD"/>
    <w:rsid w:val="00BC0575"/>
    <w:rsid w:val="00BC0728"/>
    <w:rsid w:val="00BC1908"/>
    <w:rsid w:val="00BC2382"/>
    <w:rsid w:val="00BC28A1"/>
    <w:rsid w:val="00BC3720"/>
    <w:rsid w:val="00BC3A1D"/>
    <w:rsid w:val="00BC40D0"/>
    <w:rsid w:val="00BC4625"/>
    <w:rsid w:val="00BC50E2"/>
    <w:rsid w:val="00BC5194"/>
    <w:rsid w:val="00BC560F"/>
    <w:rsid w:val="00BC5AF8"/>
    <w:rsid w:val="00BC7D05"/>
    <w:rsid w:val="00BC7DDF"/>
    <w:rsid w:val="00BD0043"/>
    <w:rsid w:val="00BD195E"/>
    <w:rsid w:val="00BD1BD6"/>
    <w:rsid w:val="00BD2058"/>
    <w:rsid w:val="00BD593A"/>
    <w:rsid w:val="00BD59E0"/>
    <w:rsid w:val="00BD67A1"/>
    <w:rsid w:val="00BD7624"/>
    <w:rsid w:val="00BE02EF"/>
    <w:rsid w:val="00BE1FEA"/>
    <w:rsid w:val="00BE23FF"/>
    <w:rsid w:val="00BE2532"/>
    <w:rsid w:val="00BE4634"/>
    <w:rsid w:val="00BE478A"/>
    <w:rsid w:val="00BE4927"/>
    <w:rsid w:val="00BE4A29"/>
    <w:rsid w:val="00BE4FDE"/>
    <w:rsid w:val="00BE502A"/>
    <w:rsid w:val="00BE583C"/>
    <w:rsid w:val="00BE6443"/>
    <w:rsid w:val="00BE69FD"/>
    <w:rsid w:val="00BE6B75"/>
    <w:rsid w:val="00BE73B9"/>
    <w:rsid w:val="00BE749B"/>
    <w:rsid w:val="00BF1032"/>
    <w:rsid w:val="00BF1158"/>
    <w:rsid w:val="00BF12C4"/>
    <w:rsid w:val="00BF158B"/>
    <w:rsid w:val="00BF1A90"/>
    <w:rsid w:val="00BF2870"/>
    <w:rsid w:val="00BF312D"/>
    <w:rsid w:val="00BF359A"/>
    <w:rsid w:val="00BF3894"/>
    <w:rsid w:val="00BF3D15"/>
    <w:rsid w:val="00BF3D1E"/>
    <w:rsid w:val="00BF5588"/>
    <w:rsid w:val="00BF55C1"/>
    <w:rsid w:val="00BF55EF"/>
    <w:rsid w:val="00BF5EA2"/>
    <w:rsid w:val="00BF6184"/>
    <w:rsid w:val="00BF69C5"/>
    <w:rsid w:val="00BF7012"/>
    <w:rsid w:val="00BF7365"/>
    <w:rsid w:val="00BF7600"/>
    <w:rsid w:val="00C00786"/>
    <w:rsid w:val="00C02301"/>
    <w:rsid w:val="00C024FA"/>
    <w:rsid w:val="00C02D3A"/>
    <w:rsid w:val="00C036BA"/>
    <w:rsid w:val="00C03E73"/>
    <w:rsid w:val="00C04FA1"/>
    <w:rsid w:val="00C05E41"/>
    <w:rsid w:val="00C06076"/>
    <w:rsid w:val="00C06CA4"/>
    <w:rsid w:val="00C06E4C"/>
    <w:rsid w:val="00C07C7F"/>
    <w:rsid w:val="00C07D28"/>
    <w:rsid w:val="00C07EEA"/>
    <w:rsid w:val="00C1176C"/>
    <w:rsid w:val="00C1245B"/>
    <w:rsid w:val="00C14032"/>
    <w:rsid w:val="00C1495E"/>
    <w:rsid w:val="00C14AED"/>
    <w:rsid w:val="00C14B01"/>
    <w:rsid w:val="00C14FD6"/>
    <w:rsid w:val="00C1548B"/>
    <w:rsid w:val="00C16706"/>
    <w:rsid w:val="00C1706E"/>
    <w:rsid w:val="00C17B1F"/>
    <w:rsid w:val="00C17E04"/>
    <w:rsid w:val="00C20186"/>
    <w:rsid w:val="00C2141E"/>
    <w:rsid w:val="00C21767"/>
    <w:rsid w:val="00C21D9C"/>
    <w:rsid w:val="00C22838"/>
    <w:rsid w:val="00C2329F"/>
    <w:rsid w:val="00C240C8"/>
    <w:rsid w:val="00C24295"/>
    <w:rsid w:val="00C24BC6"/>
    <w:rsid w:val="00C2541B"/>
    <w:rsid w:val="00C25ACD"/>
    <w:rsid w:val="00C270CD"/>
    <w:rsid w:val="00C273A2"/>
    <w:rsid w:val="00C279C8"/>
    <w:rsid w:val="00C27D84"/>
    <w:rsid w:val="00C3005C"/>
    <w:rsid w:val="00C30AF5"/>
    <w:rsid w:val="00C31605"/>
    <w:rsid w:val="00C31FE9"/>
    <w:rsid w:val="00C32E91"/>
    <w:rsid w:val="00C3318A"/>
    <w:rsid w:val="00C33EA5"/>
    <w:rsid w:val="00C34891"/>
    <w:rsid w:val="00C35F83"/>
    <w:rsid w:val="00C36CAD"/>
    <w:rsid w:val="00C37AD1"/>
    <w:rsid w:val="00C40525"/>
    <w:rsid w:val="00C4280F"/>
    <w:rsid w:val="00C42BEA"/>
    <w:rsid w:val="00C43D96"/>
    <w:rsid w:val="00C442E9"/>
    <w:rsid w:val="00C44A5A"/>
    <w:rsid w:val="00C458EF"/>
    <w:rsid w:val="00C46659"/>
    <w:rsid w:val="00C46B08"/>
    <w:rsid w:val="00C4736F"/>
    <w:rsid w:val="00C4795C"/>
    <w:rsid w:val="00C504C6"/>
    <w:rsid w:val="00C508C1"/>
    <w:rsid w:val="00C51E17"/>
    <w:rsid w:val="00C524EF"/>
    <w:rsid w:val="00C528F3"/>
    <w:rsid w:val="00C52A48"/>
    <w:rsid w:val="00C53EC0"/>
    <w:rsid w:val="00C545C3"/>
    <w:rsid w:val="00C54ED9"/>
    <w:rsid w:val="00C550EC"/>
    <w:rsid w:val="00C56330"/>
    <w:rsid w:val="00C56A42"/>
    <w:rsid w:val="00C6048F"/>
    <w:rsid w:val="00C61E77"/>
    <w:rsid w:val="00C62C04"/>
    <w:rsid w:val="00C63089"/>
    <w:rsid w:val="00C63640"/>
    <w:rsid w:val="00C63BE9"/>
    <w:rsid w:val="00C64212"/>
    <w:rsid w:val="00C65708"/>
    <w:rsid w:val="00C667D3"/>
    <w:rsid w:val="00C66E1D"/>
    <w:rsid w:val="00C66FE2"/>
    <w:rsid w:val="00C71A97"/>
    <w:rsid w:val="00C71B80"/>
    <w:rsid w:val="00C73029"/>
    <w:rsid w:val="00C74D3D"/>
    <w:rsid w:val="00C74FCA"/>
    <w:rsid w:val="00C75C84"/>
    <w:rsid w:val="00C7637B"/>
    <w:rsid w:val="00C7709B"/>
    <w:rsid w:val="00C775BB"/>
    <w:rsid w:val="00C814B5"/>
    <w:rsid w:val="00C8356F"/>
    <w:rsid w:val="00C83CF4"/>
    <w:rsid w:val="00C850AB"/>
    <w:rsid w:val="00C85523"/>
    <w:rsid w:val="00C85D15"/>
    <w:rsid w:val="00C869E4"/>
    <w:rsid w:val="00C87680"/>
    <w:rsid w:val="00C903BC"/>
    <w:rsid w:val="00C90843"/>
    <w:rsid w:val="00C9165D"/>
    <w:rsid w:val="00C935DA"/>
    <w:rsid w:val="00C9373F"/>
    <w:rsid w:val="00C93ACA"/>
    <w:rsid w:val="00C93C18"/>
    <w:rsid w:val="00C9441E"/>
    <w:rsid w:val="00C95123"/>
    <w:rsid w:val="00C96474"/>
    <w:rsid w:val="00C971CE"/>
    <w:rsid w:val="00C97541"/>
    <w:rsid w:val="00CA0858"/>
    <w:rsid w:val="00CA0AEC"/>
    <w:rsid w:val="00CA0CB3"/>
    <w:rsid w:val="00CA1452"/>
    <w:rsid w:val="00CA1D44"/>
    <w:rsid w:val="00CA2171"/>
    <w:rsid w:val="00CA2C0A"/>
    <w:rsid w:val="00CA2DAF"/>
    <w:rsid w:val="00CA316B"/>
    <w:rsid w:val="00CA3D3E"/>
    <w:rsid w:val="00CA40D8"/>
    <w:rsid w:val="00CA479E"/>
    <w:rsid w:val="00CA5E45"/>
    <w:rsid w:val="00CA604E"/>
    <w:rsid w:val="00CA60F8"/>
    <w:rsid w:val="00CA72B1"/>
    <w:rsid w:val="00CB0469"/>
    <w:rsid w:val="00CB1F0D"/>
    <w:rsid w:val="00CB2751"/>
    <w:rsid w:val="00CB2C0C"/>
    <w:rsid w:val="00CB33F0"/>
    <w:rsid w:val="00CB351C"/>
    <w:rsid w:val="00CB456A"/>
    <w:rsid w:val="00CB4613"/>
    <w:rsid w:val="00CB5729"/>
    <w:rsid w:val="00CB5C33"/>
    <w:rsid w:val="00CB67C2"/>
    <w:rsid w:val="00CB6E2A"/>
    <w:rsid w:val="00CB6FF8"/>
    <w:rsid w:val="00CB71DF"/>
    <w:rsid w:val="00CB77B8"/>
    <w:rsid w:val="00CB785D"/>
    <w:rsid w:val="00CC0349"/>
    <w:rsid w:val="00CC104E"/>
    <w:rsid w:val="00CC120B"/>
    <w:rsid w:val="00CC170F"/>
    <w:rsid w:val="00CC17B4"/>
    <w:rsid w:val="00CC1931"/>
    <w:rsid w:val="00CC3272"/>
    <w:rsid w:val="00CC3E01"/>
    <w:rsid w:val="00CC4AD2"/>
    <w:rsid w:val="00CC54B9"/>
    <w:rsid w:val="00CC5620"/>
    <w:rsid w:val="00CC6095"/>
    <w:rsid w:val="00CC61A0"/>
    <w:rsid w:val="00CC63B9"/>
    <w:rsid w:val="00CC6587"/>
    <w:rsid w:val="00CC6A93"/>
    <w:rsid w:val="00CC6E52"/>
    <w:rsid w:val="00CC7A10"/>
    <w:rsid w:val="00CC7F0C"/>
    <w:rsid w:val="00CD04FC"/>
    <w:rsid w:val="00CD1230"/>
    <w:rsid w:val="00CD16AD"/>
    <w:rsid w:val="00CD1904"/>
    <w:rsid w:val="00CD1AE7"/>
    <w:rsid w:val="00CD1E37"/>
    <w:rsid w:val="00CD2037"/>
    <w:rsid w:val="00CD27B4"/>
    <w:rsid w:val="00CD291B"/>
    <w:rsid w:val="00CD2DD9"/>
    <w:rsid w:val="00CD3DCB"/>
    <w:rsid w:val="00CD3F7A"/>
    <w:rsid w:val="00CD5C99"/>
    <w:rsid w:val="00CD5D35"/>
    <w:rsid w:val="00CD64A5"/>
    <w:rsid w:val="00CD660C"/>
    <w:rsid w:val="00CD6A08"/>
    <w:rsid w:val="00CD6C51"/>
    <w:rsid w:val="00CE066F"/>
    <w:rsid w:val="00CE1051"/>
    <w:rsid w:val="00CE117A"/>
    <w:rsid w:val="00CE19FD"/>
    <w:rsid w:val="00CE1A2E"/>
    <w:rsid w:val="00CE1A5E"/>
    <w:rsid w:val="00CE3D5F"/>
    <w:rsid w:val="00CE4DFF"/>
    <w:rsid w:val="00CE58A2"/>
    <w:rsid w:val="00CE5BE5"/>
    <w:rsid w:val="00CE6F55"/>
    <w:rsid w:val="00CE70A5"/>
    <w:rsid w:val="00CE74B2"/>
    <w:rsid w:val="00CF089F"/>
    <w:rsid w:val="00CF112D"/>
    <w:rsid w:val="00CF15B9"/>
    <w:rsid w:val="00CF25A4"/>
    <w:rsid w:val="00CF31E8"/>
    <w:rsid w:val="00CF37F1"/>
    <w:rsid w:val="00CF4586"/>
    <w:rsid w:val="00CF7055"/>
    <w:rsid w:val="00D005FF"/>
    <w:rsid w:val="00D00BF2"/>
    <w:rsid w:val="00D01156"/>
    <w:rsid w:val="00D015B8"/>
    <w:rsid w:val="00D017D2"/>
    <w:rsid w:val="00D02213"/>
    <w:rsid w:val="00D02461"/>
    <w:rsid w:val="00D024D7"/>
    <w:rsid w:val="00D024E2"/>
    <w:rsid w:val="00D0317D"/>
    <w:rsid w:val="00D031BF"/>
    <w:rsid w:val="00D0324B"/>
    <w:rsid w:val="00D03663"/>
    <w:rsid w:val="00D03D54"/>
    <w:rsid w:val="00D04663"/>
    <w:rsid w:val="00D0507E"/>
    <w:rsid w:val="00D0527B"/>
    <w:rsid w:val="00D0532C"/>
    <w:rsid w:val="00D056C3"/>
    <w:rsid w:val="00D05B0D"/>
    <w:rsid w:val="00D05B54"/>
    <w:rsid w:val="00D06A49"/>
    <w:rsid w:val="00D0770A"/>
    <w:rsid w:val="00D10652"/>
    <w:rsid w:val="00D10F02"/>
    <w:rsid w:val="00D11643"/>
    <w:rsid w:val="00D119E7"/>
    <w:rsid w:val="00D1231A"/>
    <w:rsid w:val="00D12D70"/>
    <w:rsid w:val="00D130EA"/>
    <w:rsid w:val="00D13530"/>
    <w:rsid w:val="00D13ACD"/>
    <w:rsid w:val="00D13DD4"/>
    <w:rsid w:val="00D157AC"/>
    <w:rsid w:val="00D15E25"/>
    <w:rsid w:val="00D15FF1"/>
    <w:rsid w:val="00D1673D"/>
    <w:rsid w:val="00D1771B"/>
    <w:rsid w:val="00D20386"/>
    <w:rsid w:val="00D20681"/>
    <w:rsid w:val="00D210A8"/>
    <w:rsid w:val="00D22582"/>
    <w:rsid w:val="00D22668"/>
    <w:rsid w:val="00D22F8E"/>
    <w:rsid w:val="00D23F84"/>
    <w:rsid w:val="00D24582"/>
    <w:rsid w:val="00D26467"/>
    <w:rsid w:val="00D26B5D"/>
    <w:rsid w:val="00D2700D"/>
    <w:rsid w:val="00D27A6B"/>
    <w:rsid w:val="00D27B93"/>
    <w:rsid w:val="00D30DA6"/>
    <w:rsid w:val="00D31330"/>
    <w:rsid w:val="00D313A9"/>
    <w:rsid w:val="00D320A7"/>
    <w:rsid w:val="00D321F5"/>
    <w:rsid w:val="00D32683"/>
    <w:rsid w:val="00D3284C"/>
    <w:rsid w:val="00D333E6"/>
    <w:rsid w:val="00D3359F"/>
    <w:rsid w:val="00D33675"/>
    <w:rsid w:val="00D3414A"/>
    <w:rsid w:val="00D35022"/>
    <w:rsid w:val="00D3504D"/>
    <w:rsid w:val="00D357E9"/>
    <w:rsid w:val="00D36972"/>
    <w:rsid w:val="00D42BA7"/>
    <w:rsid w:val="00D42DC3"/>
    <w:rsid w:val="00D443C3"/>
    <w:rsid w:val="00D44F28"/>
    <w:rsid w:val="00D456A6"/>
    <w:rsid w:val="00D5049A"/>
    <w:rsid w:val="00D50F58"/>
    <w:rsid w:val="00D51312"/>
    <w:rsid w:val="00D51E0D"/>
    <w:rsid w:val="00D5246C"/>
    <w:rsid w:val="00D52822"/>
    <w:rsid w:val="00D537D9"/>
    <w:rsid w:val="00D53C2A"/>
    <w:rsid w:val="00D53CB3"/>
    <w:rsid w:val="00D54071"/>
    <w:rsid w:val="00D54745"/>
    <w:rsid w:val="00D55097"/>
    <w:rsid w:val="00D55522"/>
    <w:rsid w:val="00D55DC2"/>
    <w:rsid w:val="00D570AD"/>
    <w:rsid w:val="00D57158"/>
    <w:rsid w:val="00D57621"/>
    <w:rsid w:val="00D60543"/>
    <w:rsid w:val="00D60D14"/>
    <w:rsid w:val="00D6109C"/>
    <w:rsid w:val="00D6179D"/>
    <w:rsid w:val="00D63221"/>
    <w:rsid w:val="00D65446"/>
    <w:rsid w:val="00D65D5E"/>
    <w:rsid w:val="00D66081"/>
    <w:rsid w:val="00D6648A"/>
    <w:rsid w:val="00D66658"/>
    <w:rsid w:val="00D67CFC"/>
    <w:rsid w:val="00D700BD"/>
    <w:rsid w:val="00D722A2"/>
    <w:rsid w:val="00D72C98"/>
    <w:rsid w:val="00D72F84"/>
    <w:rsid w:val="00D734CB"/>
    <w:rsid w:val="00D73CE4"/>
    <w:rsid w:val="00D73E45"/>
    <w:rsid w:val="00D7426B"/>
    <w:rsid w:val="00D742C1"/>
    <w:rsid w:val="00D745FD"/>
    <w:rsid w:val="00D74957"/>
    <w:rsid w:val="00D74C81"/>
    <w:rsid w:val="00D76B7F"/>
    <w:rsid w:val="00D77278"/>
    <w:rsid w:val="00D7744A"/>
    <w:rsid w:val="00D80D06"/>
    <w:rsid w:val="00D82178"/>
    <w:rsid w:val="00D821A9"/>
    <w:rsid w:val="00D83DAD"/>
    <w:rsid w:val="00D84F52"/>
    <w:rsid w:val="00D8531C"/>
    <w:rsid w:val="00D8622D"/>
    <w:rsid w:val="00D8776F"/>
    <w:rsid w:val="00D87B77"/>
    <w:rsid w:val="00D901B9"/>
    <w:rsid w:val="00D90BA8"/>
    <w:rsid w:val="00D927B9"/>
    <w:rsid w:val="00D93FBB"/>
    <w:rsid w:val="00D95CA5"/>
    <w:rsid w:val="00D96500"/>
    <w:rsid w:val="00D96565"/>
    <w:rsid w:val="00D969C9"/>
    <w:rsid w:val="00D96A29"/>
    <w:rsid w:val="00D96A49"/>
    <w:rsid w:val="00D96E43"/>
    <w:rsid w:val="00DA0687"/>
    <w:rsid w:val="00DA0819"/>
    <w:rsid w:val="00DA0ADD"/>
    <w:rsid w:val="00DA0E78"/>
    <w:rsid w:val="00DA1E7F"/>
    <w:rsid w:val="00DA1F39"/>
    <w:rsid w:val="00DA34EB"/>
    <w:rsid w:val="00DA3688"/>
    <w:rsid w:val="00DA3771"/>
    <w:rsid w:val="00DA3B09"/>
    <w:rsid w:val="00DA4828"/>
    <w:rsid w:val="00DA4EF3"/>
    <w:rsid w:val="00DA7763"/>
    <w:rsid w:val="00DB033C"/>
    <w:rsid w:val="00DB11A9"/>
    <w:rsid w:val="00DB1A17"/>
    <w:rsid w:val="00DB3746"/>
    <w:rsid w:val="00DB5717"/>
    <w:rsid w:val="00DB63AB"/>
    <w:rsid w:val="00DB7370"/>
    <w:rsid w:val="00DB739E"/>
    <w:rsid w:val="00DC0ACF"/>
    <w:rsid w:val="00DC0C17"/>
    <w:rsid w:val="00DC1E04"/>
    <w:rsid w:val="00DC257A"/>
    <w:rsid w:val="00DC25BD"/>
    <w:rsid w:val="00DC2953"/>
    <w:rsid w:val="00DC2BF4"/>
    <w:rsid w:val="00DC305B"/>
    <w:rsid w:val="00DC591E"/>
    <w:rsid w:val="00DD060D"/>
    <w:rsid w:val="00DD11F1"/>
    <w:rsid w:val="00DD1D4A"/>
    <w:rsid w:val="00DD26E2"/>
    <w:rsid w:val="00DD4954"/>
    <w:rsid w:val="00DD6EB0"/>
    <w:rsid w:val="00DD74E3"/>
    <w:rsid w:val="00DE07C6"/>
    <w:rsid w:val="00DE19E8"/>
    <w:rsid w:val="00DE41E9"/>
    <w:rsid w:val="00DE47D6"/>
    <w:rsid w:val="00DE4940"/>
    <w:rsid w:val="00DE4D6F"/>
    <w:rsid w:val="00DE5967"/>
    <w:rsid w:val="00DE64CB"/>
    <w:rsid w:val="00DF0E7B"/>
    <w:rsid w:val="00DF1628"/>
    <w:rsid w:val="00DF180C"/>
    <w:rsid w:val="00DF1F54"/>
    <w:rsid w:val="00DF2223"/>
    <w:rsid w:val="00DF2A73"/>
    <w:rsid w:val="00DF2B8D"/>
    <w:rsid w:val="00DF43F4"/>
    <w:rsid w:val="00DF47A9"/>
    <w:rsid w:val="00DF52CC"/>
    <w:rsid w:val="00DF683A"/>
    <w:rsid w:val="00DF7120"/>
    <w:rsid w:val="00E00DC3"/>
    <w:rsid w:val="00E03D82"/>
    <w:rsid w:val="00E041C7"/>
    <w:rsid w:val="00E05FB6"/>
    <w:rsid w:val="00E06E90"/>
    <w:rsid w:val="00E06FED"/>
    <w:rsid w:val="00E10704"/>
    <w:rsid w:val="00E10EE0"/>
    <w:rsid w:val="00E11FEF"/>
    <w:rsid w:val="00E12C70"/>
    <w:rsid w:val="00E12D3B"/>
    <w:rsid w:val="00E1395A"/>
    <w:rsid w:val="00E149AF"/>
    <w:rsid w:val="00E14BBE"/>
    <w:rsid w:val="00E1527E"/>
    <w:rsid w:val="00E16E4A"/>
    <w:rsid w:val="00E1728B"/>
    <w:rsid w:val="00E1762F"/>
    <w:rsid w:val="00E178B3"/>
    <w:rsid w:val="00E2012C"/>
    <w:rsid w:val="00E20A92"/>
    <w:rsid w:val="00E21194"/>
    <w:rsid w:val="00E23205"/>
    <w:rsid w:val="00E23AE7"/>
    <w:rsid w:val="00E23B7D"/>
    <w:rsid w:val="00E24273"/>
    <w:rsid w:val="00E24A9E"/>
    <w:rsid w:val="00E24C9D"/>
    <w:rsid w:val="00E252D2"/>
    <w:rsid w:val="00E259F7"/>
    <w:rsid w:val="00E25BC7"/>
    <w:rsid w:val="00E308F9"/>
    <w:rsid w:val="00E32016"/>
    <w:rsid w:val="00E3231A"/>
    <w:rsid w:val="00E32AB0"/>
    <w:rsid w:val="00E3306B"/>
    <w:rsid w:val="00E330C3"/>
    <w:rsid w:val="00E3348C"/>
    <w:rsid w:val="00E34431"/>
    <w:rsid w:val="00E34B77"/>
    <w:rsid w:val="00E34C23"/>
    <w:rsid w:val="00E35128"/>
    <w:rsid w:val="00E35FA1"/>
    <w:rsid w:val="00E36DAC"/>
    <w:rsid w:val="00E36F8B"/>
    <w:rsid w:val="00E4172B"/>
    <w:rsid w:val="00E418D5"/>
    <w:rsid w:val="00E41EB6"/>
    <w:rsid w:val="00E4223F"/>
    <w:rsid w:val="00E422E3"/>
    <w:rsid w:val="00E4247E"/>
    <w:rsid w:val="00E42BC4"/>
    <w:rsid w:val="00E42D66"/>
    <w:rsid w:val="00E43D5D"/>
    <w:rsid w:val="00E4426C"/>
    <w:rsid w:val="00E443A4"/>
    <w:rsid w:val="00E4522F"/>
    <w:rsid w:val="00E4552F"/>
    <w:rsid w:val="00E45687"/>
    <w:rsid w:val="00E456D9"/>
    <w:rsid w:val="00E457DD"/>
    <w:rsid w:val="00E45BF1"/>
    <w:rsid w:val="00E5017E"/>
    <w:rsid w:val="00E507AF"/>
    <w:rsid w:val="00E523B0"/>
    <w:rsid w:val="00E52E89"/>
    <w:rsid w:val="00E536A0"/>
    <w:rsid w:val="00E544D5"/>
    <w:rsid w:val="00E54658"/>
    <w:rsid w:val="00E54A1E"/>
    <w:rsid w:val="00E55155"/>
    <w:rsid w:val="00E5619E"/>
    <w:rsid w:val="00E57D60"/>
    <w:rsid w:val="00E60A26"/>
    <w:rsid w:val="00E619EC"/>
    <w:rsid w:val="00E62104"/>
    <w:rsid w:val="00E6277D"/>
    <w:rsid w:val="00E630A2"/>
    <w:rsid w:val="00E63222"/>
    <w:rsid w:val="00E63D07"/>
    <w:rsid w:val="00E63F97"/>
    <w:rsid w:val="00E64C4A"/>
    <w:rsid w:val="00E65670"/>
    <w:rsid w:val="00E657CF"/>
    <w:rsid w:val="00E6649B"/>
    <w:rsid w:val="00E70161"/>
    <w:rsid w:val="00E701A0"/>
    <w:rsid w:val="00E70479"/>
    <w:rsid w:val="00E70821"/>
    <w:rsid w:val="00E70ED5"/>
    <w:rsid w:val="00E7111C"/>
    <w:rsid w:val="00E71963"/>
    <w:rsid w:val="00E71E4C"/>
    <w:rsid w:val="00E72ABB"/>
    <w:rsid w:val="00E73723"/>
    <w:rsid w:val="00E73F72"/>
    <w:rsid w:val="00E74D89"/>
    <w:rsid w:val="00E75317"/>
    <w:rsid w:val="00E75422"/>
    <w:rsid w:val="00E75A6C"/>
    <w:rsid w:val="00E763AE"/>
    <w:rsid w:val="00E76A78"/>
    <w:rsid w:val="00E76AEC"/>
    <w:rsid w:val="00E77583"/>
    <w:rsid w:val="00E77708"/>
    <w:rsid w:val="00E77981"/>
    <w:rsid w:val="00E82998"/>
    <w:rsid w:val="00E83173"/>
    <w:rsid w:val="00E83472"/>
    <w:rsid w:val="00E84AB6"/>
    <w:rsid w:val="00E85526"/>
    <w:rsid w:val="00E85F84"/>
    <w:rsid w:val="00E9044B"/>
    <w:rsid w:val="00E9079B"/>
    <w:rsid w:val="00E90D38"/>
    <w:rsid w:val="00E90EED"/>
    <w:rsid w:val="00E90F54"/>
    <w:rsid w:val="00E9356E"/>
    <w:rsid w:val="00E9388B"/>
    <w:rsid w:val="00E93A37"/>
    <w:rsid w:val="00E93D77"/>
    <w:rsid w:val="00E93EF2"/>
    <w:rsid w:val="00E96718"/>
    <w:rsid w:val="00EA202D"/>
    <w:rsid w:val="00EA2DF7"/>
    <w:rsid w:val="00EA414E"/>
    <w:rsid w:val="00EA4343"/>
    <w:rsid w:val="00EA477B"/>
    <w:rsid w:val="00EA4BFB"/>
    <w:rsid w:val="00EA4C01"/>
    <w:rsid w:val="00EA5AC8"/>
    <w:rsid w:val="00EA6218"/>
    <w:rsid w:val="00EA6D0F"/>
    <w:rsid w:val="00EB0212"/>
    <w:rsid w:val="00EB0ECF"/>
    <w:rsid w:val="00EB1A43"/>
    <w:rsid w:val="00EB1CB2"/>
    <w:rsid w:val="00EB219C"/>
    <w:rsid w:val="00EB28EC"/>
    <w:rsid w:val="00EB2FA6"/>
    <w:rsid w:val="00EB34FC"/>
    <w:rsid w:val="00EB3615"/>
    <w:rsid w:val="00EB440F"/>
    <w:rsid w:val="00EB448B"/>
    <w:rsid w:val="00EB6962"/>
    <w:rsid w:val="00EB6FC4"/>
    <w:rsid w:val="00EB7047"/>
    <w:rsid w:val="00EB7691"/>
    <w:rsid w:val="00EC0592"/>
    <w:rsid w:val="00EC112F"/>
    <w:rsid w:val="00EC215E"/>
    <w:rsid w:val="00EC3202"/>
    <w:rsid w:val="00EC3333"/>
    <w:rsid w:val="00EC37C8"/>
    <w:rsid w:val="00EC3C86"/>
    <w:rsid w:val="00EC3E95"/>
    <w:rsid w:val="00EC3FBC"/>
    <w:rsid w:val="00EC3FE2"/>
    <w:rsid w:val="00EC4D43"/>
    <w:rsid w:val="00EC50E5"/>
    <w:rsid w:val="00EC5A34"/>
    <w:rsid w:val="00EC6B23"/>
    <w:rsid w:val="00EC72C3"/>
    <w:rsid w:val="00EC778B"/>
    <w:rsid w:val="00EC7E43"/>
    <w:rsid w:val="00ED0476"/>
    <w:rsid w:val="00ED0BED"/>
    <w:rsid w:val="00ED1206"/>
    <w:rsid w:val="00ED130A"/>
    <w:rsid w:val="00ED3039"/>
    <w:rsid w:val="00ED3C84"/>
    <w:rsid w:val="00ED3EA7"/>
    <w:rsid w:val="00ED4AC3"/>
    <w:rsid w:val="00ED4BA0"/>
    <w:rsid w:val="00ED55A3"/>
    <w:rsid w:val="00ED6694"/>
    <w:rsid w:val="00ED745B"/>
    <w:rsid w:val="00EE0DA0"/>
    <w:rsid w:val="00EE2FD7"/>
    <w:rsid w:val="00EE3034"/>
    <w:rsid w:val="00EE31D3"/>
    <w:rsid w:val="00EE36FB"/>
    <w:rsid w:val="00EE3B2D"/>
    <w:rsid w:val="00EE3D36"/>
    <w:rsid w:val="00EE3F10"/>
    <w:rsid w:val="00EE5DCD"/>
    <w:rsid w:val="00EE6AE0"/>
    <w:rsid w:val="00EE6DBA"/>
    <w:rsid w:val="00EE7521"/>
    <w:rsid w:val="00EE7628"/>
    <w:rsid w:val="00EF01E6"/>
    <w:rsid w:val="00EF127A"/>
    <w:rsid w:val="00EF1EA5"/>
    <w:rsid w:val="00EF1F34"/>
    <w:rsid w:val="00EF2F9C"/>
    <w:rsid w:val="00EF34FE"/>
    <w:rsid w:val="00EF4546"/>
    <w:rsid w:val="00EF4B1E"/>
    <w:rsid w:val="00EF4D0D"/>
    <w:rsid w:val="00EF502E"/>
    <w:rsid w:val="00EF5339"/>
    <w:rsid w:val="00EF5B6F"/>
    <w:rsid w:val="00EF7AF7"/>
    <w:rsid w:val="00F00060"/>
    <w:rsid w:val="00F0057A"/>
    <w:rsid w:val="00F01135"/>
    <w:rsid w:val="00F01BD6"/>
    <w:rsid w:val="00F01E7D"/>
    <w:rsid w:val="00F0217D"/>
    <w:rsid w:val="00F02935"/>
    <w:rsid w:val="00F0299F"/>
    <w:rsid w:val="00F02EC4"/>
    <w:rsid w:val="00F03356"/>
    <w:rsid w:val="00F04C71"/>
    <w:rsid w:val="00F0546E"/>
    <w:rsid w:val="00F055FF"/>
    <w:rsid w:val="00F065A0"/>
    <w:rsid w:val="00F0680B"/>
    <w:rsid w:val="00F070FE"/>
    <w:rsid w:val="00F0775D"/>
    <w:rsid w:val="00F07A58"/>
    <w:rsid w:val="00F1074C"/>
    <w:rsid w:val="00F10B5E"/>
    <w:rsid w:val="00F10EC8"/>
    <w:rsid w:val="00F11474"/>
    <w:rsid w:val="00F119CB"/>
    <w:rsid w:val="00F11D79"/>
    <w:rsid w:val="00F13DE6"/>
    <w:rsid w:val="00F143D6"/>
    <w:rsid w:val="00F14DD0"/>
    <w:rsid w:val="00F17785"/>
    <w:rsid w:val="00F17F67"/>
    <w:rsid w:val="00F20FF1"/>
    <w:rsid w:val="00F21399"/>
    <w:rsid w:val="00F22007"/>
    <w:rsid w:val="00F226B2"/>
    <w:rsid w:val="00F23484"/>
    <w:rsid w:val="00F2361B"/>
    <w:rsid w:val="00F239CC"/>
    <w:rsid w:val="00F239F2"/>
    <w:rsid w:val="00F23E5B"/>
    <w:rsid w:val="00F250A4"/>
    <w:rsid w:val="00F25332"/>
    <w:rsid w:val="00F2534C"/>
    <w:rsid w:val="00F25816"/>
    <w:rsid w:val="00F25A7B"/>
    <w:rsid w:val="00F25CC0"/>
    <w:rsid w:val="00F26A31"/>
    <w:rsid w:val="00F274D8"/>
    <w:rsid w:val="00F27647"/>
    <w:rsid w:val="00F27AF4"/>
    <w:rsid w:val="00F30F4A"/>
    <w:rsid w:val="00F3110A"/>
    <w:rsid w:val="00F31945"/>
    <w:rsid w:val="00F328C5"/>
    <w:rsid w:val="00F33A36"/>
    <w:rsid w:val="00F33D65"/>
    <w:rsid w:val="00F33FCE"/>
    <w:rsid w:val="00F35172"/>
    <w:rsid w:val="00F359BE"/>
    <w:rsid w:val="00F362AD"/>
    <w:rsid w:val="00F36CB4"/>
    <w:rsid w:val="00F36DD4"/>
    <w:rsid w:val="00F373CA"/>
    <w:rsid w:val="00F37EC7"/>
    <w:rsid w:val="00F37F1F"/>
    <w:rsid w:val="00F40BFB"/>
    <w:rsid w:val="00F428AE"/>
    <w:rsid w:val="00F43962"/>
    <w:rsid w:val="00F44992"/>
    <w:rsid w:val="00F45322"/>
    <w:rsid w:val="00F45686"/>
    <w:rsid w:val="00F461E4"/>
    <w:rsid w:val="00F463E8"/>
    <w:rsid w:val="00F47271"/>
    <w:rsid w:val="00F508CD"/>
    <w:rsid w:val="00F50F6B"/>
    <w:rsid w:val="00F51859"/>
    <w:rsid w:val="00F51DCD"/>
    <w:rsid w:val="00F52560"/>
    <w:rsid w:val="00F526D6"/>
    <w:rsid w:val="00F52BA4"/>
    <w:rsid w:val="00F543C4"/>
    <w:rsid w:val="00F55A57"/>
    <w:rsid w:val="00F55D28"/>
    <w:rsid w:val="00F571DF"/>
    <w:rsid w:val="00F61640"/>
    <w:rsid w:val="00F61843"/>
    <w:rsid w:val="00F62339"/>
    <w:rsid w:val="00F63C5A"/>
    <w:rsid w:val="00F6416F"/>
    <w:rsid w:val="00F64454"/>
    <w:rsid w:val="00F65F7A"/>
    <w:rsid w:val="00F66E68"/>
    <w:rsid w:val="00F67E7F"/>
    <w:rsid w:val="00F7090E"/>
    <w:rsid w:val="00F715F4"/>
    <w:rsid w:val="00F719C5"/>
    <w:rsid w:val="00F71C4F"/>
    <w:rsid w:val="00F728F6"/>
    <w:rsid w:val="00F73A6A"/>
    <w:rsid w:val="00F73EA2"/>
    <w:rsid w:val="00F744BF"/>
    <w:rsid w:val="00F77602"/>
    <w:rsid w:val="00F77E3F"/>
    <w:rsid w:val="00F80C59"/>
    <w:rsid w:val="00F81514"/>
    <w:rsid w:val="00F81E70"/>
    <w:rsid w:val="00F82B3A"/>
    <w:rsid w:val="00F832E1"/>
    <w:rsid w:val="00F83B91"/>
    <w:rsid w:val="00F83CEB"/>
    <w:rsid w:val="00F83DC7"/>
    <w:rsid w:val="00F84B47"/>
    <w:rsid w:val="00F85AD8"/>
    <w:rsid w:val="00F86BA6"/>
    <w:rsid w:val="00F8719F"/>
    <w:rsid w:val="00F87646"/>
    <w:rsid w:val="00F87982"/>
    <w:rsid w:val="00F87B01"/>
    <w:rsid w:val="00F912E0"/>
    <w:rsid w:val="00F914DB"/>
    <w:rsid w:val="00F9166E"/>
    <w:rsid w:val="00F921A0"/>
    <w:rsid w:val="00F937DA"/>
    <w:rsid w:val="00F93F95"/>
    <w:rsid w:val="00F94159"/>
    <w:rsid w:val="00F94B76"/>
    <w:rsid w:val="00F95854"/>
    <w:rsid w:val="00F95B1B"/>
    <w:rsid w:val="00F95C88"/>
    <w:rsid w:val="00F95D13"/>
    <w:rsid w:val="00F95ED7"/>
    <w:rsid w:val="00F9649F"/>
    <w:rsid w:val="00F96793"/>
    <w:rsid w:val="00F9708D"/>
    <w:rsid w:val="00FA0300"/>
    <w:rsid w:val="00FA04BA"/>
    <w:rsid w:val="00FA0AEA"/>
    <w:rsid w:val="00FA221E"/>
    <w:rsid w:val="00FA245B"/>
    <w:rsid w:val="00FA3360"/>
    <w:rsid w:val="00FA3C25"/>
    <w:rsid w:val="00FA40CE"/>
    <w:rsid w:val="00FA5221"/>
    <w:rsid w:val="00FA6D00"/>
    <w:rsid w:val="00FA6D34"/>
    <w:rsid w:val="00FB034B"/>
    <w:rsid w:val="00FB1037"/>
    <w:rsid w:val="00FB2126"/>
    <w:rsid w:val="00FB2BB0"/>
    <w:rsid w:val="00FB2BB9"/>
    <w:rsid w:val="00FB550D"/>
    <w:rsid w:val="00FB6164"/>
    <w:rsid w:val="00FB63F2"/>
    <w:rsid w:val="00FB6B9B"/>
    <w:rsid w:val="00FB6BEB"/>
    <w:rsid w:val="00FB7B24"/>
    <w:rsid w:val="00FB7F8F"/>
    <w:rsid w:val="00FC039C"/>
    <w:rsid w:val="00FC0638"/>
    <w:rsid w:val="00FC118D"/>
    <w:rsid w:val="00FC15F2"/>
    <w:rsid w:val="00FC2DA3"/>
    <w:rsid w:val="00FC32E1"/>
    <w:rsid w:val="00FC40B4"/>
    <w:rsid w:val="00FC4C81"/>
    <w:rsid w:val="00FC4F2F"/>
    <w:rsid w:val="00FC5264"/>
    <w:rsid w:val="00FC60B4"/>
    <w:rsid w:val="00FC6363"/>
    <w:rsid w:val="00FC679A"/>
    <w:rsid w:val="00FC67C0"/>
    <w:rsid w:val="00FC74F1"/>
    <w:rsid w:val="00FD0DF8"/>
    <w:rsid w:val="00FD1296"/>
    <w:rsid w:val="00FD1BA0"/>
    <w:rsid w:val="00FD2009"/>
    <w:rsid w:val="00FD4035"/>
    <w:rsid w:val="00FD4949"/>
    <w:rsid w:val="00FD4BFD"/>
    <w:rsid w:val="00FD4F90"/>
    <w:rsid w:val="00FD5F41"/>
    <w:rsid w:val="00FD71FA"/>
    <w:rsid w:val="00FD743B"/>
    <w:rsid w:val="00FD7E28"/>
    <w:rsid w:val="00FD7EC2"/>
    <w:rsid w:val="00FE1212"/>
    <w:rsid w:val="00FE2357"/>
    <w:rsid w:val="00FE26F1"/>
    <w:rsid w:val="00FE2BE6"/>
    <w:rsid w:val="00FE4661"/>
    <w:rsid w:val="00FE4725"/>
    <w:rsid w:val="00FE57A2"/>
    <w:rsid w:val="00FE5FFC"/>
    <w:rsid w:val="00FE6E87"/>
    <w:rsid w:val="00FE7082"/>
    <w:rsid w:val="00FE733B"/>
    <w:rsid w:val="00FF10FB"/>
    <w:rsid w:val="00FF1F0E"/>
    <w:rsid w:val="00FF2019"/>
    <w:rsid w:val="00FF254A"/>
    <w:rsid w:val="00FF34EC"/>
    <w:rsid w:val="00FF390A"/>
    <w:rsid w:val="00FF4AAD"/>
    <w:rsid w:val="00FF524D"/>
    <w:rsid w:val="00FF531F"/>
    <w:rsid w:val="00FF5403"/>
    <w:rsid w:val="00FF5C33"/>
    <w:rsid w:val="00FF614D"/>
    <w:rsid w:val="00FF65C6"/>
    <w:rsid w:val="00FF6B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fill="f" fillcolor="white" strokecolor="none [3213]">
      <v:fill color="white" on="f"/>
      <v:stroke color="none [3213]" weight=".5pt"/>
      <v:textbox inset="5.85pt,.7pt,5.85pt,.7pt"/>
    </o:shapedefaults>
    <o:shapelayout v:ext="edit">
      <o:idmap v:ext="edit" data="1"/>
    </o:shapelayout>
  </w:shapeDefaults>
  <w:decimalSymbol w:val="."/>
  <w:listSeparator w:val=","/>
  <w14:docId w14:val="09382838"/>
  <w15:docId w15:val="{B4F178FA-0034-4320-ACD4-10383E4B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0FEE"/>
    <w:pPr>
      <w:widowControl w:val="0"/>
      <w:jc w:val="both"/>
    </w:pPr>
    <w:rPr>
      <w:rFonts w:ascii="ＭＳ 明朝" w:eastAsia="ＭＳ 明朝" w:hAnsi="ＭＳ 明朝"/>
      <w:sz w:val="22"/>
    </w:rPr>
  </w:style>
  <w:style w:type="paragraph" w:styleId="1">
    <w:name w:val="heading 1"/>
    <w:basedOn w:val="a"/>
    <w:next w:val="a"/>
    <w:link w:val="10"/>
    <w:qFormat/>
    <w:rsid w:val="007F597A"/>
    <w:pPr>
      <w:keepNext/>
      <w:outlineLvl w:val="0"/>
    </w:pPr>
    <w:rPr>
      <w:rFonts w:ascii="UD デジタル 教科書体 NP-R" w:eastAsia="UD デジタル 教科書体 NP-R" w:hAnsi="メイリオ" w:cstheme="majorBidi"/>
      <w:b/>
      <w:noProof/>
      <w:color w:val="000000" w:themeColor="text1"/>
      <w:sz w:val="36"/>
      <w:szCs w:val="36"/>
    </w:rPr>
  </w:style>
  <w:style w:type="paragraph" w:styleId="2">
    <w:name w:val="heading 2"/>
    <w:basedOn w:val="a"/>
    <w:next w:val="a"/>
    <w:link w:val="20"/>
    <w:uiPriority w:val="9"/>
    <w:unhideWhenUsed/>
    <w:qFormat/>
    <w:rsid w:val="00211971"/>
    <w:pPr>
      <w:keepNext/>
      <w:outlineLvl w:val="1"/>
    </w:pPr>
    <w:rPr>
      <w:rFonts w:asciiTheme="majorHAnsi" w:eastAsiaTheme="majorEastAsia" w:hAnsiTheme="majorHAnsi" w:cstheme="majorBidi"/>
      <w:color w:val="000000" w:themeColor="text1"/>
      <w:sz w:val="32"/>
      <w:szCs w:val="32"/>
    </w:rPr>
  </w:style>
  <w:style w:type="paragraph" w:styleId="3">
    <w:name w:val="heading 3"/>
    <w:basedOn w:val="a"/>
    <w:next w:val="a"/>
    <w:link w:val="30"/>
    <w:uiPriority w:val="9"/>
    <w:unhideWhenUsed/>
    <w:qFormat/>
    <w:rsid w:val="009957D9"/>
    <w:pPr>
      <w:keepNext/>
      <w:ind w:left="720" w:hangingChars="300" w:hanging="720"/>
      <w:outlineLvl w:val="2"/>
    </w:pPr>
    <w:rPr>
      <w:rFonts w:ascii="UD デジタル 教科書体 NP-R" w:eastAsia="UD デジタル 教科書体 NP-R" w:hAnsiTheme="majorHAnsi" w:cstheme="majorBidi"/>
      <w:color w:val="000000" w:themeColor="text1"/>
      <w:sz w:val="24"/>
      <w:szCs w:val="24"/>
    </w:rPr>
  </w:style>
  <w:style w:type="paragraph" w:styleId="4">
    <w:name w:val="heading 4"/>
    <w:basedOn w:val="a0"/>
    <w:next w:val="a"/>
    <w:link w:val="40"/>
    <w:uiPriority w:val="9"/>
    <w:unhideWhenUsed/>
    <w:qFormat/>
    <w:rsid w:val="00BC40D0"/>
    <w:pPr>
      <w:ind w:leftChars="0" w:left="0"/>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調査票問"/>
    <w:basedOn w:val="a"/>
    <w:qFormat/>
    <w:rsid w:val="00F571DF"/>
    <w:pPr>
      <w:spacing w:afterLines="50"/>
      <w:ind w:left="675" w:hangingChars="300" w:hanging="675"/>
    </w:pPr>
    <w:rPr>
      <w:b/>
    </w:rPr>
  </w:style>
  <w:style w:type="paragraph" w:customStyle="1" w:styleId="a5">
    <w:name w:val="選択肢"/>
    <w:basedOn w:val="a"/>
    <w:qFormat/>
    <w:rsid w:val="00F571DF"/>
    <w:pPr>
      <w:tabs>
        <w:tab w:val="left" w:pos="4704"/>
        <w:tab w:val="left" w:pos="6384"/>
      </w:tabs>
      <w:ind w:leftChars="200" w:left="672" w:hangingChars="100" w:hanging="224"/>
    </w:pPr>
  </w:style>
  <w:style w:type="paragraph" w:styleId="a6">
    <w:name w:val="Balloon Text"/>
    <w:basedOn w:val="a"/>
    <w:link w:val="a7"/>
    <w:semiHidden/>
    <w:unhideWhenUsed/>
    <w:rsid w:val="00074DF3"/>
    <w:rPr>
      <w:rFonts w:asciiTheme="majorHAnsi" w:eastAsiaTheme="majorEastAsia" w:hAnsiTheme="majorHAnsi" w:cstheme="majorBidi"/>
      <w:sz w:val="18"/>
      <w:szCs w:val="18"/>
    </w:rPr>
  </w:style>
  <w:style w:type="character" w:customStyle="1" w:styleId="a7">
    <w:name w:val="吹き出し (文字)"/>
    <w:basedOn w:val="a1"/>
    <w:link w:val="a6"/>
    <w:uiPriority w:val="99"/>
    <w:semiHidden/>
    <w:rsid w:val="00074DF3"/>
    <w:rPr>
      <w:rFonts w:asciiTheme="majorHAnsi" w:eastAsiaTheme="majorEastAsia" w:hAnsiTheme="majorHAnsi" w:cstheme="majorBidi"/>
      <w:sz w:val="18"/>
      <w:szCs w:val="18"/>
    </w:rPr>
  </w:style>
  <w:style w:type="table" w:styleId="a8">
    <w:name w:val="Table Grid"/>
    <w:basedOn w:val="a2"/>
    <w:rsid w:val="00074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F571DF"/>
    <w:pPr>
      <w:widowControl w:val="0"/>
      <w:jc w:val="both"/>
    </w:pPr>
    <w:rPr>
      <w:rFonts w:ascii="HG丸ｺﾞｼｯｸM-PRO" w:eastAsia="HG丸ｺﾞｼｯｸM-PRO" w:hAnsi="HG丸ｺﾞｼｯｸM-PRO"/>
      <w:sz w:val="22"/>
    </w:rPr>
  </w:style>
  <w:style w:type="paragraph" w:customStyle="1" w:styleId="aa">
    <w:name w:val="（１）タイトル"/>
    <w:basedOn w:val="a"/>
    <w:next w:val="a"/>
    <w:qFormat/>
    <w:rsid w:val="008D14C6"/>
    <w:pPr>
      <w:jc w:val="left"/>
    </w:pPr>
    <w:rPr>
      <w:rFonts w:eastAsia="ＭＳ ゴシック"/>
      <w:sz w:val="24"/>
    </w:rPr>
  </w:style>
  <w:style w:type="paragraph" w:styleId="ab">
    <w:name w:val="header"/>
    <w:basedOn w:val="a"/>
    <w:link w:val="ac"/>
    <w:uiPriority w:val="99"/>
    <w:unhideWhenUsed/>
    <w:rsid w:val="002132B8"/>
    <w:pPr>
      <w:tabs>
        <w:tab w:val="center" w:pos="4252"/>
        <w:tab w:val="right" w:pos="8504"/>
      </w:tabs>
      <w:snapToGrid w:val="0"/>
    </w:pPr>
  </w:style>
  <w:style w:type="character" w:customStyle="1" w:styleId="ac">
    <w:name w:val="ヘッダー (文字)"/>
    <w:basedOn w:val="a1"/>
    <w:link w:val="ab"/>
    <w:uiPriority w:val="99"/>
    <w:rsid w:val="002132B8"/>
    <w:rPr>
      <w:rFonts w:ascii="ＭＳ 明朝" w:eastAsia="ＭＳ 明朝" w:hAnsi="ＭＳ 明朝"/>
      <w:sz w:val="22"/>
    </w:rPr>
  </w:style>
  <w:style w:type="paragraph" w:styleId="ad">
    <w:name w:val="footer"/>
    <w:basedOn w:val="a"/>
    <w:link w:val="ae"/>
    <w:uiPriority w:val="99"/>
    <w:unhideWhenUsed/>
    <w:rsid w:val="002132B8"/>
    <w:pPr>
      <w:tabs>
        <w:tab w:val="center" w:pos="4252"/>
        <w:tab w:val="right" w:pos="8504"/>
      </w:tabs>
      <w:snapToGrid w:val="0"/>
    </w:pPr>
  </w:style>
  <w:style w:type="character" w:customStyle="1" w:styleId="ae">
    <w:name w:val="フッター (文字)"/>
    <w:basedOn w:val="a1"/>
    <w:link w:val="ad"/>
    <w:uiPriority w:val="99"/>
    <w:rsid w:val="002132B8"/>
    <w:rPr>
      <w:rFonts w:ascii="ＭＳ 明朝" w:eastAsia="ＭＳ 明朝" w:hAnsi="ＭＳ 明朝"/>
      <w:sz w:val="22"/>
    </w:rPr>
  </w:style>
  <w:style w:type="character" w:customStyle="1" w:styleId="10">
    <w:name w:val="見出し 1 (文字)"/>
    <w:basedOn w:val="a1"/>
    <w:link w:val="1"/>
    <w:rsid w:val="007F597A"/>
    <w:rPr>
      <w:rFonts w:ascii="UD デジタル 教科書体 NP-R" w:eastAsia="UD デジタル 教科書体 NP-R" w:hAnsi="メイリオ" w:cstheme="majorBidi"/>
      <w:b/>
      <w:noProof/>
      <w:color w:val="000000" w:themeColor="text1"/>
      <w:sz w:val="36"/>
      <w:szCs w:val="36"/>
    </w:rPr>
  </w:style>
  <w:style w:type="character" w:customStyle="1" w:styleId="20">
    <w:name w:val="見出し 2 (文字)"/>
    <w:basedOn w:val="a1"/>
    <w:link w:val="2"/>
    <w:uiPriority w:val="9"/>
    <w:rsid w:val="00211971"/>
    <w:rPr>
      <w:rFonts w:asciiTheme="majorHAnsi" w:eastAsiaTheme="majorEastAsia" w:hAnsiTheme="majorHAnsi" w:cstheme="majorBidi"/>
      <w:color w:val="000000" w:themeColor="text1"/>
      <w:sz w:val="32"/>
      <w:szCs w:val="32"/>
    </w:rPr>
  </w:style>
  <w:style w:type="character" w:customStyle="1" w:styleId="30">
    <w:name w:val="見出し 3 (文字)"/>
    <w:basedOn w:val="a1"/>
    <w:link w:val="3"/>
    <w:uiPriority w:val="9"/>
    <w:rsid w:val="009957D9"/>
    <w:rPr>
      <w:rFonts w:ascii="UD デジタル 教科書体 NP-R" w:eastAsia="UD デジタル 教科書体 NP-R" w:hAnsiTheme="majorHAnsi" w:cstheme="majorBidi"/>
      <w:color w:val="000000" w:themeColor="text1"/>
      <w:sz w:val="24"/>
      <w:szCs w:val="24"/>
    </w:rPr>
  </w:style>
  <w:style w:type="paragraph" w:customStyle="1" w:styleId="-2">
    <w:name w:val="文言-2③"/>
    <w:basedOn w:val="a"/>
    <w:qFormat/>
    <w:rsid w:val="00CD3DCB"/>
    <w:pPr>
      <w:autoSpaceDN w:val="0"/>
      <w:ind w:leftChars="200" w:left="440" w:firstLineChars="100" w:firstLine="220"/>
    </w:pPr>
    <w:rPr>
      <w:rFonts w:ascii="UD デジタル 教科書体 NP-R" w:eastAsia="UD デジタル 教科書体 NP-R"/>
      <w:color w:val="000000" w:themeColor="text1"/>
    </w:rPr>
  </w:style>
  <w:style w:type="paragraph" w:styleId="11">
    <w:name w:val="toc 1"/>
    <w:basedOn w:val="a"/>
    <w:next w:val="a"/>
    <w:autoRedefine/>
    <w:uiPriority w:val="39"/>
    <w:unhideWhenUsed/>
    <w:rsid w:val="003A0204"/>
    <w:pPr>
      <w:spacing w:beforeLines="50" w:before="50"/>
    </w:pPr>
    <w:rPr>
      <w:rFonts w:ascii="UD デジタル 教科書体 NP-R" w:eastAsia="UD デジタル 教科書体 NP-R"/>
    </w:rPr>
  </w:style>
  <w:style w:type="paragraph" w:styleId="21">
    <w:name w:val="toc 2"/>
    <w:basedOn w:val="a"/>
    <w:next w:val="a"/>
    <w:autoRedefine/>
    <w:uiPriority w:val="39"/>
    <w:unhideWhenUsed/>
    <w:rsid w:val="005B61AA"/>
    <w:pPr>
      <w:tabs>
        <w:tab w:val="right" w:leader="dot" w:pos="9174"/>
      </w:tabs>
      <w:ind w:leftChars="100" w:left="660" w:hangingChars="200" w:hanging="440"/>
    </w:pPr>
    <w:rPr>
      <w:rFonts w:ascii="UD デジタル 教科書体 NP-R" w:eastAsia="UD デジタル 教科書体 NP-R"/>
      <w:noProof/>
    </w:rPr>
  </w:style>
  <w:style w:type="paragraph" w:styleId="31">
    <w:name w:val="toc 3"/>
    <w:basedOn w:val="a"/>
    <w:next w:val="a"/>
    <w:autoRedefine/>
    <w:uiPriority w:val="39"/>
    <w:unhideWhenUsed/>
    <w:rsid w:val="00291874"/>
    <w:pPr>
      <w:tabs>
        <w:tab w:val="right" w:leader="dot" w:pos="9174"/>
      </w:tabs>
      <w:ind w:leftChars="200" w:left="440"/>
    </w:pPr>
    <w:rPr>
      <w:rFonts w:ascii="UD デジタル 教科書体 NP-R" w:eastAsia="UD デジタル 教科書体 NP-R"/>
      <w:noProof/>
    </w:rPr>
  </w:style>
  <w:style w:type="character" w:styleId="af">
    <w:name w:val="Hyperlink"/>
    <w:basedOn w:val="a1"/>
    <w:uiPriority w:val="99"/>
    <w:unhideWhenUsed/>
    <w:rsid w:val="00DC0C17"/>
    <w:rPr>
      <w:color w:val="0000FF" w:themeColor="hyperlink"/>
      <w:u w:val="single"/>
    </w:rPr>
  </w:style>
  <w:style w:type="paragraph" w:customStyle="1" w:styleId="a0">
    <w:name w:val="文言"/>
    <w:basedOn w:val="a"/>
    <w:link w:val="af0"/>
    <w:qFormat/>
    <w:rsid w:val="009B4ECB"/>
    <w:pPr>
      <w:autoSpaceDE w:val="0"/>
      <w:autoSpaceDN w:val="0"/>
      <w:ind w:leftChars="100" w:left="220" w:firstLineChars="100" w:firstLine="220"/>
    </w:pPr>
    <w:rPr>
      <w:rFonts w:ascii="UD デジタル 教科書体 NP-R" w:eastAsia="UD デジタル 教科書体 NP-R"/>
      <w:szCs w:val="22"/>
    </w:rPr>
  </w:style>
  <w:style w:type="paragraph" w:customStyle="1" w:styleId="12">
    <w:name w:val="コメント1"/>
    <w:basedOn w:val="a"/>
    <w:link w:val="13"/>
    <w:rsid w:val="009E1846"/>
    <w:pPr>
      <w:autoSpaceDE w:val="0"/>
      <w:autoSpaceDN w:val="0"/>
      <w:ind w:leftChars="100" w:left="100" w:firstLineChars="100" w:firstLine="100"/>
    </w:pPr>
    <w:rPr>
      <w:rFonts w:hAnsi="Century" w:cs="Times New Roman"/>
      <w:szCs w:val="24"/>
    </w:rPr>
  </w:style>
  <w:style w:type="character" w:customStyle="1" w:styleId="13">
    <w:name w:val="コメント1 (文字)"/>
    <w:link w:val="12"/>
    <w:rsid w:val="009E1846"/>
    <w:rPr>
      <w:rFonts w:ascii="ＭＳ 明朝" w:eastAsia="ＭＳ 明朝" w:hAnsi="Century" w:cs="Times New Roman"/>
      <w:sz w:val="22"/>
      <w:szCs w:val="24"/>
    </w:rPr>
  </w:style>
  <w:style w:type="paragraph" w:customStyle="1" w:styleId="af1">
    <w:name w:val="タイトル（１）"/>
    <w:basedOn w:val="a"/>
    <w:next w:val="12"/>
    <w:link w:val="af2"/>
    <w:rsid w:val="009E1846"/>
    <w:pPr>
      <w:spacing w:after="120"/>
    </w:pPr>
    <w:rPr>
      <w:rFonts w:ascii="ＭＳ ゴシック" w:eastAsia="ＭＳ ゴシック" w:hAnsi="ＭＳ ゴシック" w:cs="Times New Roman"/>
      <w:kern w:val="0"/>
      <w:sz w:val="24"/>
      <w:szCs w:val="24"/>
    </w:rPr>
  </w:style>
  <w:style w:type="character" w:customStyle="1" w:styleId="af2">
    <w:name w:val="タイトル（１） (文字)"/>
    <w:link w:val="af1"/>
    <w:rsid w:val="009E1846"/>
    <w:rPr>
      <w:rFonts w:ascii="ＭＳ ゴシック" w:eastAsia="ＭＳ ゴシック" w:hAnsi="ＭＳ ゴシック" w:cs="Times New Roman"/>
      <w:kern w:val="0"/>
      <w:sz w:val="24"/>
      <w:szCs w:val="24"/>
    </w:rPr>
  </w:style>
  <w:style w:type="paragraph" w:customStyle="1" w:styleId="af3">
    <w:name w:val="図"/>
    <w:basedOn w:val="a"/>
    <w:rsid w:val="00BB1EF0"/>
    <w:pPr>
      <w:autoSpaceDE w:val="0"/>
      <w:autoSpaceDN w:val="0"/>
      <w:jc w:val="center"/>
    </w:pPr>
    <w:rPr>
      <w:rFonts w:ascii="ＭＳ ゴシック" w:eastAsia="ＭＳ ゴシック" w:hAnsi="ＭＳ ゴシック" w:cs="Times New Roman"/>
      <w:sz w:val="20"/>
      <w:szCs w:val="20"/>
    </w:rPr>
  </w:style>
  <w:style w:type="paragraph" w:customStyle="1" w:styleId="22">
    <w:name w:val="図番号2"/>
    <w:basedOn w:val="a"/>
    <w:rsid w:val="00BB1EF0"/>
    <w:pPr>
      <w:jc w:val="center"/>
    </w:pPr>
    <w:rPr>
      <w:rFonts w:ascii="ＭＳ ゴシック" w:eastAsia="ＭＳ ゴシック" w:hAnsi="Century" w:cs="Times New Roman"/>
      <w:sz w:val="20"/>
      <w:szCs w:val="24"/>
    </w:rPr>
  </w:style>
  <w:style w:type="paragraph" w:customStyle="1" w:styleId="14">
    <w:name w:val="スタイル1"/>
    <w:basedOn w:val="a"/>
    <w:link w:val="15"/>
    <w:rsid w:val="00BB1EF0"/>
    <w:pPr>
      <w:autoSpaceDN w:val="0"/>
      <w:ind w:leftChars="100" w:left="219" w:firstLineChars="100" w:firstLine="219"/>
    </w:pPr>
    <w:rPr>
      <w:rFonts w:hAnsi="Century" w:cs="Times New Roman"/>
      <w:color w:val="000000"/>
      <w:szCs w:val="24"/>
    </w:rPr>
  </w:style>
  <w:style w:type="character" w:customStyle="1" w:styleId="af4">
    <w:name w:val="コメント"/>
    <w:rsid w:val="00BB1EF0"/>
    <w:rPr>
      <w:color w:val="000000"/>
    </w:rPr>
  </w:style>
  <w:style w:type="paragraph" w:customStyle="1" w:styleId="23">
    <w:name w:val="スタイル2"/>
    <w:basedOn w:val="a"/>
    <w:rsid w:val="00BB1EF0"/>
    <w:pPr>
      <w:autoSpaceDE w:val="0"/>
      <w:autoSpaceDN w:val="0"/>
      <w:ind w:left="221" w:firstLine="221"/>
    </w:pPr>
    <w:rPr>
      <w:rFonts w:hAnsi="Century" w:cs="Times New Roman"/>
      <w:color w:val="000000"/>
      <w:szCs w:val="24"/>
    </w:rPr>
  </w:style>
  <w:style w:type="paragraph" w:customStyle="1" w:styleId="39mm39mm39mm39">
    <w:name w:val="スタイル スタイル 黒 左 :  3.9 mm 最初の行 :  3.9 mm + 左 :  3.9 mm 最初の行 :  3.9 ..."/>
    <w:basedOn w:val="a"/>
    <w:rsid w:val="00BB1EF0"/>
    <w:pPr>
      <w:autoSpaceDE w:val="0"/>
      <w:autoSpaceDN w:val="0"/>
      <w:ind w:left="221" w:firstLine="221"/>
    </w:pPr>
    <w:rPr>
      <w:rFonts w:hAnsi="Century" w:cs="ＭＳ 明朝"/>
      <w:color w:val="000000"/>
      <w:szCs w:val="20"/>
    </w:rPr>
  </w:style>
  <w:style w:type="paragraph" w:customStyle="1" w:styleId="af5">
    <w:name w:val="高槻コメント"/>
    <w:basedOn w:val="a"/>
    <w:rsid w:val="00BB1EF0"/>
    <w:pPr>
      <w:autoSpaceDE w:val="0"/>
      <w:autoSpaceDN w:val="0"/>
      <w:ind w:leftChars="100" w:left="100" w:firstLineChars="100" w:firstLine="100"/>
    </w:pPr>
    <w:rPr>
      <w:rFonts w:hAnsi="Century" w:cs="Times New Roman"/>
      <w:szCs w:val="24"/>
    </w:rPr>
  </w:style>
  <w:style w:type="paragraph" w:customStyle="1" w:styleId="16">
    <w:name w:val="タイトル1."/>
    <w:basedOn w:val="a"/>
    <w:next w:val="12"/>
    <w:rsid w:val="00BB1EF0"/>
    <w:pPr>
      <w:spacing w:after="120"/>
    </w:pPr>
    <w:rPr>
      <w:rFonts w:ascii="ＭＳ ゴシック" w:eastAsia="ＭＳ ゴシック" w:hAnsi="ＭＳ ゴシック" w:cs="Times New Roman"/>
      <w:b/>
      <w:sz w:val="24"/>
      <w:szCs w:val="24"/>
    </w:rPr>
  </w:style>
  <w:style w:type="paragraph" w:customStyle="1" w:styleId="af6">
    <w:name w:val="■事業の内容"/>
    <w:basedOn w:val="12"/>
    <w:next w:val="12"/>
    <w:rsid w:val="00BB1EF0"/>
    <w:pPr>
      <w:ind w:left="224" w:firstLineChars="0" w:firstLine="0"/>
    </w:pPr>
    <w:rPr>
      <w:rFonts w:ascii="ＭＳ ゴシック" w:eastAsia="ＭＳ ゴシック" w:hAnsi="ＭＳ ゴシック"/>
    </w:rPr>
  </w:style>
  <w:style w:type="paragraph" w:styleId="af7">
    <w:name w:val="Body Text"/>
    <w:basedOn w:val="a"/>
    <w:link w:val="af8"/>
    <w:rsid w:val="00BB1EF0"/>
    <w:rPr>
      <w:rFonts w:eastAsia="HG丸ｺﾞｼｯｸM-PRO" w:cs="Times New Roman"/>
      <w:sz w:val="21"/>
      <w:szCs w:val="24"/>
    </w:rPr>
  </w:style>
  <w:style w:type="character" w:customStyle="1" w:styleId="af8">
    <w:name w:val="本文 (文字)"/>
    <w:basedOn w:val="a1"/>
    <w:link w:val="af7"/>
    <w:rsid w:val="00BB1EF0"/>
    <w:rPr>
      <w:rFonts w:ascii="ＭＳ 明朝" w:eastAsia="HG丸ｺﾞｼｯｸM-PRO" w:hAnsi="ＭＳ 明朝" w:cs="Times New Roman"/>
      <w:szCs w:val="24"/>
    </w:rPr>
  </w:style>
  <w:style w:type="paragraph" w:styleId="af9">
    <w:name w:val="Plain Text"/>
    <w:basedOn w:val="a"/>
    <w:link w:val="afa"/>
    <w:rsid w:val="00BB1EF0"/>
    <w:rPr>
      <w:rFonts w:hAnsi="Courier New" w:cs="Times New Roman"/>
      <w:szCs w:val="20"/>
    </w:rPr>
  </w:style>
  <w:style w:type="character" w:customStyle="1" w:styleId="afa">
    <w:name w:val="書式なし (文字)"/>
    <w:basedOn w:val="a1"/>
    <w:link w:val="af9"/>
    <w:rsid w:val="00BB1EF0"/>
    <w:rPr>
      <w:rFonts w:ascii="ＭＳ 明朝" w:eastAsia="ＭＳ 明朝" w:hAnsi="Courier New" w:cs="Times New Roman"/>
      <w:sz w:val="22"/>
      <w:szCs w:val="20"/>
    </w:rPr>
  </w:style>
  <w:style w:type="paragraph" w:customStyle="1" w:styleId="-12">
    <w:name w:val="コメント-12ポ"/>
    <w:basedOn w:val="a"/>
    <w:rsid w:val="00BB1EF0"/>
    <w:pPr>
      <w:autoSpaceDE w:val="0"/>
      <w:autoSpaceDN w:val="0"/>
      <w:ind w:leftChars="100" w:left="100" w:firstLineChars="100" w:firstLine="100"/>
    </w:pPr>
    <w:rPr>
      <w:rFonts w:cs="Times New Roman"/>
      <w:sz w:val="24"/>
      <w:szCs w:val="24"/>
    </w:rPr>
  </w:style>
  <w:style w:type="paragraph" w:customStyle="1" w:styleId="24">
    <w:name w:val="コメント2"/>
    <w:rsid w:val="00BB1EF0"/>
    <w:pPr>
      <w:autoSpaceDE w:val="0"/>
      <w:autoSpaceDN w:val="0"/>
      <w:ind w:leftChars="200" w:left="200" w:rightChars="50" w:right="50" w:firstLineChars="100" w:firstLine="100"/>
    </w:pPr>
    <w:rPr>
      <w:rFonts w:ascii="HG丸ｺﾞｼｯｸM-PRO" w:eastAsia="HG丸ｺﾞｼｯｸM-PRO" w:hAnsi="Century" w:cs="Times New Roman"/>
      <w:kern w:val="0"/>
      <w:szCs w:val="20"/>
    </w:rPr>
  </w:style>
  <w:style w:type="character" w:styleId="afb">
    <w:name w:val="page number"/>
    <w:basedOn w:val="a1"/>
    <w:rsid w:val="00BB1EF0"/>
  </w:style>
  <w:style w:type="paragraph" w:customStyle="1" w:styleId="Default">
    <w:name w:val="Default"/>
    <w:rsid w:val="00E507AF"/>
    <w:pPr>
      <w:widowControl w:val="0"/>
      <w:autoSpaceDE w:val="0"/>
      <w:autoSpaceDN w:val="0"/>
      <w:adjustRightInd w:val="0"/>
    </w:pPr>
    <w:rPr>
      <w:rFonts w:ascii="ＭＳ 明朝" w:hAnsi="ＭＳ 明朝" w:cs="ＭＳ 明朝"/>
      <w:color w:val="000000"/>
      <w:kern w:val="0"/>
      <w:sz w:val="24"/>
      <w:szCs w:val="24"/>
    </w:rPr>
  </w:style>
  <w:style w:type="paragraph" w:styleId="afc">
    <w:name w:val="Date"/>
    <w:basedOn w:val="a"/>
    <w:next w:val="a"/>
    <w:link w:val="afd"/>
    <w:uiPriority w:val="99"/>
    <w:semiHidden/>
    <w:unhideWhenUsed/>
    <w:rsid w:val="0053751E"/>
  </w:style>
  <w:style w:type="character" w:customStyle="1" w:styleId="afd">
    <w:name w:val="日付 (文字)"/>
    <w:basedOn w:val="a1"/>
    <w:link w:val="afc"/>
    <w:uiPriority w:val="99"/>
    <w:semiHidden/>
    <w:rsid w:val="0053751E"/>
    <w:rPr>
      <w:rFonts w:ascii="ＭＳ 明朝" w:eastAsia="ＭＳ 明朝" w:hAnsi="ＭＳ 明朝"/>
      <w:sz w:val="22"/>
    </w:rPr>
  </w:style>
  <w:style w:type="table" w:styleId="41">
    <w:name w:val="Medium Shading 1 Accent 5"/>
    <w:basedOn w:val="a2"/>
    <w:uiPriority w:val="63"/>
    <w:rsid w:val="005658B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fe">
    <w:name w:val="List Paragraph"/>
    <w:basedOn w:val="a"/>
    <w:uiPriority w:val="34"/>
    <w:qFormat/>
    <w:rsid w:val="00E2012C"/>
    <w:pPr>
      <w:ind w:leftChars="400" w:left="840"/>
    </w:pPr>
  </w:style>
  <w:style w:type="paragraph" w:customStyle="1" w:styleId="17">
    <w:name w:val="文言1"/>
    <w:basedOn w:val="a"/>
    <w:link w:val="18"/>
    <w:qFormat/>
    <w:rsid w:val="00211971"/>
    <w:pPr>
      <w:autoSpaceDE w:val="0"/>
      <w:autoSpaceDN w:val="0"/>
      <w:adjustRightInd w:val="0"/>
      <w:ind w:leftChars="100" w:left="220" w:firstLineChars="100" w:firstLine="220"/>
    </w:pPr>
    <w:rPr>
      <w:rFonts w:hAnsiTheme="minorHAnsi" w:cs="ＭＳ 明朝"/>
      <w:color w:val="231F20"/>
      <w:kern w:val="0"/>
      <w:szCs w:val="22"/>
    </w:rPr>
  </w:style>
  <w:style w:type="character" w:customStyle="1" w:styleId="18">
    <w:name w:val="文言1 (文字)"/>
    <w:basedOn w:val="a1"/>
    <w:link w:val="17"/>
    <w:rsid w:val="00211971"/>
    <w:rPr>
      <w:rFonts w:ascii="ＭＳ 明朝" w:eastAsia="ＭＳ 明朝" w:cs="ＭＳ 明朝"/>
      <w:color w:val="231F20"/>
      <w:kern w:val="0"/>
      <w:sz w:val="22"/>
      <w:szCs w:val="22"/>
    </w:rPr>
  </w:style>
  <w:style w:type="character" w:customStyle="1" w:styleId="40">
    <w:name w:val="見出し 4 (文字)"/>
    <w:basedOn w:val="a1"/>
    <w:link w:val="4"/>
    <w:uiPriority w:val="9"/>
    <w:rsid w:val="00BC40D0"/>
    <w:rPr>
      <w:rFonts w:ascii="UD デジタル 教科書体 NP-R" w:eastAsia="UD デジタル 教科書体 NP-R" w:hAnsi="ＭＳ 明朝"/>
      <w:sz w:val="22"/>
      <w:szCs w:val="22"/>
    </w:rPr>
  </w:style>
  <w:style w:type="paragraph" w:customStyle="1" w:styleId="aff">
    <w:name w:val="図番"/>
    <w:basedOn w:val="a"/>
    <w:link w:val="aff0"/>
    <w:qFormat/>
    <w:rsid w:val="00B63FFE"/>
    <w:pPr>
      <w:spacing w:line="360" w:lineRule="exact"/>
    </w:pPr>
    <w:rPr>
      <w:rFonts w:ascii="メイリオ" w:eastAsia="メイリオ" w:hAnsi="メイリオ"/>
      <w:sz w:val="20"/>
    </w:rPr>
  </w:style>
  <w:style w:type="paragraph" w:styleId="7">
    <w:name w:val="toc 7"/>
    <w:basedOn w:val="a"/>
    <w:next w:val="a"/>
    <w:autoRedefine/>
    <w:uiPriority w:val="39"/>
    <w:semiHidden/>
    <w:unhideWhenUsed/>
    <w:rsid w:val="00833FCE"/>
    <w:pPr>
      <w:ind w:leftChars="600" w:left="1320"/>
    </w:pPr>
  </w:style>
  <w:style w:type="character" w:customStyle="1" w:styleId="aff0">
    <w:name w:val="図番 (文字)"/>
    <w:basedOn w:val="a1"/>
    <w:link w:val="aff"/>
    <w:rsid w:val="00B63FFE"/>
    <w:rPr>
      <w:rFonts w:ascii="メイリオ" w:eastAsia="メイリオ" w:hAnsi="メイリオ"/>
      <w:sz w:val="20"/>
    </w:rPr>
  </w:style>
  <w:style w:type="paragraph" w:customStyle="1" w:styleId="aff1">
    <w:name w:val="図表"/>
    <w:basedOn w:val="a0"/>
    <w:link w:val="aff2"/>
    <w:qFormat/>
    <w:rsid w:val="00E21194"/>
    <w:pPr>
      <w:ind w:firstLine="200"/>
      <w:jc w:val="center"/>
    </w:pPr>
    <w:rPr>
      <w:sz w:val="20"/>
    </w:rPr>
  </w:style>
  <w:style w:type="character" w:customStyle="1" w:styleId="aff2">
    <w:name w:val="図表 (文字)"/>
    <w:basedOn w:val="18"/>
    <w:link w:val="aff1"/>
    <w:rsid w:val="00E21194"/>
    <w:rPr>
      <w:rFonts w:ascii="UD デジタル 教科書体 NP-R" w:eastAsia="UD デジタル 教科書体 NP-R" w:hAnsi="ＭＳ 明朝" w:cs="ＭＳ 明朝"/>
      <w:color w:val="231F20"/>
      <w:kern w:val="0"/>
      <w:sz w:val="20"/>
      <w:szCs w:val="22"/>
    </w:rPr>
  </w:style>
  <w:style w:type="character" w:customStyle="1" w:styleId="cm30">
    <w:name w:val="cm30"/>
    <w:basedOn w:val="a1"/>
    <w:rsid w:val="008C1B11"/>
  </w:style>
  <w:style w:type="character" w:styleId="aff3">
    <w:name w:val="annotation reference"/>
    <w:basedOn w:val="a1"/>
    <w:uiPriority w:val="99"/>
    <w:semiHidden/>
    <w:unhideWhenUsed/>
    <w:rsid w:val="008C1B11"/>
    <w:rPr>
      <w:sz w:val="18"/>
      <w:szCs w:val="18"/>
    </w:rPr>
  </w:style>
  <w:style w:type="paragraph" w:styleId="aff4">
    <w:name w:val="annotation text"/>
    <w:basedOn w:val="a"/>
    <w:link w:val="aff5"/>
    <w:uiPriority w:val="99"/>
    <w:semiHidden/>
    <w:unhideWhenUsed/>
    <w:rsid w:val="008C1B11"/>
    <w:pPr>
      <w:jc w:val="left"/>
    </w:pPr>
    <w:rPr>
      <w:rFonts w:hAnsiTheme="minorHAnsi"/>
      <w:szCs w:val="22"/>
    </w:rPr>
  </w:style>
  <w:style w:type="character" w:customStyle="1" w:styleId="aff5">
    <w:name w:val="コメント文字列 (文字)"/>
    <w:basedOn w:val="a1"/>
    <w:link w:val="aff4"/>
    <w:uiPriority w:val="99"/>
    <w:semiHidden/>
    <w:rsid w:val="008C1B11"/>
    <w:rPr>
      <w:rFonts w:ascii="ＭＳ 明朝" w:eastAsia="ＭＳ 明朝"/>
      <w:sz w:val="22"/>
      <w:szCs w:val="22"/>
    </w:rPr>
  </w:style>
  <w:style w:type="character" w:customStyle="1" w:styleId="32">
    <w:name w:val="文言3 (文字)"/>
    <w:basedOn w:val="a1"/>
    <w:link w:val="33"/>
    <w:locked/>
    <w:rsid w:val="00E32AB0"/>
    <w:rPr>
      <w:rFonts w:ascii="ＭＳ 明朝" w:eastAsia="ＭＳ 明朝" w:hAnsi="ＭＳ 明朝"/>
      <w:sz w:val="22"/>
      <w:szCs w:val="32"/>
    </w:rPr>
  </w:style>
  <w:style w:type="paragraph" w:customStyle="1" w:styleId="33">
    <w:name w:val="文言3"/>
    <w:basedOn w:val="a"/>
    <w:link w:val="32"/>
    <w:qFormat/>
    <w:rsid w:val="00E32AB0"/>
    <w:pPr>
      <w:autoSpaceDE w:val="0"/>
      <w:autoSpaceDN w:val="0"/>
      <w:ind w:leftChars="200" w:left="420" w:firstLineChars="100" w:firstLine="220"/>
    </w:pPr>
    <w:rPr>
      <w:szCs w:val="32"/>
    </w:rPr>
  </w:style>
  <w:style w:type="character" w:styleId="aff6">
    <w:name w:val="footnote reference"/>
    <w:basedOn w:val="a1"/>
    <w:uiPriority w:val="99"/>
    <w:semiHidden/>
    <w:unhideWhenUsed/>
    <w:rsid w:val="00E32AB0"/>
    <w:rPr>
      <w:vertAlign w:val="superscript"/>
    </w:rPr>
  </w:style>
  <w:style w:type="paragraph" w:customStyle="1" w:styleId="aff7">
    <w:name w:val="脚注"/>
    <w:basedOn w:val="aff8"/>
    <w:link w:val="aff9"/>
    <w:qFormat/>
    <w:rsid w:val="00E32AB0"/>
    <w:pPr>
      <w:ind w:left="160" w:hangingChars="100" w:hanging="160"/>
      <w:jc w:val="both"/>
    </w:pPr>
    <w:rPr>
      <w:sz w:val="16"/>
      <w:szCs w:val="22"/>
    </w:rPr>
  </w:style>
  <w:style w:type="character" w:customStyle="1" w:styleId="aff9">
    <w:name w:val="脚注 (文字)"/>
    <w:basedOn w:val="affa"/>
    <w:link w:val="aff7"/>
    <w:rsid w:val="00E32AB0"/>
    <w:rPr>
      <w:rFonts w:ascii="ＭＳ 明朝" w:eastAsia="ＭＳ 明朝" w:hAnsi="ＭＳ 明朝"/>
      <w:sz w:val="16"/>
      <w:szCs w:val="22"/>
    </w:rPr>
  </w:style>
  <w:style w:type="paragraph" w:styleId="aff8">
    <w:name w:val="footnote text"/>
    <w:basedOn w:val="a"/>
    <w:link w:val="affa"/>
    <w:uiPriority w:val="99"/>
    <w:semiHidden/>
    <w:unhideWhenUsed/>
    <w:rsid w:val="00E32AB0"/>
    <w:pPr>
      <w:snapToGrid w:val="0"/>
      <w:jc w:val="left"/>
    </w:pPr>
  </w:style>
  <w:style w:type="character" w:customStyle="1" w:styleId="affa">
    <w:name w:val="脚注文字列 (文字)"/>
    <w:basedOn w:val="a1"/>
    <w:link w:val="aff8"/>
    <w:uiPriority w:val="99"/>
    <w:semiHidden/>
    <w:rsid w:val="00E32AB0"/>
    <w:rPr>
      <w:rFonts w:ascii="ＭＳ 明朝" w:eastAsia="ＭＳ 明朝" w:hAnsi="ＭＳ 明朝"/>
      <w:sz w:val="22"/>
    </w:rPr>
  </w:style>
  <w:style w:type="paragraph" w:styleId="affb">
    <w:name w:val="annotation subject"/>
    <w:basedOn w:val="aff4"/>
    <w:next w:val="aff4"/>
    <w:link w:val="affc"/>
    <w:uiPriority w:val="99"/>
    <w:semiHidden/>
    <w:unhideWhenUsed/>
    <w:rsid w:val="004A035B"/>
    <w:rPr>
      <w:rFonts w:hAnsi="ＭＳ 明朝"/>
      <w:b/>
      <w:bCs/>
      <w:szCs w:val="21"/>
    </w:rPr>
  </w:style>
  <w:style w:type="character" w:customStyle="1" w:styleId="affc">
    <w:name w:val="コメント内容 (文字)"/>
    <w:basedOn w:val="aff5"/>
    <w:link w:val="affb"/>
    <w:uiPriority w:val="99"/>
    <w:semiHidden/>
    <w:rsid w:val="004A035B"/>
    <w:rPr>
      <w:rFonts w:ascii="ＭＳ 明朝" w:eastAsia="ＭＳ 明朝" w:hAnsi="ＭＳ 明朝"/>
      <w:b/>
      <w:bCs/>
      <w:sz w:val="22"/>
      <w:szCs w:val="22"/>
    </w:rPr>
  </w:style>
  <w:style w:type="paragraph" w:customStyle="1" w:styleId="affd">
    <w:name w:val="①タイトル"/>
    <w:basedOn w:val="a0"/>
    <w:link w:val="affe"/>
    <w:qFormat/>
    <w:rsid w:val="0062348C"/>
    <w:pPr>
      <w:spacing w:afterLines="30" w:after="108"/>
      <w:ind w:leftChars="0" w:left="0"/>
    </w:pPr>
    <w:rPr>
      <w:u w:val="dotted"/>
    </w:rPr>
  </w:style>
  <w:style w:type="paragraph" w:customStyle="1" w:styleId="34">
    <w:name w:val="スタイル3"/>
    <w:basedOn w:val="a0"/>
    <w:link w:val="35"/>
    <w:qFormat/>
    <w:rsid w:val="00E422E3"/>
    <w:pPr>
      <w:ind w:rightChars="100" w:right="220" w:firstLine="180"/>
      <w:jc w:val="right"/>
    </w:pPr>
    <w:rPr>
      <w:sz w:val="18"/>
      <w:szCs w:val="18"/>
    </w:rPr>
  </w:style>
  <w:style w:type="character" w:customStyle="1" w:styleId="af0">
    <w:name w:val="文言 (文字)"/>
    <w:basedOn w:val="a1"/>
    <w:link w:val="a0"/>
    <w:rsid w:val="009B4ECB"/>
    <w:rPr>
      <w:rFonts w:ascii="UD デジタル 教科書体 NP-R" w:eastAsia="UD デジタル 教科書体 NP-R" w:hAnsi="ＭＳ 明朝"/>
      <w:sz w:val="22"/>
      <w:szCs w:val="22"/>
    </w:rPr>
  </w:style>
  <w:style w:type="character" w:customStyle="1" w:styleId="affe">
    <w:name w:val="①タイトル (文字)"/>
    <w:basedOn w:val="af0"/>
    <w:link w:val="affd"/>
    <w:rsid w:val="0062348C"/>
    <w:rPr>
      <w:rFonts w:ascii="UD デジタル 教科書体 NP-R" w:eastAsia="UD デジタル 教科書体 NP-R" w:hAnsi="ＭＳ 明朝"/>
      <w:sz w:val="22"/>
      <w:szCs w:val="22"/>
      <w:u w:val="dotted"/>
    </w:rPr>
  </w:style>
  <w:style w:type="character" w:customStyle="1" w:styleId="35">
    <w:name w:val="スタイル3 (文字)"/>
    <w:basedOn w:val="af0"/>
    <w:link w:val="34"/>
    <w:rsid w:val="00E422E3"/>
    <w:rPr>
      <w:rFonts w:ascii="UD デジタル 教科書体 NP-R" w:eastAsia="UD デジタル 教科書体 NP-R" w:hAnsi="ＭＳ 明朝"/>
      <w:sz w:val="18"/>
      <w:szCs w:val="18"/>
    </w:rPr>
  </w:style>
  <w:style w:type="paragraph" w:customStyle="1" w:styleId="25">
    <w:name w:val="①タイトル2"/>
    <w:basedOn w:val="affd"/>
    <w:link w:val="26"/>
    <w:qFormat/>
    <w:rsid w:val="007A38E7"/>
    <w:rPr>
      <w:u w:val="none"/>
    </w:rPr>
  </w:style>
  <w:style w:type="character" w:customStyle="1" w:styleId="26">
    <w:name w:val="①タイトル2 (文字)"/>
    <w:basedOn w:val="affe"/>
    <w:link w:val="25"/>
    <w:rsid w:val="007A38E7"/>
    <w:rPr>
      <w:rFonts w:ascii="UD デジタル 教科書体 NP-R" w:eastAsia="UD デジタル 教科書体 NP-R" w:hAnsi="ＭＳ 明朝"/>
      <w:sz w:val="22"/>
      <w:szCs w:val="22"/>
      <w:u w:val="dotted"/>
    </w:rPr>
  </w:style>
  <w:style w:type="paragraph" w:customStyle="1" w:styleId="36">
    <w:name w:val="①タイトル3"/>
    <w:basedOn w:val="affd"/>
    <w:link w:val="37"/>
    <w:qFormat/>
    <w:rsid w:val="00023CF7"/>
    <w:pPr>
      <w:spacing w:afterLines="80" w:after="288"/>
      <w:ind w:leftChars="300" w:left="880" w:hangingChars="100" w:hanging="220"/>
    </w:pPr>
  </w:style>
  <w:style w:type="paragraph" w:customStyle="1" w:styleId="42">
    <w:name w:val="スタイル4"/>
    <w:basedOn w:val="a"/>
    <w:link w:val="43"/>
    <w:qFormat/>
    <w:rsid w:val="00A15DB9"/>
    <w:pPr>
      <w:widowControl/>
      <w:ind w:leftChars="400" w:left="1100" w:hangingChars="100" w:hanging="220"/>
    </w:pPr>
    <w:rPr>
      <w:rFonts w:ascii="UD デジタル 教科書体 NP-R" w:eastAsia="UD デジタル 教科書体 NP-R"/>
    </w:rPr>
  </w:style>
  <w:style w:type="character" w:customStyle="1" w:styleId="37">
    <w:name w:val="①タイトル3 (文字)"/>
    <w:basedOn w:val="affe"/>
    <w:link w:val="36"/>
    <w:rsid w:val="00023CF7"/>
    <w:rPr>
      <w:rFonts w:ascii="UD デジタル 教科書体 NP-R" w:eastAsia="UD デジタル 教科書体 NP-R" w:hAnsi="ＭＳ 明朝"/>
      <w:sz w:val="22"/>
      <w:szCs w:val="22"/>
      <w:u w:val="dotted"/>
    </w:rPr>
  </w:style>
  <w:style w:type="character" w:customStyle="1" w:styleId="43">
    <w:name w:val="スタイル4 (文字)"/>
    <w:basedOn w:val="a1"/>
    <w:link w:val="42"/>
    <w:rsid w:val="00A15DB9"/>
    <w:rPr>
      <w:rFonts w:ascii="UD デジタル 教科書体 NP-R" w:eastAsia="UD デジタル 教科書体 NP-R" w:hAnsi="ＭＳ 明朝"/>
      <w:sz w:val="22"/>
    </w:rPr>
  </w:style>
  <w:style w:type="paragraph" w:customStyle="1" w:styleId="afff">
    <w:name w:val="取組の〇"/>
    <w:basedOn w:val="42"/>
    <w:link w:val="afff0"/>
    <w:qFormat/>
    <w:rsid w:val="00915C59"/>
    <w:pPr>
      <w:autoSpaceDE w:val="0"/>
      <w:autoSpaceDN w:val="0"/>
      <w:snapToGrid w:val="0"/>
      <w:spacing w:afterLines="30" w:after="108"/>
    </w:pPr>
  </w:style>
  <w:style w:type="paragraph" w:customStyle="1" w:styleId="27">
    <w:name w:val="取組の〇2"/>
    <w:basedOn w:val="afff"/>
    <w:link w:val="28"/>
    <w:qFormat/>
    <w:rsid w:val="002538CD"/>
    <w:pPr>
      <w:ind w:leftChars="300" w:left="880"/>
    </w:pPr>
  </w:style>
  <w:style w:type="character" w:customStyle="1" w:styleId="afff0">
    <w:name w:val="取組の〇 (文字)"/>
    <w:basedOn w:val="43"/>
    <w:link w:val="afff"/>
    <w:rsid w:val="00915C59"/>
    <w:rPr>
      <w:rFonts w:ascii="UD デジタル 教科書体 NP-R" w:eastAsia="UD デジタル 教科書体 NP-R" w:hAnsi="ＭＳ 明朝"/>
      <w:sz w:val="22"/>
    </w:rPr>
  </w:style>
  <w:style w:type="character" w:customStyle="1" w:styleId="28">
    <w:name w:val="取組の〇2 (文字)"/>
    <w:basedOn w:val="afff0"/>
    <w:link w:val="27"/>
    <w:rsid w:val="002538CD"/>
    <w:rPr>
      <w:rFonts w:ascii="UD デジタル 教科書体 NP-R" w:eastAsia="UD デジタル 教科書体 NP-R" w:hAnsi="ＭＳ 明朝"/>
      <w:sz w:val="22"/>
    </w:rPr>
  </w:style>
  <w:style w:type="paragraph" w:customStyle="1" w:styleId="19">
    <w:name w:val="①タイトル1"/>
    <w:basedOn w:val="affd"/>
    <w:next w:val="27"/>
    <w:link w:val="1a"/>
    <w:qFormat/>
    <w:rsid w:val="00036AE8"/>
    <w:pPr>
      <w:ind w:leftChars="200" w:left="660" w:hangingChars="100" w:hanging="220"/>
    </w:pPr>
  </w:style>
  <w:style w:type="character" w:customStyle="1" w:styleId="1a">
    <w:name w:val="①タイトル1 (文字)"/>
    <w:basedOn w:val="affe"/>
    <w:link w:val="19"/>
    <w:rsid w:val="00036AE8"/>
    <w:rPr>
      <w:rFonts w:ascii="UD デジタル 教科書体 NP-R" w:eastAsia="UD デジタル 教科書体 NP-R" w:hAnsi="ＭＳ 明朝"/>
      <w:sz w:val="22"/>
      <w:szCs w:val="22"/>
      <w:u w:val="dotted"/>
    </w:rPr>
  </w:style>
  <w:style w:type="paragraph" w:customStyle="1" w:styleId="44">
    <w:name w:val="文言4"/>
    <w:basedOn w:val="a0"/>
    <w:link w:val="45"/>
    <w:qFormat/>
    <w:rsid w:val="00285062"/>
    <w:pPr>
      <w:ind w:leftChars="386" w:left="849"/>
    </w:pPr>
  </w:style>
  <w:style w:type="character" w:customStyle="1" w:styleId="45">
    <w:name w:val="文言4 (文字)"/>
    <w:basedOn w:val="af0"/>
    <w:link w:val="44"/>
    <w:rsid w:val="00285062"/>
    <w:rPr>
      <w:rFonts w:ascii="UD デジタル 教科書体 NP-R" w:eastAsia="UD デジタル 教科書体 NP-R" w:hAnsi="ＭＳ 明朝"/>
      <w:sz w:val="22"/>
      <w:szCs w:val="22"/>
    </w:rPr>
  </w:style>
  <w:style w:type="character" w:styleId="afff1">
    <w:name w:val="FollowedHyperlink"/>
    <w:basedOn w:val="a1"/>
    <w:uiPriority w:val="99"/>
    <w:semiHidden/>
    <w:unhideWhenUsed/>
    <w:rsid w:val="00227962"/>
    <w:rPr>
      <w:color w:val="800080" w:themeColor="followedHyperlink"/>
      <w:u w:val="single"/>
    </w:rPr>
  </w:style>
  <w:style w:type="character" w:customStyle="1" w:styleId="15">
    <w:name w:val="スタイル1 (文字)"/>
    <w:basedOn w:val="a1"/>
    <w:link w:val="14"/>
    <w:rsid w:val="00815949"/>
    <w:rPr>
      <w:rFonts w:ascii="ＭＳ 明朝" w:eastAsia="ＭＳ 明朝" w:hAnsi="Century" w:cs="Times New Roman"/>
      <w:color w:val="000000"/>
      <w:sz w:val="22"/>
      <w:szCs w:val="24"/>
    </w:rPr>
  </w:style>
  <w:style w:type="character" w:customStyle="1" w:styleId="searchword1">
    <w:name w:val="searchword1"/>
    <w:basedOn w:val="a1"/>
    <w:rsid w:val="00806681"/>
    <w:rPr>
      <w:shd w:val="clear" w:color="auto" w:fill="FF66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53142">
      <w:bodyDiv w:val="1"/>
      <w:marLeft w:val="0"/>
      <w:marRight w:val="0"/>
      <w:marTop w:val="0"/>
      <w:marBottom w:val="0"/>
      <w:divBdr>
        <w:top w:val="none" w:sz="0" w:space="0" w:color="auto"/>
        <w:left w:val="none" w:sz="0" w:space="0" w:color="auto"/>
        <w:bottom w:val="none" w:sz="0" w:space="0" w:color="auto"/>
        <w:right w:val="none" w:sz="0" w:space="0" w:color="auto"/>
      </w:divBdr>
    </w:div>
    <w:div w:id="611741937">
      <w:bodyDiv w:val="1"/>
      <w:marLeft w:val="0"/>
      <w:marRight w:val="0"/>
      <w:marTop w:val="0"/>
      <w:marBottom w:val="0"/>
      <w:divBdr>
        <w:top w:val="none" w:sz="0" w:space="0" w:color="auto"/>
        <w:left w:val="none" w:sz="0" w:space="0" w:color="auto"/>
        <w:bottom w:val="none" w:sz="0" w:space="0" w:color="auto"/>
        <w:right w:val="none" w:sz="0" w:space="0" w:color="auto"/>
      </w:divBdr>
      <w:divsChild>
        <w:div w:id="2145652621">
          <w:marLeft w:val="0"/>
          <w:marRight w:val="0"/>
          <w:marTop w:val="0"/>
          <w:marBottom w:val="0"/>
          <w:divBdr>
            <w:top w:val="none" w:sz="0" w:space="0" w:color="auto"/>
            <w:left w:val="none" w:sz="0" w:space="0" w:color="auto"/>
            <w:bottom w:val="none" w:sz="0" w:space="0" w:color="auto"/>
            <w:right w:val="none" w:sz="0" w:space="0" w:color="auto"/>
          </w:divBdr>
          <w:divsChild>
            <w:div w:id="1669747124">
              <w:marLeft w:val="0"/>
              <w:marRight w:val="0"/>
              <w:marTop w:val="0"/>
              <w:marBottom w:val="0"/>
              <w:divBdr>
                <w:top w:val="none" w:sz="0" w:space="0" w:color="auto"/>
                <w:left w:val="none" w:sz="0" w:space="0" w:color="auto"/>
                <w:bottom w:val="none" w:sz="0" w:space="0" w:color="auto"/>
                <w:right w:val="none" w:sz="0" w:space="0" w:color="auto"/>
              </w:divBdr>
              <w:divsChild>
                <w:div w:id="1386904637">
                  <w:marLeft w:val="0"/>
                  <w:marRight w:val="0"/>
                  <w:marTop w:val="0"/>
                  <w:marBottom w:val="0"/>
                  <w:divBdr>
                    <w:top w:val="none" w:sz="0" w:space="0" w:color="auto"/>
                    <w:left w:val="none" w:sz="0" w:space="0" w:color="auto"/>
                    <w:bottom w:val="none" w:sz="0" w:space="0" w:color="auto"/>
                    <w:right w:val="none" w:sz="0" w:space="0" w:color="auto"/>
                  </w:divBdr>
                  <w:divsChild>
                    <w:div w:id="1785537740">
                      <w:marLeft w:val="0"/>
                      <w:marRight w:val="0"/>
                      <w:marTop w:val="0"/>
                      <w:marBottom w:val="0"/>
                      <w:divBdr>
                        <w:top w:val="none" w:sz="0" w:space="0" w:color="auto"/>
                        <w:left w:val="none" w:sz="0" w:space="0" w:color="auto"/>
                        <w:bottom w:val="none" w:sz="0" w:space="0" w:color="auto"/>
                        <w:right w:val="none" w:sz="0" w:space="0" w:color="auto"/>
                      </w:divBdr>
                      <w:divsChild>
                        <w:div w:id="1036275450">
                          <w:marLeft w:val="0"/>
                          <w:marRight w:val="0"/>
                          <w:marTop w:val="0"/>
                          <w:marBottom w:val="0"/>
                          <w:divBdr>
                            <w:top w:val="none" w:sz="0" w:space="0" w:color="auto"/>
                            <w:left w:val="none" w:sz="0" w:space="0" w:color="auto"/>
                            <w:bottom w:val="none" w:sz="0" w:space="0" w:color="auto"/>
                            <w:right w:val="none" w:sz="0" w:space="0" w:color="auto"/>
                          </w:divBdr>
                          <w:divsChild>
                            <w:div w:id="11197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791">
                      <w:marLeft w:val="0"/>
                      <w:marRight w:val="0"/>
                      <w:marTop w:val="0"/>
                      <w:marBottom w:val="0"/>
                      <w:divBdr>
                        <w:top w:val="none" w:sz="0" w:space="0" w:color="auto"/>
                        <w:left w:val="none" w:sz="0" w:space="0" w:color="auto"/>
                        <w:bottom w:val="none" w:sz="0" w:space="0" w:color="auto"/>
                        <w:right w:val="none" w:sz="0" w:space="0" w:color="auto"/>
                      </w:divBdr>
                      <w:divsChild>
                        <w:div w:id="833254842">
                          <w:marLeft w:val="0"/>
                          <w:marRight w:val="0"/>
                          <w:marTop w:val="0"/>
                          <w:marBottom w:val="0"/>
                          <w:divBdr>
                            <w:top w:val="none" w:sz="0" w:space="0" w:color="auto"/>
                            <w:left w:val="none" w:sz="0" w:space="0" w:color="auto"/>
                            <w:bottom w:val="none" w:sz="0" w:space="0" w:color="auto"/>
                            <w:right w:val="none" w:sz="0" w:space="0" w:color="auto"/>
                          </w:divBdr>
                          <w:divsChild>
                            <w:div w:id="8072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5805">
                      <w:marLeft w:val="0"/>
                      <w:marRight w:val="0"/>
                      <w:marTop w:val="0"/>
                      <w:marBottom w:val="0"/>
                      <w:divBdr>
                        <w:top w:val="none" w:sz="0" w:space="0" w:color="auto"/>
                        <w:left w:val="none" w:sz="0" w:space="0" w:color="auto"/>
                        <w:bottom w:val="none" w:sz="0" w:space="0" w:color="auto"/>
                        <w:right w:val="none" w:sz="0" w:space="0" w:color="auto"/>
                      </w:divBdr>
                      <w:divsChild>
                        <w:div w:id="504125608">
                          <w:marLeft w:val="0"/>
                          <w:marRight w:val="0"/>
                          <w:marTop w:val="0"/>
                          <w:marBottom w:val="0"/>
                          <w:divBdr>
                            <w:top w:val="none" w:sz="0" w:space="0" w:color="auto"/>
                            <w:left w:val="none" w:sz="0" w:space="0" w:color="auto"/>
                            <w:bottom w:val="none" w:sz="0" w:space="0" w:color="auto"/>
                            <w:right w:val="none" w:sz="0" w:space="0" w:color="auto"/>
                          </w:divBdr>
                          <w:divsChild>
                            <w:div w:id="90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80578">
                      <w:marLeft w:val="0"/>
                      <w:marRight w:val="0"/>
                      <w:marTop w:val="0"/>
                      <w:marBottom w:val="0"/>
                      <w:divBdr>
                        <w:top w:val="none" w:sz="0" w:space="0" w:color="auto"/>
                        <w:left w:val="none" w:sz="0" w:space="0" w:color="auto"/>
                        <w:bottom w:val="none" w:sz="0" w:space="0" w:color="auto"/>
                        <w:right w:val="none" w:sz="0" w:space="0" w:color="auto"/>
                      </w:divBdr>
                      <w:divsChild>
                        <w:div w:id="280843502">
                          <w:marLeft w:val="0"/>
                          <w:marRight w:val="0"/>
                          <w:marTop w:val="0"/>
                          <w:marBottom w:val="0"/>
                          <w:divBdr>
                            <w:top w:val="none" w:sz="0" w:space="0" w:color="auto"/>
                            <w:left w:val="none" w:sz="0" w:space="0" w:color="auto"/>
                            <w:bottom w:val="none" w:sz="0" w:space="0" w:color="auto"/>
                            <w:right w:val="none" w:sz="0" w:space="0" w:color="auto"/>
                          </w:divBdr>
                          <w:divsChild>
                            <w:div w:id="17316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19767">
                      <w:marLeft w:val="0"/>
                      <w:marRight w:val="0"/>
                      <w:marTop w:val="0"/>
                      <w:marBottom w:val="0"/>
                      <w:divBdr>
                        <w:top w:val="none" w:sz="0" w:space="0" w:color="auto"/>
                        <w:left w:val="none" w:sz="0" w:space="0" w:color="auto"/>
                        <w:bottom w:val="none" w:sz="0" w:space="0" w:color="auto"/>
                        <w:right w:val="none" w:sz="0" w:space="0" w:color="auto"/>
                      </w:divBdr>
                      <w:divsChild>
                        <w:div w:id="1214388568">
                          <w:marLeft w:val="0"/>
                          <w:marRight w:val="0"/>
                          <w:marTop w:val="0"/>
                          <w:marBottom w:val="0"/>
                          <w:divBdr>
                            <w:top w:val="none" w:sz="0" w:space="0" w:color="auto"/>
                            <w:left w:val="none" w:sz="0" w:space="0" w:color="auto"/>
                            <w:bottom w:val="none" w:sz="0" w:space="0" w:color="auto"/>
                            <w:right w:val="none" w:sz="0" w:space="0" w:color="auto"/>
                          </w:divBdr>
                          <w:divsChild>
                            <w:div w:id="21308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1299">
                      <w:marLeft w:val="0"/>
                      <w:marRight w:val="0"/>
                      <w:marTop w:val="0"/>
                      <w:marBottom w:val="0"/>
                      <w:divBdr>
                        <w:top w:val="none" w:sz="0" w:space="0" w:color="auto"/>
                        <w:left w:val="none" w:sz="0" w:space="0" w:color="auto"/>
                        <w:bottom w:val="none" w:sz="0" w:space="0" w:color="auto"/>
                        <w:right w:val="none" w:sz="0" w:space="0" w:color="auto"/>
                      </w:divBdr>
                      <w:divsChild>
                        <w:div w:id="1900825512">
                          <w:marLeft w:val="0"/>
                          <w:marRight w:val="0"/>
                          <w:marTop w:val="0"/>
                          <w:marBottom w:val="0"/>
                          <w:divBdr>
                            <w:top w:val="none" w:sz="0" w:space="0" w:color="auto"/>
                            <w:left w:val="none" w:sz="0" w:space="0" w:color="auto"/>
                            <w:bottom w:val="none" w:sz="0" w:space="0" w:color="auto"/>
                            <w:right w:val="none" w:sz="0" w:space="0" w:color="auto"/>
                          </w:divBdr>
                          <w:divsChild>
                            <w:div w:id="16488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9138">
                      <w:marLeft w:val="0"/>
                      <w:marRight w:val="0"/>
                      <w:marTop w:val="0"/>
                      <w:marBottom w:val="0"/>
                      <w:divBdr>
                        <w:top w:val="none" w:sz="0" w:space="0" w:color="auto"/>
                        <w:left w:val="none" w:sz="0" w:space="0" w:color="auto"/>
                        <w:bottom w:val="none" w:sz="0" w:space="0" w:color="auto"/>
                        <w:right w:val="none" w:sz="0" w:space="0" w:color="auto"/>
                      </w:divBdr>
                      <w:divsChild>
                        <w:div w:id="1412659922">
                          <w:marLeft w:val="0"/>
                          <w:marRight w:val="0"/>
                          <w:marTop w:val="0"/>
                          <w:marBottom w:val="0"/>
                          <w:divBdr>
                            <w:top w:val="none" w:sz="0" w:space="0" w:color="auto"/>
                            <w:left w:val="none" w:sz="0" w:space="0" w:color="auto"/>
                            <w:bottom w:val="none" w:sz="0" w:space="0" w:color="auto"/>
                            <w:right w:val="none" w:sz="0" w:space="0" w:color="auto"/>
                          </w:divBdr>
                          <w:divsChild>
                            <w:div w:id="12480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5015">
                      <w:marLeft w:val="0"/>
                      <w:marRight w:val="0"/>
                      <w:marTop w:val="0"/>
                      <w:marBottom w:val="0"/>
                      <w:divBdr>
                        <w:top w:val="none" w:sz="0" w:space="0" w:color="auto"/>
                        <w:left w:val="none" w:sz="0" w:space="0" w:color="auto"/>
                        <w:bottom w:val="none" w:sz="0" w:space="0" w:color="auto"/>
                        <w:right w:val="none" w:sz="0" w:space="0" w:color="auto"/>
                      </w:divBdr>
                      <w:divsChild>
                        <w:div w:id="509219014">
                          <w:marLeft w:val="0"/>
                          <w:marRight w:val="0"/>
                          <w:marTop w:val="0"/>
                          <w:marBottom w:val="0"/>
                          <w:divBdr>
                            <w:top w:val="none" w:sz="0" w:space="0" w:color="auto"/>
                            <w:left w:val="none" w:sz="0" w:space="0" w:color="auto"/>
                            <w:bottom w:val="none" w:sz="0" w:space="0" w:color="auto"/>
                            <w:right w:val="none" w:sz="0" w:space="0" w:color="auto"/>
                          </w:divBdr>
                          <w:divsChild>
                            <w:div w:id="10224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5199">
                      <w:marLeft w:val="0"/>
                      <w:marRight w:val="0"/>
                      <w:marTop w:val="0"/>
                      <w:marBottom w:val="0"/>
                      <w:divBdr>
                        <w:top w:val="none" w:sz="0" w:space="0" w:color="auto"/>
                        <w:left w:val="none" w:sz="0" w:space="0" w:color="auto"/>
                        <w:bottom w:val="none" w:sz="0" w:space="0" w:color="auto"/>
                        <w:right w:val="none" w:sz="0" w:space="0" w:color="auto"/>
                      </w:divBdr>
                      <w:divsChild>
                        <w:div w:id="1163277108">
                          <w:marLeft w:val="0"/>
                          <w:marRight w:val="0"/>
                          <w:marTop w:val="0"/>
                          <w:marBottom w:val="0"/>
                          <w:divBdr>
                            <w:top w:val="none" w:sz="0" w:space="0" w:color="auto"/>
                            <w:left w:val="none" w:sz="0" w:space="0" w:color="auto"/>
                            <w:bottom w:val="none" w:sz="0" w:space="0" w:color="auto"/>
                            <w:right w:val="none" w:sz="0" w:space="0" w:color="auto"/>
                          </w:divBdr>
                          <w:divsChild>
                            <w:div w:id="21294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289">
                      <w:marLeft w:val="0"/>
                      <w:marRight w:val="0"/>
                      <w:marTop w:val="0"/>
                      <w:marBottom w:val="0"/>
                      <w:divBdr>
                        <w:top w:val="none" w:sz="0" w:space="0" w:color="auto"/>
                        <w:left w:val="none" w:sz="0" w:space="0" w:color="auto"/>
                        <w:bottom w:val="none" w:sz="0" w:space="0" w:color="auto"/>
                        <w:right w:val="none" w:sz="0" w:space="0" w:color="auto"/>
                      </w:divBdr>
                      <w:divsChild>
                        <w:div w:id="320088994">
                          <w:marLeft w:val="0"/>
                          <w:marRight w:val="0"/>
                          <w:marTop w:val="0"/>
                          <w:marBottom w:val="0"/>
                          <w:divBdr>
                            <w:top w:val="none" w:sz="0" w:space="0" w:color="auto"/>
                            <w:left w:val="none" w:sz="0" w:space="0" w:color="auto"/>
                            <w:bottom w:val="none" w:sz="0" w:space="0" w:color="auto"/>
                            <w:right w:val="none" w:sz="0" w:space="0" w:color="auto"/>
                          </w:divBdr>
                          <w:divsChild>
                            <w:div w:id="21075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3645">
                      <w:marLeft w:val="0"/>
                      <w:marRight w:val="0"/>
                      <w:marTop w:val="0"/>
                      <w:marBottom w:val="0"/>
                      <w:divBdr>
                        <w:top w:val="none" w:sz="0" w:space="0" w:color="auto"/>
                        <w:left w:val="none" w:sz="0" w:space="0" w:color="auto"/>
                        <w:bottom w:val="none" w:sz="0" w:space="0" w:color="auto"/>
                        <w:right w:val="none" w:sz="0" w:space="0" w:color="auto"/>
                      </w:divBdr>
                      <w:divsChild>
                        <w:div w:id="814105398">
                          <w:marLeft w:val="0"/>
                          <w:marRight w:val="0"/>
                          <w:marTop w:val="0"/>
                          <w:marBottom w:val="0"/>
                          <w:divBdr>
                            <w:top w:val="none" w:sz="0" w:space="0" w:color="auto"/>
                            <w:left w:val="none" w:sz="0" w:space="0" w:color="auto"/>
                            <w:bottom w:val="none" w:sz="0" w:space="0" w:color="auto"/>
                            <w:right w:val="none" w:sz="0" w:space="0" w:color="auto"/>
                          </w:divBdr>
                          <w:divsChild>
                            <w:div w:id="7507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8021">
                      <w:marLeft w:val="0"/>
                      <w:marRight w:val="0"/>
                      <w:marTop w:val="0"/>
                      <w:marBottom w:val="0"/>
                      <w:divBdr>
                        <w:top w:val="none" w:sz="0" w:space="0" w:color="auto"/>
                        <w:left w:val="none" w:sz="0" w:space="0" w:color="auto"/>
                        <w:bottom w:val="none" w:sz="0" w:space="0" w:color="auto"/>
                        <w:right w:val="none" w:sz="0" w:space="0" w:color="auto"/>
                      </w:divBdr>
                      <w:divsChild>
                        <w:div w:id="1089231579">
                          <w:marLeft w:val="0"/>
                          <w:marRight w:val="0"/>
                          <w:marTop w:val="0"/>
                          <w:marBottom w:val="0"/>
                          <w:divBdr>
                            <w:top w:val="none" w:sz="0" w:space="0" w:color="auto"/>
                            <w:left w:val="none" w:sz="0" w:space="0" w:color="auto"/>
                            <w:bottom w:val="none" w:sz="0" w:space="0" w:color="auto"/>
                            <w:right w:val="none" w:sz="0" w:space="0" w:color="auto"/>
                          </w:divBdr>
                        </w:div>
                      </w:divsChild>
                    </w:div>
                    <w:div w:id="870924718">
                      <w:marLeft w:val="0"/>
                      <w:marRight w:val="0"/>
                      <w:marTop w:val="0"/>
                      <w:marBottom w:val="0"/>
                      <w:divBdr>
                        <w:top w:val="none" w:sz="0" w:space="0" w:color="auto"/>
                        <w:left w:val="none" w:sz="0" w:space="0" w:color="auto"/>
                        <w:bottom w:val="none" w:sz="0" w:space="0" w:color="auto"/>
                        <w:right w:val="none" w:sz="0" w:space="0" w:color="auto"/>
                      </w:divBdr>
                      <w:divsChild>
                        <w:div w:id="2040930337">
                          <w:marLeft w:val="0"/>
                          <w:marRight w:val="0"/>
                          <w:marTop w:val="0"/>
                          <w:marBottom w:val="0"/>
                          <w:divBdr>
                            <w:top w:val="none" w:sz="0" w:space="0" w:color="auto"/>
                            <w:left w:val="none" w:sz="0" w:space="0" w:color="auto"/>
                            <w:bottom w:val="none" w:sz="0" w:space="0" w:color="auto"/>
                            <w:right w:val="none" w:sz="0" w:space="0" w:color="auto"/>
                          </w:divBdr>
                          <w:divsChild>
                            <w:div w:id="7374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51264">
                      <w:marLeft w:val="0"/>
                      <w:marRight w:val="0"/>
                      <w:marTop w:val="0"/>
                      <w:marBottom w:val="0"/>
                      <w:divBdr>
                        <w:top w:val="none" w:sz="0" w:space="0" w:color="auto"/>
                        <w:left w:val="none" w:sz="0" w:space="0" w:color="auto"/>
                        <w:bottom w:val="none" w:sz="0" w:space="0" w:color="auto"/>
                        <w:right w:val="none" w:sz="0" w:space="0" w:color="auto"/>
                      </w:divBdr>
                      <w:divsChild>
                        <w:div w:id="971330590">
                          <w:marLeft w:val="0"/>
                          <w:marRight w:val="0"/>
                          <w:marTop w:val="0"/>
                          <w:marBottom w:val="0"/>
                          <w:divBdr>
                            <w:top w:val="none" w:sz="0" w:space="0" w:color="auto"/>
                            <w:left w:val="none" w:sz="0" w:space="0" w:color="auto"/>
                            <w:bottom w:val="none" w:sz="0" w:space="0" w:color="auto"/>
                            <w:right w:val="none" w:sz="0" w:space="0" w:color="auto"/>
                          </w:divBdr>
                          <w:divsChild>
                            <w:div w:id="10717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09006">
                      <w:marLeft w:val="0"/>
                      <w:marRight w:val="0"/>
                      <w:marTop w:val="0"/>
                      <w:marBottom w:val="0"/>
                      <w:divBdr>
                        <w:top w:val="none" w:sz="0" w:space="0" w:color="auto"/>
                        <w:left w:val="none" w:sz="0" w:space="0" w:color="auto"/>
                        <w:bottom w:val="none" w:sz="0" w:space="0" w:color="auto"/>
                        <w:right w:val="none" w:sz="0" w:space="0" w:color="auto"/>
                      </w:divBdr>
                      <w:divsChild>
                        <w:div w:id="1872912219">
                          <w:marLeft w:val="0"/>
                          <w:marRight w:val="0"/>
                          <w:marTop w:val="0"/>
                          <w:marBottom w:val="0"/>
                          <w:divBdr>
                            <w:top w:val="none" w:sz="0" w:space="0" w:color="auto"/>
                            <w:left w:val="none" w:sz="0" w:space="0" w:color="auto"/>
                            <w:bottom w:val="none" w:sz="0" w:space="0" w:color="auto"/>
                            <w:right w:val="none" w:sz="0" w:space="0" w:color="auto"/>
                          </w:divBdr>
                          <w:divsChild>
                            <w:div w:id="1977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97444">
                      <w:marLeft w:val="0"/>
                      <w:marRight w:val="0"/>
                      <w:marTop w:val="0"/>
                      <w:marBottom w:val="0"/>
                      <w:divBdr>
                        <w:top w:val="none" w:sz="0" w:space="0" w:color="auto"/>
                        <w:left w:val="none" w:sz="0" w:space="0" w:color="auto"/>
                        <w:bottom w:val="none" w:sz="0" w:space="0" w:color="auto"/>
                        <w:right w:val="none" w:sz="0" w:space="0" w:color="auto"/>
                      </w:divBdr>
                      <w:divsChild>
                        <w:div w:id="1205023318">
                          <w:marLeft w:val="0"/>
                          <w:marRight w:val="0"/>
                          <w:marTop w:val="0"/>
                          <w:marBottom w:val="0"/>
                          <w:divBdr>
                            <w:top w:val="none" w:sz="0" w:space="0" w:color="auto"/>
                            <w:left w:val="none" w:sz="0" w:space="0" w:color="auto"/>
                            <w:bottom w:val="none" w:sz="0" w:space="0" w:color="auto"/>
                            <w:right w:val="none" w:sz="0" w:space="0" w:color="auto"/>
                          </w:divBdr>
                        </w:div>
                      </w:divsChild>
                    </w:div>
                    <w:div w:id="241254203">
                      <w:marLeft w:val="0"/>
                      <w:marRight w:val="0"/>
                      <w:marTop w:val="0"/>
                      <w:marBottom w:val="0"/>
                      <w:divBdr>
                        <w:top w:val="none" w:sz="0" w:space="0" w:color="auto"/>
                        <w:left w:val="none" w:sz="0" w:space="0" w:color="auto"/>
                        <w:bottom w:val="none" w:sz="0" w:space="0" w:color="auto"/>
                        <w:right w:val="none" w:sz="0" w:space="0" w:color="auto"/>
                      </w:divBdr>
                      <w:divsChild>
                        <w:div w:id="2050254325">
                          <w:marLeft w:val="0"/>
                          <w:marRight w:val="0"/>
                          <w:marTop w:val="0"/>
                          <w:marBottom w:val="0"/>
                          <w:divBdr>
                            <w:top w:val="none" w:sz="0" w:space="0" w:color="auto"/>
                            <w:left w:val="none" w:sz="0" w:space="0" w:color="auto"/>
                            <w:bottom w:val="none" w:sz="0" w:space="0" w:color="auto"/>
                            <w:right w:val="none" w:sz="0" w:space="0" w:color="auto"/>
                          </w:divBdr>
                          <w:divsChild>
                            <w:div w:id="422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70743">
                      <w:marLeft w:val="0"/>
                      <w:marRight w:val="0"/>
                      <w:marTop w:val="0"/>
                      <w:marBottom w:val="0"/>
                      <w:divBdr>
                        <w:top w:val="none" w:sz="0" w:space="0" w:color="auto"/>
                        <w:left w:val="none" w:sz="0" w:space="0" w:color="auto"/>
                        <w:bottom w:val="none" w:sz="0" w:space="0" w:color="auto"/>
                        <w:right w:val="none" w:sz="0" w:space="0" w:color="auto"/>
                      </w:divBdr>
                      <w:divsChild>
                        <w:div w:id="715160854">
                          <w:marLeft w:val="0"/>
                          <w:marRight w:val="0"/>
                          <w:marTop w:val="0"/>
                          <w:marBottom w:val="0"/>
                          <w:divBdr>
                            <w:top w:val="none" w:sz="0" w:space="0" w:color="auto"/>
                            <w:left w:val="none" w:sz="0" w:space="0" w:color="auto"/>
                            <w:bottom w:val="none" w:sz="0" w:space="0" w:color="auto"/>
                            <w:right w:val="none" w:sz="0" w:space="0" w:color="auto"/>
                          </w:divBdr>
                          <w:divsChild>
                            <w:div w:id="17430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39166">
                      <w:marLeft w:val="0"/>
                      <w:marRight w:val="0"/>
                      <w:marTop w:val="0"/>
                      <w:marBottom w:val="0"/>
                      <w:divBdr>
                        <w:top w:val="none" w:sz="0" w:space="0" w:color="auto"/>
                        <w:left w:val="none" w:sz="0" w:space="0" w:color="auto"/>
                        <w:bottom w:val="none" w:sz="0" w:space="0" w:color="auto"/>
                        <w:right w:val="none" w:sz="0" w:space="0" w:color="auto"/>
                      </w:divBdr>
                      <w:divsChild>
                        <w:div w:id="1685745372">
                          <w:marLeft w:val="0"/>
                          <w:marRight w:val="0"/>
                          <w:marTop w:val="0"/>
                          <w:marBottom w:val="0"/>
                          <w:divBdr>
                            <w:top w:val="none" w:sz="0" w:space="0" w:color="auto"/>
                            <w:left w:val="none" w:sz="0" w:space="0" w:color="auto"/>
                            <w:bottom w:val="none" w:sz="0" w:space="0" w:color="auto"/>
                            <w:right w:val="none" w:sz="0" w:space="0" w:color="auto"/>
                          </w:divBdr>
                          <w:divsChild>
                            <w:div w:id="3946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578">
                      <w:marLeft w:val="0"/>
                      <w:marRight w:val="0"/>
                      <w:marTop w:val="0"/>
                      <w:marBottom w:val="0"/>
                      <w:divBdr>
                        <w:top w:val="none" w:sz="0" w:space="0" w:color="auto"/>
                        <w:left w:val="none" w:sz="0" w:space="0" w:color="auto"/>
                        <w:bottom w:val="none" w:sz="0" w:space="0" w:color="auto"/>
                        <w:right w:val="none" w:sz="0" w:space="0" w:color="auto"/>
                      </w:divBdr>
                      <w:divsChild>
                        <w:div w:id="1887985034">
                          <w:marLeft w:val="0"/>
                          <w:marRight w:val="0"/>
                          <w:marTop w:val="0"/>
                          <w:marBottom w:val="0"/>
                          <w:divBdr>
                            <w:top w:val="none" w:sz="0" w:space="0" w:color="auto"/>
                            <w:left w:val="none" w:sz="0" w:space="0" w:color="auto"/>
                            <w:bottom w:val="none" w:sz="0" w:space="0" w:color="auto"/>
                            <w:right w:val="none" w:sz="0" w:space="0" w:color="auto"/>
                          </w:divBdr>
                          <w:divsChild>
                            <w:div w:id="4726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0214">
                      <w:marLeft w:val="0"/>
                      <w:marRight w:val="0"/>
                      <w:marTop w:val="0"/>
                      <w:marBottom w:val="0"/>
                      <w:divBdr>
                        <w:top w:val="none" w:sz="0" w:space="0" w:color="auto"/>
                        <w:left w:val="none" w:sz="0" w:space="0" w:color="auto"/>
                        <w:bottom w:val="none" w:sz="0" w:space="0" w:color="auto"/>
                        <w:right w:val="none" w:sz="0" w:space="0" w:color="auto"/>
                      </w:divBdr>
                      <w:divsChild>
                        <w:div w:id="1653757019">
                          <w:marLeft w:val="0"/>
                          <w:marRight w:val="0"/>
                          <w:marTop w:val="0"/>
                          <w:marBottom w:val="0"/>
                          <w:divBdr>
                            <w:top w:val="none" w:sz="0" w:space="0" w:color="auto"/>
                            <w:left w:val="none" w:sz="0" w:space="0" w:color="auto"/>
                            <w:bottom w:val="none" w:sz="0" w:space="0" w:color="auto"/>
                            <w:right w:val="none" w:sz="0" w:space="0" w:color="auto"/>
                          </w:divBdr>
                          <w:divsChild>
                            <w:div w:id="10075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6871">
                      <w:marLeft w:val="0"/>
                      <w:marRight w:val="0"/>
                      <w:marTop w:val="0"/>
                      <w:marBottom w:val="0"/>
                      <w:divBdr>
                        <w:top w:val="none" w:sz="0" w:space="0" w:color="auto"/>
                        <w:left w:val="none" w:sz="0" w:space="0" w:color="auto"/>
                        <w:bottom w:val="none" w:sz="0" w:space="0" w:color="auto"/>
                        <w:right w:val="none" w:sz="0" w:space="0" w:color="auto"/>
                      </w:divBdr>
                      <w:divsChild>
                        <w:div w:id="1233807136">
                          <w:marLeft w:val="0"/>
                          <w:marRight w:val="0"/>
                          <w:marTop w:val="0"/>
                          <w:marBottom w:val="0"/>
                          <w:divBdr>
                            <w:top w:val="none" w:sz="0" w:space="0" w:color="auto"/>
                            <w:left w:val="none" w:sz="0" w:space="0" w:color="auto"/>
                            <w:bottom w:val="none" w:sz="0" w:space="0" w:color="auto"/>
                            <w:right w:val="none" w:sz="0" w:space="0" w:color="auto"/>
                          </w:divBdr>
                          <w:divsChild>
                            <w:div w:id="11768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7614">
                      <w:marLeft w:val="0"/>
                      <w:marRight w:val="0"/>
                      <w:marTop w:val="0"/>
                      <w:marBottom w:val="0"/>
                      <w:divBdr>
                        <w:top w:val="none" w:sz="0" w:space="0" w:color="auto"/>
                        <w:left w:val="none" w:sz="0" w:space="0" w:color="auto"/>
                        <w:bottom w:val="none" w:sz="0" w:space="0" w:color="auto"/>
                        <w:right w:val="none" w:sz="0" w:space="0" w:color="auto"/>
                      </w:divBdr>
                      <w:divsChild>
                        <w:div w:id="1732269220">
                          <w:marLeft w:val="0"/>
                          <w:marRight w:val="0"/>
                          <w:marTop w:val="0"/>
                          <w:marBottom w:val="0"/>
                          <w:divBdr>
                            <w:top w:val="none" w:sz="0" w:space="0" w:color="auto"/>
                            <w:left w:val="none" w:sz="0" w:space="0" w:color="auto"/>
                            <w:bottom w:val="none" w:sz="0" w:space="0" w:color="auto"/>
                            <w:right w:val="none" w:sz="0" w:space="0" w:color="auto"/>
                          </w:divBdr>
                          <w:divsChild>
                            <w:div w:id="21011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09905">
                      <w:marLeft w:val="0"/>
                      <w:marRight w:val="0"/>
                      <w:marTop w:val="0"/>
                      <w:marBottom w:val="0"/>
                      <w:divBdr>
                        <w:top w:val="none" w:sz="0" w:space="0" w:color="auto"/>
                        <w:left w:val="none" w:sz="0" w:space="0" w:color="auto"/>
                        <w:bottom w:val="none" w:sz="0" w:space="0" w:color="auto"/>
                        <w:right w:val="none" w:sz="0" w:space="0" w:color="auto"/>
                      </w:divBdr>
                      <w:divsChild>
                        <w:div w:id="653727749">
                          <w:marLeft w:val="0"/>
                          <w:marRight w:val="0"/>
                          <w:marTop w:val="0"/>
                          <w:marBottom w:val="0"/>
                          <w:divBdr>
                            <w:top w:val="none" w:sz="0" w:space="0" w:color="auto"/>
                            <w:left w:val="none" w:sz="0" w:space="0" w:color="auto"/>
                            <w:bottom w:val="none" w:sz="0" w:space="0" w:color="auto"/>
                            <w:right w:val="none" w:sz="0" w:space="0" w:color="auto"/>
                          </w:divBdr>
                          <w:divsChild>
                            <w:div w:id="12733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5311">
                      <w:marLeft w:val="0"/>
                      <w:marRight w:val="0"/>
                      <w:marTop w:val="0"/>
                      <w:marBottom w:val="0"/>
                      <w:divBdr>
                        <w:top w:val="none" w:sz="0" w:space="0" w:color="auto"/>
                        <w:left w:val="none" w:sz="0" w:space="0" w:color="auto"/>
                        <w:bottom w:val="none" w:sz="0" w:space="0" w:color="auto"/>
                        <w:right w:val="none" w:sz="0" w:space="0" w:color="auto"/>
                      </w:divBdr>
                      <w:divsChild>
                        <w:div w:id="1370490378">
                          <w:marLeft w:val="0"/>
                          <w:marRight w:val="0"/>
                          <w:marTop w:val="0"/>
                          <w:marBottom w:val="0"/>
                          <w:divBdr>
                            <w:top w:val="none" w:sz="0" w:space="0" w:color="auto"/>
                            <w:left w:val="none" w:sz="0" w:space="0" w:color="auto"/>
                            <w:bottom w:val="none" w:sz="0" w:space="0" w:color="auto"/>
                            <w:right w:val="none" w:sz="0" w:space="0" w:color="auto"/>
                          </w:divBdr>
                          <w:divsChild>
                            <w:div w:id="15778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5392">
                      <w:marLeft w:val="0"/>
                      <w:marRight w:val="0"/>
                      <w:marTop w:val="0"/>
                      <w:marBottom w:val="0"/>
                      <w:divBdr>
                        <w:top w:val="none" w:sz="0" w:space="0" w:color="auto"/>
                        <w:left w:val="none" w:sz="0" w:space="0" w:color="auto"/>
                        <w:bottom w:val="none" w:sz="0" w:space="0" w:color="auto"/>
                        <w:right w:val="none" w:sz="0" w:space="0" w:color="auto"/>
                      </w:divBdr>
                      <w:divsChild>
                        <w:div w:id="1920796310">
                          <w:marLeft w:val="0"/>
                          <w:marRight w:val="0"/>
                          <w:marTop w:val="0"/>
                          <w:marBottom w:val="0"/>
                          <w:divBdr>
                            <w:top w:val="none" w:sz="0" w:space="0" w:color="auto"/>
                            <w:left w:val="none" w:sz="0" w:space="0" w:color="auto"/>
                            <w:bottom w:val="none" w:sz="0" w:space="0" w:color="auto"/>
                            <w:right w:val="none" w:sz="0" w:space="0" w:color="auto"/>
                          </w:divBdr>
                          <w:divsChild>
                            <w:div w:id="2451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8808">
                      <w:marLeft w:val="0"/>
                      <w:marRight w:val="0"/>
                      <w:marTop w:val="0"/>
                      <w:marBottom w:val="0"/>
                      <w:divBdr>
                        <w:top w:val="none" w:sz="0" w:space="0" w:color="auto"/>
                        <w:left w:val="none" w:sz="0" w:space="0" w:color="auto"/>
                        <w:bottom w:val="none" w:sz="0" w:space="0" w:color="auto"/>
                        <w:right w:val="none" w:sz="0" w:space="0" w:color="auto"/>
                      </w:divBdr>
                      <w:divsChild>
                        <w:div w:id="1732116555">
                          <w:marLeft w:val="0"/>
                          <w:marRight w:val="0"/>
                          <w:marTop w:val="0"/>
                          <w:marBottom w:val="0"/>
                          <w:divBdr>
                            <w:top w:val="none" w:sz="0" w:space="0" w:color="auto"/>
                            <w:left w:val="none" w:sz="0" w:space="0" w:color="auto"/>
                            <w:bottom w:val="none" w:sz="0" w:space="0" w:color="auto"/>
                            <w:right w:val="none" w:sz="0" w:space="0" w:color="auto"/>
                          </w:divBdr>
                        </w:div>
                      </w:divsChild>
                    </w:div>
                    <w:div w:id="651180593">
                      <w:marLeft w:val="0"/>
                      <w:marRight w:val="0"/>
                      <w:marTop w:val="0"/>
                      <w:marBottom w:val="0"/>
                      <w:divBdr>
                        <w:top w:val="none" w:sz="0" w:space="0" w:color="auto"/>
                        <w:left w:val="none" w:sz="0" w:space="0" w:color="auto"/>
                        <w:bottom w:val="none" w:sz="0" w:space="0" w:color="auto"/>
                        <w:right w:val="none" w:sz="0" w:space="0" w:color="auto"/>
                      </w:divBdr>
                      <w:divsChild>
                        <w:div w:id="1696151987">
                          <w:marLeft w:val="0"/>
                          <w:marRight w:val="0"/>
                          <w:marTop w:val="0"/>
                          <w:marBottom w:val="0"/>
                          <w:divBdr>
                            <w:top w:val="none" w:sz="0" w:space="0" w:color="auto"/>
                            <w:left w:val="none" w:sz="0" w:space="0" w:color="auto"/>
                            <w:bottom w:val="none" w:sz="0" w:space="0" w:color="auto"/>
                            <w:right w:val="none" w:sz="0" w:space="0" w:color="auto"/>
                          </w:divBdr>
                          <w:divsChild>
                            <w:div w:id="21372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6136">
                      <w:marLeft w:val="0"/>
                      <w:marRight w:val="0"/>
                      <w:marTop w:val="0"/>
                      <w:marBottom w:val="0"/>
                      <w:divBdr>
                        <w:top w:val="none" w:sz="0" w:space="0" w:color="auto"/>
                        <w:left w:val="none" w:sz="0" w:space="0" w:color="auto"/>
                        <w:bottom w:val="none" w:sz="0" w:space="0" w:color="auto"/>
                        <w:right w:val="none" w:sz="0" w:space="0" w:color="auto"/>
                      </w:divBdr>
                      <w:divsChild>
                        <w:div w:id="1372727599">
                          <w:marLeft w:val="0"/>
                          <w:marRight w:val="0"/>
                          <w:marTop w:val="0"/>
                          <w:marBottom w:val="0"/>
                          <w:divBdr>
                            <w:top w:val="none" w:sz="0" w:space="0" w:color="auto"/>
                            <w:left w:val="none" w:sz="0" w:space="0" w:color="auto"/>
                            <w:bottom w:val="none" w:sz="0" w:space="0" w:color="auto"/>
                            <w:right w:val="none" w:sz="0" w:space="0" w:color="auto"/>
                          </w:divBdr>
                          <w:divsChild>
                            <w:div w:id="1590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5912">
                      <w:marLeft w:val="0"/>
                      <w:marRight w:val="0"/>
                      <w:marTop w:val="0"/>
                      <w:marBottom w:val="0"/>
                      <w:divBdr>
                        <w:top w:val="none" w:sz="0" w:space="0" w:color="auto"/>
                        <w:left w:val="none" w:sz="0" w:space="0" w:color="auto"/>
                        <w:bottom w:val="none" w:sz="0" w:space="0" w:color="auto"/>
                        <w:right w:val="none" w:sz="0" w:space="0" w:color="auto"/>
                      </w:divBdr>
                      <w:divsChild>
                        <w:div w:id="1718242948">
                          <w:marLeft w:val="0"/>
                          <w:marRight w:val="0"/>
                          <w:marTop w:val="0"/>
                          <w:marBottom w:val="0"/>
                          <w:divBdr>
                            <w:top w:val="none" w:sz="0" w:space="0" w:color="auto"/>
                            <w:left w:val="none" w:sz="0" w:space="0" w:color="auto"/>
                            <w:bottom w:val="none" w:sz="0" w:space="0" w:color="auto"/>
                            <w:right w:val="none" w:sz="0" w:space="0" w:color="auto"/>
                          </w:divBdr>
                          <w:divsChild>
                            <w:div w:id="10417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1984">
                      <w:marLeft w:val="0"/>
                      <w:marRight w:val="0"/>
                      <w:marTop w:val="0"/>
                      <w:marBottom w:val="0"/>
                      <w:divBdr>
                        <w:top w:val="none" w:sz="0" w:space="0" w:color="auto"/>
                        <w:left w:val="none" w:sz="0" w:space="0" w:color="auto"/>
                        <w:bottom w:val="none" w:sz="0" w:space="0" w:color="auto"/>
                        <w:right w:val="none" w:sz="0" w:space="0" w:color="auto"/>
                      </w:divBdr>
                      <w:divsChild>
                        <w:div w:id="1687512831">
                          <w:marLeft w:val="0"/>
                          <w:marRight w:val="0"/>
                          <w:marTop w:val="0"/>
                          <w:marBottom w:val="0"/>
                          <w:divBdr>
                            <w:top w:val="none" w:sz="0" w:space="0" w:color="auto"/>
                            <w:left w:val="none" w:sz="0" w:space="0" w:color="auto"/>
                            <w:bottom w:val="none" w:sz="0" w:space="0" w:color="auto"/>
                            <w:right w:val="none" w:sz="0" w:space="0" w:color="auto"/>
                          </w:divBdr>
                        </w:div>
                      </w:divsChild>
                    </w:div>
                    <w:div w:id="462768864">
                      <w:marLeft w:val="0"/>
                      <w:marRight w:val="0"/>
                      <w:marTop w:val="0"/>
                      <w:marBottom w:val="0"/>
                      <w:divBdr>
                        <w:top w:val="none" w:sz="0" w:space="0" w:color="auto"/>
                        <w:left w:val="none" w:sz="0" w:space="0" w:color="auto"/>
                        <w:bottom w:val="none" w:sz="0" w:space="0" w:color="auto"/>
                        <w:right w:val="none" w:sz="0" w:space="0" w:color="auto"/>
                      </w:divBdr>
                      <w:divsChild>
                        <w:div w:id="1594823151">
                          <w:marLeft w:val="0"/>
                          <w:marRight w:val="0"/>
                          <w:marTop w:val="0"/>
                          <w:marBottom w:val="0"/>
                          <w:divBdr>
                            <w:top w:val="none" w:sz="0" w:space="0" w:color="auto"/>
                            <w:left w:val="none" w:sz="0" w:space="0" w:color="auto"/>
                            <w:bottom w:val="none" w:sz="0" w:space="0" w:color="auto"/>
                            <w:right w:val="none" w:sz="0" w:space="0" w:color="auto"/>
                          </w:divBdr>
                          <w:divsChild>
                            <w:div w:id="3973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59129">
                      <w:marLeft w:val="0"/>
                      <w:marRight w:val="0"/>
                      <w:marTop w:val="0"/>
                      <w:marBottom w:val="0"/>
                      <w:divBdr>
                        <w:top w:val="none" w:sz="0" w:space="0" w:color="auto"/>
                        <w:left w:val="none" w:sz="0" w:space="0" w:color="auto"/>
                        <w:bottom w:val="none" w:sz="0" w:space="0" w:color="auto"/>
                        <w:right w:val="none" w:sz="0" w:space="0" w:color="auto"/>
                      </w:divBdr>
                      <w:divsChild>
                        <w:div w:id="194973578">
                          <w:marLeft w:val="0"/>
                          <w:marRight w:val="0"/>
                          <w:marTop w:val="0"/>
                          <w:marBottom w:val="0"/>
                          <w:divBdr>
                            <w:top w:val="none" w:sz="0" w:space="0" w:color="auto"/>
                            <w:left w:val="none" w:sz="0" w:space="0" w:color="auto"/>
                            <w:bottom w:val="none" w:sz="0" w:space="0" w:color="auto"/>
                            <w:right w:val="none" w:sz="0" w:space="0" w:color="auto"/>
                          </w:divBdr>
                        </w:div>
                      </w:divsChild>
                    </w:div>
                    <w:div w:id="947929300">
                      <w:marLeft w:val="0"/>
                      <w:marRight w:val="0"/>
                      <w:marTop w:val="0"/>
                      <w:marBottom w:val="0"/>
                      <w:divBdr>
                        <w:top w:val="none" w:sz="0" w:space="0" w:color="auto"/>
                        <w:left w:val="none" w:sz="0" w:space="0" w:color="auto"/>
                        <w:bottom w:val="none" w:sz="0" w:space="0" w:color="auto"/>
                        <w:right w:val="none" w:sz="0" w:space="0" w:color="auto"/>
                      </w:divBdr>
                      <w:divsChild>
                        <w:div w:id="1179782520">
                          <w:marLeft w:val="0"/>
                          <w:marRight w:val="0"/>
                          <w:marTop w:val="0"/>
                          <w:marBottom w:val="0"/>
                          <w:divBdr>
                            <w:top w:val="none" w:sz="0" w:space="0" w:color="auto"/>
                            <w:left w:val="none" w:sz="0" w:space="0" w:color="auto"/>
                            <w:bottom w:val="none" w:sz="0" w:space="0" w:color="auto"/>
                            <w:right w:val="none" w:sz="0" w:space="0" w:color="auto"/>
                          </w:divBdr>
                          <w:divsChild>
                            <w:div w:id="18689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4931">
                      <w:marLeft w:val="0"/>
                      <w:marRight w:val="0"/>
                      <w:marTop w:val="0"/>
                      <w:marBottom w:val="0"/>
                      <w:divBdr>
                        <w:top w:val="none" w:sz="0" w:space="0" w:color="auto"/>
                        <w:left w:val="none" w:sz="0" w:space="0" w:color="auto"/>
                        <w:bottom w:val="none" w:sz="0" w:space="0" w:color="auto"/>
                        <w:right w:val="none" w:sz="0" w:space="0" w:color="auto"/>
                      </w:divBdr>
                      <w:divsChild>
                        <w:div w:id="845484712">
                          <w:marLeft w:val="0"/>
                          <w:marRight w:val="0"/>
                          <w:marTop w:val="0"/>
                          <w:marBottom w:val="0"/>
                          <w:divBdr>
                            <w:top w:val="none" w:sz="0" w:space="0" w:color="auto"/>
                            <w:left w:val="none" w:sz="0" w:space="0" w:color="auto"/>
                            <w:bottom w:val="none" w:sz="0" w:space="0" w:color="auto"/>
                            <w:right w:val="none" w:sz="0" w:space="0" w:color="auto"/>
                          </w:divBdr>
                        </w:div>
                      </w:divsChild>
                    </w:div>
                    <w:div w:id="1941526311">
                      <w:marLeft w:val="0"/>
                      <w:marRight w:val="0"/>
                      <w:marTop w:val="0"/>
                      <w:marBottom w:val="0"/>
                      <w:divBdr>
                        <w:top w:val="none" w:sz="0" w:space="0" w:color="auto"/>
                        <w:left w:val="none" w:sz="0" w:space="0" w:color="auto"/>
                        <w:bottom w:val="none" w:sz="0" w:space="0" w:color="auto"/>
                        <w:right w:val="none" w:sz="0" w:space="0" w:color="auto"/>
                      </w:divBdr>
                      <w:divsChild>
                        <w:div w:id="712848117">
                          <w:marLeft w:val="0"/>
                          <w:marRight w:val="0"/>
                          <w:marTop w:val="0"/>
                          <w:marBottom w:val="0"/>
                          <w:divBdr>
                            <w:top w:val="none" w:sz="0" w:space="0" w:color="auto"/>
                            <w:left w:val="none" w:sz="0" w:space="0" w:color="auto"/>
                            <w:bottom w:val="none" w:sz="0" w:space="0" w:color="auto"/>
                            <w:right w:val="none" w:sz="0" w:space="0" w:color="auto"/>
                          </w:divBdr>
                          <w:divsChild>
                            <w:div w:id="505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34576">
                      <w:marLeft w:val="0"/>
                      <w:marRight w:val="0"/>
                      <w:marTop w:val="0"/>
                      <w:marBottom w:val="0"/>
                      <w:divBdr>
                        <w:top w:val="none" w:sz="0" w:space="0" w:color="auto"/>
                        <w:left w:val="none" w:sz="0" w:space="0" w:color="auto"/>
                        <w:bottom w:val="none" w:sz="0" w:space="0" w:color="auto"/>
                        <w:right w:val="none" w:sz="0" w:space="0" w:color="auto"/>
                      </w:divBdr>
                      <w:divsChild>
                        <w:div w:id="297224311">
                          <w:marLeft w:val="0"/>
                          <w:marRight w:val="0"/>
                          <w:marTop w:val="0"/>
                          <w:marBottom w:val="0"/>
                          <w:divBdr>
                            <w:top w:val="none" w:sz="0" w:space="0" w:color="auto"/>
                            <w:left w:val="none" w:sz="0" w:space="0" w:color="auto"/>
                            <w:bottom w:val="none" w:sz="0" w:space="0" w:color="auto"/>
                            <w:right w:val="none" w:sz="0" w:space="0" w:color="auto"/>
                          </w:divBdr>
                        </w:div>
                      </w:divsChild>
                    </w:div>
                    <w:div w:id="2030569708">
                      <w:marLeft w:val="0"/>
                      <w:marRight w:val="0"/>
                      <w:marTop w:val="0"/>
                      <w:marBottom w:val="0"/>
                      <w:divBdr>
                        <w:top w:val="none" w:sz="0" w:space="0" w:color="auto"/>
                        <w:left w:val="none" w:sz="0" w:space="0" w:color="auto"/>
                        <w:bottom w:val="none" w:sz="0" w:space="0" w:color="auto"/>
                        <w:right w:val="none" w:sz="0" w:space="0" w:color="auto"/>
                      </w:divBdr>
                      <w:divsChild>
                        <w:div w:id="1814372771">
                          <w:marLeft w:val="0"/>
                          <w:marRight w:val="0"/>
                          <w:marTop w:val="0"/>
                          <w:marBottom w:val="0"/>
                          <w:divBdr>
                            <w:top w:val="none" w:sz="0" w:space="0" w:color="auto"/>
                            <w:left w:val="none" w:sz="0" w:space="0" w:color="auto"/>
                            <w:bottom w:val="none" w:sz="0" w:space="0" w:color="auto"/>
                            <w:right w:val="none" w:sz="0" w:space="0" w:color="auto"/>
                          </w:divBdr>
                        </w:div>
                      </w:divsChild>
                    </w:div>
                    <w:div w:id="103424102">
                      <w:marLeft w:val="0"/>
                      <w:marRight w:val="0"/>
                      <w:marTop w:val="0"/>
                      <w:marBottom w:val="0"/>
                      <w:divBdr>
                        <w:top w:val="none" w:sz="0" w:space="0" w:color="auto"/>
                        <w:left w:val="none" w:sz="0" w:space="0" w:color="auto"/>
                        <w:bottom w:val="none" w:sz="0" w:space="0" w:color="auto"/>
                        <w:right w:val="none" w:sz="0" w:space="0" w:color="auto"/>
                      </w:divBdr>
                      <w:divsChild>
                        <w:div w:id="1044335067">
                          <w:marLeft w:val="0"/>
                          <w:marRight w:val="0"/>
                          <w:marTop w:val="0"/>
                          <w:marBottom w:val="0"/>
                          <w:divBdr>
                            <w:top w:val="none" w:sz="0" w:space="0" w:color="auto"/>
                            <w:left w:val="none" w:sz="0" w:space="0" w:color="auto"/>
                            <w:bottom w:val="none" w:sz="0" w:space="0" w:color="auto"/>
                            <w:right w:val="none" w:sz="0" w:space="0" w:color="auto"/>
                          </w:divBdr>
                          <w:divsChild>
                            <w:div w:id="14837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6096">
                      <w:marLeft w:val="0"/>
                      <w:marRight w:val="0"/>
                      <w:marTop w:val="0"/>
                      <w:marBottom w:val="0"/>
                      <w:divBdr>
                        <w:top w:val="none" w:sz="0" w:space="0" w:color="auto"/>
                        <w:left w:val="none" w:sz="0" w:space="0" w:color="auto"/>
                        <w:bottom w:val="none" w:sz="0" w:space="0" w:color="auto"/>
                        <w:right w:val="none" w:sz="0" w:space="0" w:color="auto"/>
                      </w:divBdr>
                      <w:divsChild>
                        <w:div w:id="2059695510">
                          <w:marLeft w:val="0"/>
                          <w:marRight w:val="0"/>
                          <w:marTop w:val="0"/>
                          <w:marBottom w:val="0"/>
                          <w:divBdr>
                            <w:top w:val="none" w:sz="0" w:space="0" w:color="auto"/>
                            <w:left w:val="none" w:sz="0" w:space="0" w:color="auto"/>
                            <w:bottom w:val="none" w:sz="0" w:space="0" w:color="auto"/>
                            <w:right w:val="none" w:sz="0" w:space="0" w:color="auto"/>
                          </w:divBdr>
                        </w:div>
                      </w:divsChild>
                    </w:div>
                    <w:div w:id="1580794617">
                      <w:marLeft w:val="0"/>
                      <w:marRight w:val="0"/>
                      <w:marTop w:val="0"/>
                      <w:marBottom w:val="0"/>
                      <w:divBdr>
                        <w:top w:val="none" w:sz="0" w:space="0" w:color="auto"/>
                        <w:left w:val="none" w:sz="0" w:space="0" w:color="auto"/>
                        <w:bottom w:val="none" w:sz="0" w:space="0" w:color="auto"/>
                        <w:right w:val="none" w:sz="0" w:space="0" w:color="auto"/>
                      </w:divBdr>
                      <w:divsChild>
                        <w:div w:id="1750226906">
                          <w:marLeft w:val="0"/>
                          <w:marRight w:val="0"/>
                          <w:marTop w:val="0"/>
                          <w:marBottom w:val="0"/>
                          <w:divBdr>
                            <w:top w:val="none" w:sz="0" w:space="0" w:color="auto"/>
                            <w:left w:val="none" w:sz="0" w:space="0" w:color="auto"/>
                            <w:bottom w:val="none" w:sz="0" w:space="0" w:color="auto"/>
                            <w:right w:val="none" w:sz="0" w:space="0" w:color="auto"/>
                          </w:divBdr>
                          <w:divsChild>
                            <w:div w:id="21367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7153">
                      <w:marLeft w:val="0"/>
                      <w:marRight w:val="0"/>
                      <w:marTop w:val="0"/>
                      <w:marBottom w:val="0"/>
                      <w:divBdr>
                        <w:top w:val="none" w:sz="0" w:space="0" w:color="auto"/>
                        <w:left w:val="none" w:sz="0" w:space="0" w:color="auto"/>
                        <w:bottom w:val="none" w:sz="0" w:space="0" w:color="auto"/>
                        <w:right w:val="none" w:sz="0" w:space="0" w:color="auto"/>
                      </w:divBdr>
                      <w:divsChild>
                        <w:div w:id="500001667">
                          <w:marLeft w:val="0"/>
                          <w:marRight w:val="0"/>
                          <w:marTop w:val="0"/>
                          <w:marBottom w:val="0"/>
                          <w:divBdr>
                            <w:top w:val="none" w:sz="0" w:space="0" w:color="auto"/>
                            <w:left w:val="none" w:sz="0" w:space="0" w:color="auto"/>
                            <w:bottom w:val="none" w:sz="0" w:space="0" w:color="auto"/>
                            <w:right w:val="none" w:sz="0" w:space="0" w:color="auto"/>
                          </w:divBdr>
                        </w:div>
                      </w:divsChild>
                    </w:div>
                    <w:div w:id="1508983173">
                      <w:marLeft w:val="0"/>
                      <w:marRight w:val="0"/>
                      <w:marTop w:val="0"/>
                      <w:marBottom w:val="0"/>
                      <w:divBdr>
                        <w:top w:val="none" w:sz="0" w:space="0" w:color="auto"/>
                        <w:left w:val="none" w:sz="0" w:space="0" w:color="auto"/>
                        <w:bottom w:val="none" w:sz="0" w:space="0" w:color="auto"/>
                        <w:right w:val="none" w:sz="0" w:space="0" w:color="auto"/>
                      </w:divBdr>
                      <w:divsChild>
                        <w:div w:id="837236108">
                          <w:marLeft w:val="0"/>
                          <w:marRight w:val="0"/>
                          <w:marTop w:val="0"/>
                          <w:marBottom w:val="0"/>
                          <w:divBdr>
                            <w:top w:val="none" w:sz="0" w:space="0" w:color="auto"/>
                            <w:left w:val="none" w:sz="0" w:space="0" w:color="auto"/>
                            <w:bottom w:val="none" w:sz="0" w:space="0" w:color="auto"/>
                            <w:right w:val="none" w:sz="0" w:space="0" w:color="auto"/>
                          </w:divBdr>
                          <w:divsChild>
                            <w:div w:id="12376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67738">
                      <w:marLeft w:val="0"/>
                      <w:marRight w:val="0"/>
                      <w:marTop w:val="0"/>
                      <w:marBottom w:val="0"/>
                      <w:divBdr>
                        <w:top w:val="none" w:sz="0" w:space="0" w:color="auto"/>
                        <w:left w:val="none" w:sz="0" w:space="0" w:color="auto"/>
                        <w:bottom w:val="none" w:sz="0" w:space="0" w:color="auto"/>
                        <w:right w:val="none" w:sz="0" w:space="0" w:color="auto"/>
                      </w:divBdr>
                      <w:divsChild>
                        <w:div w:id="662778428">
                          <w:marLeft w:val="0"/>
                          <w:marRight w:val="0"/>
                          <w:marTop w:val="0"/>
                          <w:marBottom w:val="0"/>
                          <w:divBdr>
                            <w:top w:val="none" w:sz="0" w:space="0" w:color="auto"/>
                            <w:left w:val="none" w:sz="0" w:space="0" w:color="auto"/>
                            <w:bottom w:val="none" w:sz="0" w:space="0" w:color="auto"/>
                            <w:right w:val="none" w:sz="0" w:space="0" w:color="auto"/>
                          </w:divBdr>
                        </w:div>
                      </w:divsChild>
                    </w:div>
                    <w:div w:id="436142768">
                      <w:marLeft w:val="0"/>
                      <w:marRight w:val="0"/>
                      <w:marTop w:val="0"/>
                      <w:marBottom w:val="0"/>
                      <w:divBdr>
                        <w:top w:val="none" w:sz="0" w:space="0" w:color="auto"/>
                        <w:left w:val="none" w:sz="0" w:space="0" w:color="auto"/>
                        <w:bottom w:val="none" w:sz="0" w:space="0" w:color="auto"/>
                        <w:right w:val="none" w:sz="0" w:space="0" w:color="auto"/>
                      </w:divBdr>
                      <w:divsChild>
                        <w:div w:id="918059214">
                          <w:marLeft w:val="0"/>
                          <w:marRight w:val="0"/>
                          <w:marTop w:val="0"/>
                          <w:marBottom w:val="0"/>
                          <w:divBdr>
                            <w:top w:val="none" w:sz="0" w:space="0" w:color="auto"/>
                            <w:left w:val="none" w:sz="0" w:space="0" w:color="auto"/>
                            <w:bottom w:val="none" w:sz="0" w:space="0" w:color="auto"/>
                            <w:right w:val="none" w:sz="0" w:space="0" w:color="auto"/>
                          </w:divBdr>
                          <w:divsChild>
                            <w:div w:id="14831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1993">
                      <w:marLeft w:val="0"/>
                      <w:marRight w:val="0"/>
                      <w:marTop w:val="0"/>
                      <w:marBottom w:val="0"/>
                      <w:divBdr>
                        <w:top w:val="none" w:sz="0" w:space="0" w:color="auto"/>
                        <w:left w:val="none" w:sz="0" w:space="0" w:color="auto"/>
                        <w:bottom w:val="none" w:sz="0" w:space="0" w:color="auto"/>
                        <w:right w:val="none" w:sz="0" w:space="0" w:color="auto"/>
                      </w:divBdr>
                      <w:divsChild>
                        <w:div w:id="521895395">
                          <w:marLeft w:val="0"/>
                          <w:marRight w:val="0"/>
                          <w:marTop w:val="0"/>
                          <w:marBottom w:val="0"/>
                          <w:divBdr>
                            <w:top w:val="none" w:sz="0" w:space="0" w:color="auto"/>
                            <w:left w:val="none" w:sz="0" w:space="0" w:color="auto"/>
                            <w:bottom w:val="none" w:sz="0" w:space="0" w:color="auto"/>
                            <w:right w:val="none" w:sz="0" w:space="0" w:color="auto"/>
                          </w:divBdr>
                          <w:divsChild>
                            <w:div w:id="2853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9352">
                      <w:marLeft w:val="0"/>
                      <w:marRight w:val="0"/>
                      <w:marTop w:val="0"/>
                      <w:marBottom w:val="0"/>
                      <w:divBdr>
                        <w:top w:val="none" w:sz="0" w:space="0" w:color="auto"/>
                        <w:left w:val="none" w:sz="0" w:space="0" w:color="auto"/>
                        <w:bottom w:val="none" w:sz="0" w:space="0" w:color="auto"/>
                        <w:right w:val="none" w:sz="0" w:space="0" w:color="auto"/>
                      </w:divBdr>
                      <w:divsChild>
                        <w:div w:id="371541689">
                          <w:marLeft w:val="0"/>
                          <w:marRight w:val="0"/>
                          <w:marTop w:val="0"/>
                          <w:marBottom w:val="0"/>
                          <w:divBdr>
                            <w:top w:val="none" w:sz="0" w:space="0" w:color="auto"/>
                            <w:left w:val="none" w:sz="0" w:space="0" w:color="auto"/>
                            <w:bottom w:val="none" w:sz="0" w:space="0" w:color="auto"/>
                            <w:right w:val="none" w:sz="0" w:space="0" w:color="auto"/>
                          </w:divBdr>
                        </w:div>
                      </w:divsChild>
                    </w:div>
                    <w:div w:id="1703361018">
                      <w:marLeft w:val="0"/>
                      <w:marRight w:val="0"/>
                      <w:marTop w:val="0"/>
                      <w:marBottom w:val="0"/>
                      <w:divBdr>
                        <w:top w:val="none" w:sz="0" w:space="0" w:color="auto"/>
                        <w:left w:val="none" w:sz="0" w:space="0" w:color="auto"/>
                        <w:bottom w:val="none" w:sz="0" w:space="0" w:color="auto"/>
                        <w:right w:val="none" w:sz="0" w:space="0" w:color="auto"/>
                      </w:divBdr>
                      <w:divsChild>
                        <w:div w:id="1539125684">
                          <w:marLeft w:val="0"/>
                          <w:marRight w:val="0"/>
                          <w:marTop w:val="0"/>
                          <w:marBottom w:val="0"/>
                          <w:divBdr>
                            <w:top w:val="none" w:sz="0" w:space="0" w:color="auto"/>
                            <w:left w:val="none" w:sz="0" w:space="0" w:color="auto"/>
                            <w:bottom w:val="none" w:sz="0" w:space="0" w:color="auto"/>
                            <w:right w:val="none" w:sz="0" w:space="0" w:color="auto"/>
                          </w:divBdr>
                          <w:divsChild>
                            <w:div w:id="55516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997918">
      <w:bodyDiv w:val="1"/>
      <w:marLeft w:val="0"/>
      <w:marRight w:val="0"/>
      <w:marTop w:val="0"/>
      <w:marBottom w:val="0"/>
      <w:divBdr>
        <w:top w:val="none" w:sz="0" w:space="0" w:color="auto"/>
        <w:left w:val="none" w:sz="0" w:space="0" w:color="auto"/>
        <w:bottom w:val="none" w:sz="0" w:space="0" w:color="auto"/>
        <w:right w:val="none" w:sz="0" w:space="0" w:color="auto"/>
      </w:divBdr>
    </w:div>
    <w:div w:id="769933522">
      <w:bodyDiv w:val="1"/>
      <w:marLeft w:val="0"/>
      <w:marRight w:val="0"/>
      <w:marTop w:val="0"/>
      <w:marBottom w:val="0"/>
      <w:divBdr>
        <w:top w:val="none" w:sz="0" w:space="0" w:color="auto"/>
        <w:left w:val="none" w:sz="0" w:space="0" w:color="auto"/>
        <w:bottom w:val="none" w:sz="0" w:space="0" w:color="auto"/>
        <w:right w:val="none" w:sz="0" w:space="0" w:color="auto"/>
      </w:divBdr>
    </w:div>
    <w:div w:id="850754397">
      <w:bodyDiv w:val="1"/>
      <w:marLeft w:val="0"/>
      <w:marRight w:val="0"/>
      <w:marTop w:val="0"/>
      <w:marBottom w:val="0"/>
      <w:divBdr>
        <w:top w:val="none" w:sz="0" w:space="0" w:color="auto"/>
        <w:left w:val="none" w:sz="0" w:space="0" w:color="auto"/>
        <w:bottom w:val="none" w:sz="0" w:space="0" w:color="auto"/>
        <w:right w:val="none" w:sz="0" w:space="0" w:color="auto"/>
      </w:divBdr>
    </w:div>
    <w:div w:id="898858278">
      <w:bodyDiv w:val="1"/>
      <w:marLeft w:val="0"/>
      <w:marRight w:val="0"/>
      <w:marTop w:val="0"/>
      <w:marBottom w:val="0"/>
      <w:divBdr>
        <w:top w:val="none" w:sz="0" w:space="0" w:color="auto"/>
        <w:left w:val="none" w:sz="0" w:space="0" w:color="auto"/>
        <w:bottom w:val="none" w:sz="0" w:space="0" w:color="auto"/>
        <w:right w:val="none" w:sz="0" w:space="0" w:color="auto"/>
      </w:divBdr>
    </w:div>
    <w:div w:id="989023071">
      <w:bodyDiv w:val="1"/>
      <w:marLeft w:val="0"/>
      <w:marRight w:val="0"/>
      <w:marTop w:val="0"/>
      <w:marBottom w:val="0"/>
      <w:divBdr>
        <w:top w:val="none" w:sz="0" w:space="0" w:color="auto"/>
        <w:left w:val="none" w:sz="0" w:space="0" w:color="auto"/>
        <w:bottom w:val="none" w:sz="0" w:space="0" w:color="auto"/>
        <w:right w:val="none" w:sz="0" w:space="0" w:color="auto"/>
      </w:divBdr>
    </w:div>
    <w:div w:id="1017728586">
      <w:bodyDiv w:val="1"/>
      <w:marLeft w:val="0"/>
      <w:marRight w:val="0"/>
      <w:marTop w:val="0"/>
      <w:marBottom w:val="0"/>
      <w:divBdr>
        <w:top w:val="none" w:sz="0" w:space="0" w:color="auto"/>
        <w:left w:val="none" w:sz="0" w:space="0" w:color="auto"/>
        <w:bottom w:val="none" w:sz="0" w:space="0" w:color="auto"/>
        <w:right w:val="none" w:sz="0" w:space="0" w:color="auto"/>
      </w:divBdr>
    </w:div>
    <w:div w:id="1188522608">
      <w:bodyDiv w:val="1"/>
      <w:marLeft w:val="0"/>
      <w:marRight w:val="0"/>
      <w:marTop w:val="0"/>
      <w:marBottom w:val="0"/>
      <w:divBdr>
        <w:top w:val="none" w:sz="0" w:space="0" w:color="auto"/>
        <w:left w:val="none" w:sz="0" w:space="0" w:color="auto"/>
        <w:bottom w:val="none" w:sz="0" w:space="0" w:color="auto"/>
        <w:right w:val="none" w:sz="0" w:space="0" w:color="auto"/>
      </w:divBdr>
    </w:div>
    <w:div w:id="1476264547">
      <w:bodyDiv w:val="1"/>
      <w:marLeft w:val="0"/>
      <w:marRight w:val="0"/>
      <w:marTop w:val="0"/>
      <w:marBottom w:val="0"/>
      <w:divBdr>
        <w:top w:val="none" w:sz="0" w:space="0" w:color="auto"/>
        <w:left w:val="none" w:sz="0" w:space="0" w:color="auto"/>
        <w:bottom w:val="none" w:sz="0" w:space="0" w:color="auto"/>
        <w:right w:val="none" w:sz="0" w:space="0" w:color="auto"/>
      </w:divBdr>
    </w:div>
    <w:div w:id="1585845566">
      <w:bodyDiv w:val="1"/>
      <w:marLeft w:val="0"/>
      <w:marRight w:val="0"/>
      <w:marTop w:val="0"/>
      <w:marBottom w:val="0"/>
      <w:divBdr>
        <w:top w:val="none" w:sz="0" w:space="0" w:color="auto"/>
        <w:left w:val="none" w:sz="0" w:space="0" w:color="auto"/>
        <w:bottom w:val="none" w:sz="0" w:space="0" w:color="auto"/>
        <w:right w:val="none" w:sz="0" w:space="0" w:color="auto"/>
      </w:divBdr>
    </w:div>
    <w:div w:id="1940680818">
      <w:bodyDiv w:val="1"/>
      <w:marLeft w:val="0"/>
      <w:marRight w:val="0"/>
      <w:marTop w:val="0"/>
      <w:marBottom w:val="0"/>
      <w:divBdr>
        <w:top w:val="none" w:sz="0" w:space="0" w:color="auto"/>
        <w:left w:val="none" w:sz="0" w:space="0" w:color="auto"/>
        <w:bottom w:val="none" w:sz="0" w:space="0" w:color="auto"/>
        <w:right w:val="none" w:sz="0" w:space="0" w:color="auto"/>
      </w:divBdr>
    </w:div>
    <w:div w:id="1982926558">
      <w:bodyDiv w:val="1"/>
      <w:marLeft w:val="0"/>
      <w:marRight w:val="0"/>
      <w:marTop w:val="0"/>
      <w:marBottom w:val="0"/>
      <w:divBdr>
        <w:top w:val="none" w:sz="0" w:space="0" w:color="auto"/>
        <w:left w:val="none" w:sz="0" w:space="0" w:color="auto"/>
        <w:bottom w:val="none" w:sz="0" w:space="0" w:color="auto"/>
        <w:right w:val="none" w:sz="0" w:space="0" w:color="auto"/>
      </w:divBdr>
    </w:div>
    <w:div w:id="2021199045">
      <w:bodyDiv w:val="1"/>
      <w:marLeft w:val="0"/>
      <w:marRight w:val="0"/>
      <w:marTop w:val="0"/>
      <w:marBottom w:val="0"/>
      <w:divBdr>
        <w:top w:val="none" w:sz="0" w:space="0" w:color="auto"/>
        <w:left w:val="none" w:sz="0" w:space="0" w:color="auto"/>
        <w:bottom w:val="none" w:sz="0" w:space="0" w:color="auto"/>
        <w:right w:val="none" w:sz="0" w:space="0" w:color="auto"/>
      </w:divBdr>
    </w:div>
    <w:div w:id="205010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0.png"/><Relationship Id="rId36" Type="http://schemas.openxmlformats.org/officeDocument/2006/relationships/image" Target="media/image26.png"/><Relationship Id="rId49" Type="http://schemas.openxmlformats.org/officeDocument/2006/relationships/image" Target="media/image24.emf"/><Relationship Id="rId57" Type="http://schemas.openxmlformats.org/officeDocument/2006/relationships/image" Target="media/image32.emf"/><Relationship Id="rId61" Type="http://schemas.openxmlformats.org/officeDocument/2006/relationships/image" Target="media/image36.emf"/><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8FACD-753E-4787-88D1-D079F3CB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69</Pages>
  <Words>8527</Words>
  <Characters>48606</Characters>
  <Application>Microsoft Office Word</Application>
  <DocSecurity>0</DocSecurity>
  <Lines>405</Lines>
  <Paragraphs>114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貝塚市</dc:creator>
  <cp:lastModifiedBy>SRC</cp:lastModifiedBy>
  <cp:revision>7</cp:revision>
  <cp:lastPrinted>2023-05-24T04:12:00Z</cp:lastPrinted>
  <dcterms:created xsi:type="dcterms:W3CDTF">2023-05-24T02:00:00Z</dcterms:created>
  <dcterms:modified xsi:type="dcterms:W3CDTF">2023-05-24T04:22:00Z</dcterms:modified>
</cp:coreProperties>
</file>