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D3ED1" w14:textId="3DDC354A" w:rsidR="000E6472" w:rsidRPr="00C32636" w:rsidRDefault="00C32636" w:rsidP="000E6472">
      <w:pPr>
        <w:autoSpaceDE w:val="0"/>
        <w:autoSpaceDN w:val="0"/>
        <w:adjustRightInd w:val="0"/>
        <w:rPr>
          <w:rFonts w:ascii="HGｺﾞｼｯｸE" w:eastAsia="HGｺﾞｼｯｸE" w:hAnsi="HGｺﾞｼｯｸE" w:cs="Microsoft Sans Serif"/>
          <w:spacing w:val="4"/>
          <w:sz w:val="24"/>
        </w:rPr>
      </w:pPr>
      <w:r w:rsidRPr="00C32636">
        <w:rPr>
          <w:rFonts w:ascii="HGｺﾞｼｯｸE" w:eastAsia="HGｺﾞｼｯｸE" w:hAnsi="HGｺﾞｼｯｸE" w:hint="eastAsia"/>
          <w:color w:val="000000"/>
          <w:sz w:val="40"/>
          <w:szCs w:val="40"/>
        </w:rPr>
        <w:t>第６期貝塚市障害福祉計画</w:t>
      </w:r>
    </w:p>
    <w:p w14:paraId="42974228" w14:textId="3FD1DEBC" w:rsidR="00C32636" w:rsidRDefault="00C32636" w:rsidP="005B0001">
      <w:pPr>
        <w:autoSpaceDE w:val="0"/>
        <w:autoSpaceDN w:val="0"/>
        <w:adjustRightInd w:val="0"/>
        <w:spacing w:beforeLines="50" w:before="180" w:line="440" w:lineRule="exact"/>
        <w:ind w:leftChars="100" w:left="210" w:rightChars="100" w:right="210"/>
        <w:rPr>
          <w:rFonts w:ascii="HGｺﾞｼｯｸM" w:eastAsia="HGｺﾞｼｯｸM" w:hAnsi="HGｺﾞｼｯｸE" w:cs="Microsoft Sans Serif"/>
          <w:color w:val="6A37D1"/>
          <w:spacing w:val="4"/>
          <w:sz w:val="28"/>
          <w:szCs w:val="28"/>
        </w:rPr>
      </w:pPr>
      <w:r w:rsidRPr="00B04F6D">
        <w:rPr>
          <w:rFonts w:ascii="HG丸ｺﾞｼｯｸM-PRO" w:eastAsia="HG丸ｺﾞｼｯｸM-PRO" w:hAnsi="HG丸ｺﾞｼｯｸM-PRO" w:hint="eastAsia"/>
          <w:b/>
          <w:color w:val="000000"/>
          <w:sz w:val="32"/>
          <w:szCs w:val="32"/>
        </w:rPr>
        <w:t>成果目標</w:t>
      </w:r>
    </w:p>
    <w:p w14:paraId="0F9FBE35" w14:textId="3C96FD28" w:rsidR="000E6472" w:rsidRPr="00C32636" w:rsidRDefault="00C32636" w:rsidP="005B0001">
      <w:pPr>
        <w:autoSpaceDE w:val="0"/>
        <w:autoSpaceDN w:val="0"/>
        <w:adjustRightInd w:val="0"/>
        <w:spacing w:beforeLines="50" w:before="180" w:line="440" w:lineRule="exact"/>
        <w:ind w:leftChars="100" w:left="210" w:rightChars="100" w:right="210"/>
        <w:rPr>
          <w:rFonts w:ascii="HGｺﾞｼｯｸM" w:eastAsia="HGｺﾞｼｯｸM" w:hAnsi="HGｺﾞｼｯｸE" w:cs="Microsoft Sans Serif"/>
          <w:spacing w:val="4"/>
          <w:sz w:val="28"/>
          <w:szCs w:val="28"/>
        </w:rPr>
      </w:pPr>
      <w:r>
        <w:rPr>
          <w:rFonts w:ascii="HGｺﾞｼｯｸE" w:eastAsia="HGｺﾞｼｯｸE" w:hAnsi="HGｺﾞｼｯｸE" w:hint="eastAsia"/>
          <w:color w:val="000000"/>
          <w:kern w:val="18"/>
          <w:sz w:val="28"/>
          <w:szCs w:val="28"/>
        </w:rPr>
        <w:t>①</w:t>
      </w:r>
      <w:r w:rsidR="005B0001" w:rsidRPr="006B7678">
        <w:rPr>
          <w:rFonts w:ascii="HGｺﾞｼｯｸE" w:eastAsia="HGｺﾞｼｯｸE" w:hAnsi="HGｺﾞｼｯｸE" w:cs="Microsoft Sans Serif" w:hint="eastAsia"/>
          <w:spacing w:val="4"/>
          <w:sz w:val="28"/>
          <w:szCs w:val="28"/>
        </w:rPr>
        <w:t>福祉施設の入所者の地域生活への移行</w:t>
      </w:r>
    </w:p>
    <w:p w14:paraId="6662999B" w14:textId="5ED84839" w:rsidR="005B0001" w:rsidRPr="006B7678" w:rsidRDefault="006B7678" w:rsidP="00763CEF">
      <w:pPr>
        <w:autoSpaceDE w:val="0"/>
        <w:autoSpaceDN w:val="0"/>
        <w:adjustRightInd w:val="0"/>
        <w:spacing w:line="360" w:lineRule="exact"/>
        <w:ind w:leftChars="300" w:left="878" w:rightChars="100" w:right="210" w:hangingChars="100" w:hanging="248"/>
        <w:jc w:val="both"/>
        <w:rPr>
          <w:rFonts w:ascii="HGｺﾞｼｯｸM" w:eastAsia="HGｺﾞｼｯｸM" w:hAnsi="HGｺﾞｼｯｸE" w:cs="Microsoft Sans Serif"/>
          <w:spacing w:val="4"/>
          <w:sz w:val="24"/>
        </w:rPr>
      </w:pPr>
      <w:r>
        <w:rPr>
          <w:rFonts w:ascii="HGｺﾞｼｯｸM" w:eastAsia="HGｺﾞｼｯｸM" w:hAnsi="HGｺﾞｼｯｸE" w:cs="Microsoft Sans Serif" w:hint="eastAsia"/>
          <w:spacing w:val="4"/>
          <w:sz w:val="24"/>
        </w:rPr>
        <w:t>・</w:t>
      </w:r>
      <w:r w:rsidR="005B0001" w:rsidRPr="006B7678">
        <w:rPr>
          <w:rFonts w:ascii="HGｺﾞｼｯｸM" w:eastAsia="HGｺﾞｼｯｸM" w:hAnsi="HGｺﾞｼｯｸE" w:cs="Microsoft Sans Serif" w:hint="eastAsia"/>
          <w:spacing w:val="4"/>
          <w:sz w:val="24"/>
        </w:rPr>
        <w:t>地域生活への移行者数 ：</w:t>
      </w:r>
      <w:r w:rsidR="007975FC">
        <w:rPr>
          <w:rFonts w:ascii="HGｺﾞｼｯｸM" w:eastAsia="HGｺﾞｼｯｸM" w:hAnsi="HGｺﾞｼｯｸE" w:cs="Microsoft Sans Serif" w:hint="eastAsia"/>
          <w:spacing w:val="4"/>
          <w:sz w:val="24"/>
        </w:rPr>
        <w:t>４</w:t>
      </w:r>
      <w:r w:rsidR="005B0001" w:rsidRPr="006B7678">
        <w:rPr>
          <w:rFonts w:ascii="HGｺﾞｼｯｸM" w:eastAsia="HGｺﾞｼｯｸM" w:hAnsi="HGｺﾞｼｯｸE" w:cs="Microsoft Sans Serif" w:hint="eastAsia"/>
          <w:spacing w:val="4"/>
          <w:sz w:val="24"/>
        </w:rPr>
        <w:t>人</w:t>
      </w:r>
      <w:r w:rsidR="008A6A57" w:rsidRPr="006B7678">
        <w:rPr>
          <w:rFonts w:ascii="HGｺﾞｼｯｸM" w:eastAsia="HGｺﾞｼｯｸM" w:hAnsi="HGｺﾞｼｯｸE" w:cs="Microsoft Sans Serif" w:hint="eastAsia"/>
          <w:spacing w:val="4"/>
          <w:sz w:val="24"/>
        </w:rPr>
        <w:t>移行</w:t>
      </w:r>
    </w:p>
    <w:p w14:paraId="57DD6251" w14:textId="4A654E6D" w:rsidR="00073E82" w:rsidRPr="006B7678" w:rsidRDefault="006B7678" w:rsidP="00763CEF">
      <w:pPr>
        <w:autoSpaceDE w:val="0"/>
        <w:autoSpaceDN w:val="0"/>
        <w:adjustRightInd w:val="0"/>
        <w:spacing w:line="360" w:lineRule="exact"/>
        <w:ind w:leftChars="300" w:left="878" w:rightChars="100" w:right="210" w:hangingChars="100" w:hanging="248"/>
        <w:jc w:val="both"/>
        <w:rPr>
          <w:rFonts w:ascii="HGｺﾞｼｯｸM" w:eastAsia="HGｺﾞｼｯｸM" w:hAnsi="HGｺﾞｼｯｸE" w:cs="Microsoft Sans Serif"/>
          <w:spacing w:val="4"/>
          <w:sz w:val="24"/>
        </w:rPr>
      </w:pPr>
      <w:r>
        <w:rPr>
          <w:rFonts w:ascii="HGｺﾞｼｯｸM" w:eastAsia="HGｺﾞｼｯｸM" w:hAnsi="HGｺﾞｼｯｸE" w:cs="Microsoft Sans Serif" w:hint="eastAsia"/>
          <w:spacing w:val="4"/>
          <w:sz w:val="24"/>
        </w:rPr>
        <w:t>・</w:t>
      </w:r>
      <w:r w:rsidR="005B0001" w:rsidRPr="006B7678">
        <w:rPr>
          <w:rFonts w:ascii="HGｺﾞｼｯｸM" w:eastAsia="HGｺﾞｼｯｸM" w:hAnsi="HGｺﾞｼｯｸE" w:cs="Microsoft Sans Serif" w:hint="eastAsia"/>
          <w:spacing w:val="4"/>
          <w:sz w:val="24"/>
        </w:rPr>
        <w:t>福祉施設入所者</w:t>
      </w:r>
      <w:r w:rsidR="004B149A" w:rsidRPr="006B7678">
        <w:rPr>
          <w:rFonts w:ascii="HGｺﾞｼｯｸM" w:eastAsia="HGｺﾞｼｯｸM" w:hAnsi="HGｺﾞｼｯｸE" w:cs="Microsoft Sans Serif" w:hint="eastAsia"/>
          <w:spacing w:val="4"/>
          <w:sz w:val="24"/>
        </w:rPr>
        <w:t>数</w:t>
      </w:r>
      <w:r w:rsidR="003A2D88" w:rsidRPr="006B7678">
        <w:rPr>
          <w:rFonts w:ascii="HGｺﾞｼｯｸM" w:eastAsia="HGｺﾞｼｯｸM" w:hAnsi="HGｺﾞｼｯｸE" w:cs="Microsoft Sans Serif" w:hint="eastAsia"/>
          <w:spacing w:val="4"/>
          <w:sz w:val="24"/>
        </w:rPr>
        <w:t>の削減</w:t>
      </w:r>
      <w:r w:rsidR="005B0001" w:rsidRPr="006B7678">
        <w:rPr>
          <w:rFonts w:ascii="HGｺﾞｼｯｸM" w:eastAsia="HGｺﾞｼｯｸM" w:hAnsi="HGｺﾞｼｯｸE" w:cs="Microsoft Sans Serif" w:hint="eastAsia"/>
          <w:spacing w:val="4"/>
          <w:sz w:val="24"/>
        </w:rPr>
        <w:t xml:space="preserve"> ：</w:t>
      </w:r>
      <w:r w:rsidR="003A2D88" w:rsidRPr="006B7678">
        <w:rPr>
          <w:rFonts w:ascii="HGｺﾞｼｯｸM" w:eastAsia="HGｺﾞｼｯｸM" w:hAnsi="HGｺﾞｼｯｸE" w:cs="Microsoft Sans Serif" w:hint="eastAsia"/>
          <w:spacing w:val="4"/>
          <w:sz w:val="24"/>
        </w:rPr>
        <w:t>１</w:t>
      </w:r>
      <w:r w:rsidR="005B0001" w:rsidRPr="006B7678">
        <w:rPr>
          <w:rFonts w:ascii="HGｺﾞｼｯｸM" w:eastAsia="HGｺﾞｼｯｸM" w:hAnsi="HGｺﾞｼｯｸE" w:cs="Microsoft Sans Serif" w:hint="eastAsia"/>
          <w:spacing w:val="4"/>
          <w:sz w:val="24"/>
        </w:rPr>
        <w:t>人</w:t>
      </w:r>
      <w:r w:rsidR="008A6A57" w:rsidRPr="006B7678">
        <w:rPr>
          <w:rFonts w:ascii="HGｺﾞｼｯｸM" w:eastAsia="HGｺﾞｼｯｸM" w:hAnsi="HGｺﾞｼｯｸE" w:cs="Microsoft Sans Serif" w:hint="eastAsia"/>
          <w:spacing w:val="4"/>
          <w:sz w:val="24"/>
        </w:rPr>
        <w:t>削減</w:t>
      </w:r>
      <w:r>
        <w:rPr>
          <w:rFonts w:ascii="HGｺﾞｼｯｸM" w:eastAsia="HGｺﾞｼｯｸM" w:hAnsi="HGｺﾞｼｯｸE" w:cs="Microsoft Sans Serif" w:hint="eastAsia"/>
          <w:spacing w:val="4"/>
          <w:sz w:val="24"/>
        </w:rPr>
        <w:t>（令和元年度</w:t>
      </w:r>
      <w:r w:rsidR="007975FC">
        <w:rPr>
          <w:rFonts w:ascii="HGｺﾞｼｯｸM" w:eastAsia="HGｺﾞｼｯｸM" w:hAnsi="HGｺﾞｼｯｸE" w:cs="Microsoft Sans Serif" w:hint="eastAsia"/>
          <w:spacing w:val="4"/>
          <w:sz w:val="24"/>
        </w:rPr>
        <w:t>末時点61人）</w:t>
      </w:r>
    </w:p>
    <w:p w14:paraId="4F469A50" w14:textId="77672AB2" w:rsidR="005B0001" w:rsidRPr="006B7678" w:rsidRDefault="00C32636" w:rsidP="005B0001">
      <w:pPr>
        <w:autoSpaceDE w:val="0"/>
        <w:autoSpaceDN w:val="0"/>
        <w:adjustRightInd w:val="0"/>
        <w:spacing w:beforeLines="50" w:before="180" w:line="440" w:lineRule="exact"/>
        <w:ind w:leftChars="100" w:left="210" w:rightChars="100" w:right="210"/>
        <w:rPr>
          <w:rFonts w:ascii="HGｺﾞｼｯｸM" w:eastAsia="HGｺﾞｼｯｸM" w:hAnsi="HGｺﾞｼｯｸE" w:cs="Microsoft Sans Serif"/>
          <w:spacing w:val="4"/>
          <w:sz w:val="28"/>
          <w:szCs w:val="28"/>
        </w:rPr>
      </w:pPr>
      <w:r w:rsidRPr="006B7678">
        <w:rPr>
          <w:rFonts w:ascii="HGｺﾞｼｯｸE" w:eastAsia="HGｺﾞｼｯｸE" w:hAnsi="HGｺﾞｼｯｸE" w:hint="eastAsia"/>
          <w:kern w:val="18"/>
          <w:sz w:val="28"/>
          <w:szCs w:val="28"/>
        </w:rPr>
        <w:t>②</w:t>
      </w:r>
      <w:r w:rsidR="005B0001" w:rsidRPr="006B7678">
        <w:rPr>
          <w:rFonts w:ascii="HGｺﾞｼｯｸE" w:eastAsia="HGｺﾞｼｯｸE" w:hAnsi="HGｺﾞｼｯｸE" w:cs="Microsoft Sans Serif" w:hint="eastAsia"/>
          <w:spacing w:val="4"/>
          <w:sz w:val="28"/>
          <w:szCs w:val="28"/>
        </w:rPr>
        <w:t>精神障害にも対応した地域包括ケアシステムの構築</w:t>
      </w:r>
    </w:p>
    <w:p w14:paraId="629AE021" w14:textId="48469F4D" w:rsidR="005B0001" w:rsidRPr="006B7678" w:rsidRDefault="006B7678" w:rsidP="00763CEF">
      <w:pPr>
        <w:autoSpaceDE w:val="0"/>
        <w:autoSpaceDN w:val="0"/>
        <w:adjustRightInd w:val="0"/>
        <w:spacing w:line="360" w:lineRule="exact"/>
        <w:ind w:leftChars="300" w:left="878" w:rightChars="100" w:right="210" w:hangingChars="100" w:hanging="248"/>
        <w:jc w:val="both"/>
        <w:rPr>
          <w:rFonts w:ascii="HGｺﾞｼｯｸM" w:eastAsia="HGｺﾞｼｯｸM" w:hAnsi="HGｺﾞｼｯｸE" w:cs="Microsoft Sans Serif"/>
          <w:spacing w:val="4"/>
          <w:sz w:val="24"/>
        </w:rPr>
      </w:pPr>
      <w:r>
        <w:rPr>
          <w:rFonts w:ascii="HGｺﾞｼｯｸM" w:eastAsia="HGｺﾞｼｯｸM" w:hAnsi="HGｺﾞｼｯｸE" w:cs="Microsoft Sans Serif" w:hint="eastAsia"/>
          <w:spacing w:val="4"/>
          <w:sz w:val="24"/>
        </w:rPr>
        <w:t>・</w:t>
      </w:r>
      <w:r w:rsidR="005B0001" w:rsidRPr="006B7678">
        <w:rPr>
          <w:rFonts w:ascii="HGｺﾞｼｯｸM" w:eastAsia="HGｺﾞｼｯｸM" w:hAnsi="HGｺﾞｼｯｸE" w:cs="Microsoft Sans Serif" w:hint="eastAsia"/>
          <w:spacing w:val="4"/>
          <w:sz w:val="24"/>
        </w:rPr>
        <w:t>精神障害者の精神病床から退院後１年以内の地域における平均生活日数について ：316日以上</w:t>
      </w:r>
    </w:p>
    <w:p w14:paraId="2FDE6E63" w14:textId="4CD3BF0D" w:rsidR="005B0001" w:rsidRPr="006B7678" w:rsidRDefault="006B7678" w:rsidP="00763CEF">
      <w:pPr>
        <w:autoSpaceDE w:val="0"/>
        <w:autoSpaceDN w:val="0"/>
        <w:adjustRightInd w:val="0"/>
        <w:spacing w:line="360" w:lineRule="exact"/>
        <w:ind w:leftChars="300" w:left="878" w:rightChars="100" w:right="210" w:hangingChars="100" w:hanging="248"/>
        <w:jc w:val="both"/>
        <w:rPr>
          <w:rFonts w:ascii="HGｺﾞｼｯｸM" w:eastAsia="HGｺﾞｼｯｸM" w:hAnsi="HGｺﾞｼｯｸE" w:cs="Microsoft Sans Serif"/>
          <w:spacing w:val="4"/>
          <w:sz w:val="24"/>
        </w:rPr>
      </w:pPr>
      <w:r>
        <w:rPr>
          <w:rFonts w:ascii="HGｺﾞｼｯｸM" w:eastAsia="HGｺﾞｼｯｸM" w:hAnsi="HGｺﾞｼｯｸE" w:cs="Microsoft Sans Serif" w:hint="eastAsia"/>
          <w:spacing w:val="4"/>
          <w:sz w:val="24"/>
        </w:rPr>
        <w:t>・</w:t>
      </w:r>
      <w:r w:rsidR="005B0001" w:rsidRPr="006B7678">
        <w:rPr>
          <w:rFonts w:ascii="HGｺﾞｼｯｸM" w:eastAsia="HGｺﾞｼｯｸM" w:hAnsi="HGｺﾞｼｯｸE" w:cs="Microsoft Sans Serif" w:hint="eastAsia"/>
          <w:spacing w:val="4"/>
          <w:sz w:val="24"/>
        </w:rPr>
        <w:t>精神病床における１年以上長期入院患者数 ：392人</w:t>
      </w:r>
    </w:p>
    <w:p w14:paraId="6A952F7F" w14:textId="4BBD7A13" w:rsidR="005B0001" w:rsidRPr="006B7678" w:rsidRDefault="006B7678" w:rsidP="00763CEF">
      <w:pPr>
        <w:autoSpaceDE w:val="0"/>
        <w:autoSpaceDN w:val="0"/>
        <w:adjustRightInd w:val="0"/>
        <w:spacing w:line="360" w:lineRule="exact"/>
        <w:ind w:leftChars="300" w:left="878" w:rightChars="100" w:right="210" w:hangingChars="100" w:hanging="248"/>
        <w:jc w:val="both"/>
        <w:rPr>
          <w:rFonts w:ascii="HGｺﾞｼｯｸM" w:eastAsia="HGｺﾞｼｯｸM" w:hAnsi="HGｺﾞｼｯｸE" w:cs="Microsoft Sans Serif"/>
          <w:spacing w:val="4"/>
          <w:sz w:val="24"/>
        </w:rPr>
      </w:pPr>
      <w:r>
        <w:rPr>
          <w:rFonts w:ascii="HGｺﾞｼｯｸM" w:eastAsia="HGｺﾞｼｯｸM" w:hAnsi="HGｺﾞｼｯｸE" w:cs="Microsoft Sans Serif" w:hint="eastAsia"/>
          <w:spacing w:val="4"/>
          <w:sz w:val="24"/>
        </w:rPr>
        <w:t>・</w:t>
      </w:r>
      <w:r w:rsidR="005B0001" w:rsidRPr="006B7678">
        <w:rPr>
          <w:rFonts w:ascii="HGｺﾞｼｯｸM" w:eastAsia="HGｺﾞｼｯｸM" w:hAnsi="HGｺﾞｼｯｸE" w:cs="Microsoft Sans Serif" w:hint="eastAsia"/>
          <w:spacing w:val="4"/>
          <w:sz w:val="24"/>
        </w:rPr>
        <w:t>精神病床における早期退院率（入院後３か月時点、６か月時点、１年時点）：３か月時点 69％以上、６か月時点 86％以上、１年時点 92％以上</w:t>
      </w:r>
    </w:p>
    <w:p w14:paraId="784C0F59" w14:textId="5E2B144B" w:rsidR="005B0001" w:rsidRPr="006B7678" w:rsidRDefault="00C32636" w:rsidP="005B0001">
      <w:pPr>
        <w:autoSpaceDE w:val="0"/>
        <w:autoSpaceDN w:val="0"/>
        <w:adjustRightInd w:val="0"/>
        <w:spacing w:beforeLines="50" w:before="180" w:line="440" w:lineRule="exact"/>
        <w:ind w:leftChars="100" w:left="210" w:rightChars="100" w:right="210"/>
        <w:rPr>
          <w:rFonts w:ascii="HGｺﾞｼｯｸM" w:eastAsia="HGｺﾞｼｯｸM" w:hAnsi="HGｺﾞｼｯｸE" w:cs="Microsoft Sans Serif"/>
          <w:spacing w:val="4"/>
          <w:sz w:val="28"/>
          <w:szCs w:val="28"/>
        </w:rPr>
      </w:pPr>
      <w:r w:rsidRPr="006B7678">
        <w:rPr>
          <w:rFonts w:ascii="HGｺﾞｼｯｸE" w:eastAsia="HGｺﾞｼｯｸE" w:hAnsi="HGｺﾞｼｯｸE" w:hint="eastAsia"/>
          <w:kern w:val="18"/>
          <w:sz w:val="28"/>
          <w:szCs w:val="28"/>
        </w:rPr>
        <w:t>③</w:t>
      </w:r>
      <w:r w:rsidR="005B0001" w:rsidRPr="006B7678">
        <w:rPr>
          <w:rFonts w:ascii="HGｺﾞｼｯｸE" w:eastAsia="HGｺﾞｼｯｸE" w:hAnsi="HGｺﾞｼｯｸE" w:cs="Microsoft Sans Serif" w:hint="eastAsia"/>
          <w:spacing w:val="4"/>
          <w:sz w:val="28"/>
          <w:szCs w:val="28"/>
        </w:rPr>
        <w:t>地域生活支援拠点等が有する機能の充実</w:t>
      </w:r>
    </w:p>
    <w:p w14:paraId="16532615" w14:textId="26F169BF" w:rsidR="005B0001" w:rsidRPr="006B7678" w:rsidRDefault="006B7678" w:rsidP="00763CEF">
      <w:pPr>
        <w:autoSpaceDE w:val="0"/>
        <w:autoSpaceDN w:val="0"/>
        <w:adjustRightInd w:val="0"/>
        <w:spacing w:line="360" w:lineRule="exact"/>
        <w:ind w:leftChars="300" w:left="878" w:rightChars="100" w:right="210" w:hangingChars="100" w:hanging="248"/>
        <w:jc w:val="both"/>
        <w:rPr>
          <w:rFonts w:ascii="HGｺﾞｼｯｸM" w:eastAsia="HGｺﾞｼｯｸM" w:hAnsi="HGｺﾞｼｯｸE" w:cs="Microsoft Sans Serif"/>
          <w:spacing w:val="4"/>
          <w:sz w:val="24"/>
        </w:rPr>
      </w:pPr>
      <w:r>
        <w:rPr>
          <w:rFonts w:ascii="HGｺﾞｼｯｸM" w:eastAsia="HGｺﾞｼｯｸM" w:hAnsi="HGｺﾞｼｯｸE" w:cs="Microsoft Sans Serif" w:hint="eastAsia"/>
          <w:spacing w:val="4"/>
          <w:sz w:val="24"/>
        </w:rPr>
        <w:t>・</w:t>
      </w:r>
      <w:r w:rsidR="005B0001" w:rsidRPr="006B7678">
        <w:rPr>
          <w:rFonts w:ascii="HGｺﾞｼｯｸM" w:eastAsia="HGｺﾞｼｯｸM" w:hAnsi="HGｺﾞｼｯｸE" w:cs="Microsoft Sans Serif" w:hint="eastAsia"/>
          <w:spacing w:val="4"/>
          <w:sz w:val="24"/>
        </w:rPr>
        <w:t>地域生活支援拠点等の確保 ：１拠点（整備済）</w:t>
      </w:r>
    </w:p>
    <w:p w14:paraId="18F5BEF9" w14:textId="43CB8429" w:rsidR="005B0001" w:rsidRPr="006B7678" w:rsidRDefault="006B7678" w:rsidP="00763CEF">
      <w:pPr>
        <w:autoSpaceDE w:val="0"/>
        <w:autoSpaceDN w:val="0"/>
        <w:adjustRightInd w:val="0"/>
        <w:spacing w:line="360" w:lineRule="exact"/>
        <w:ind w:leftChars="300" w:left="878" w:rightChars="100" w:right="210" w:hangingChars="100" w:hanging="248"/>
        <w:jc w:val="both"/>
        <w:rPr>
          <w:rFonts w:ascii="HGｺﾞｼｯｸM" w:eastAsia="HGｺﾞｼｯｸM" w:hAnsi="HGｺﾞｼｯｸE" w:cs="Microsoft Sans Serif"/>
          <w:spacing w:val="4"/>
          <w:sz w:val="24"/>
        </w:rPr>
      </w:pPr>
      <w:r>
        <w:rPr>
          <w:rFonts w:ascii="HGｺﾞｼｯｸM" w:eastAsia="HGｺﾞｼｯｸM" w:hAnsi="HGｺﾞｼｯｸE" w:cs="Microsoft Sans Serif" w:hint="eastAsia"/>
          <w:spacing w:val="4"/>
          <w:sz w:val="24"/>
        </w:rPr>
        <w:t>・</w:t>
      </w:r>
      <w:r w:rsidR="005B0001" w:rsidRPr="006B7678">
        <w:rPr>
          <w:rFonts w:ascii="HGｺﾞｼｯｸM" w:eastAsia="HGｺﾞｼｯｸM" w:hAnsi="HGｺﾞｼｯｸE" w:cs="Microsoft Sans Serif" w:hint="eastAsia"/>
          <w:spacing w:val="4"/>
          <w:sz w:val="24"/>
        </w:rPr>
        <w:t>地域生活支援拠点等が有する機能の充実 ：障害者自立支援協議会での運用状況を検証及び検討、年１回以上</w:t>
      </w:r>
    </w:p>
    <w:p w14:paraId="320E5B99" w14:textId="4A402E9B" w:rsidR="005B0001" w:rsidRPr="006B7678" w:rsidRDefault="00C32636" w:rsidP="005B0001">
      <w:pPr>
        <w:autoSpaceDE w:val="0"/>
        <w:autoSpaceDN w:val="0"/>
        <w:adjustRightInd w:val="0"/>
        <w:spacing w:beforeLines="50" w:before="180" w:line="440" w:lineRule="exact"/>
        <w:ind w:leftChars="100" w:left="210" w:rightChars="100" w:right="210"/>
        <w:rPr>
          <w:rFonts w:ascii="HGｺﾞｼｯｸM" w:eastAsia="HGｺﾞｼｯｸM" w:hAnsi="HGｺﾞｼｯｸE" w:cs="Microsoft Sans Serif"/>
          <w:spacing w:val="4"/>
          <w:sz w:val="28"/>
          <w:szCs w:val="28"/>
        </w:rPr>
      </w:pPr>
      <w:r w:rsidRPr="006B7678">
        <w:rPr>
          <w:rFonts w:ascii="HGｺﾞｼｯｸE" w:eastAsia="HGｺﾞｼｯｸE" w:hAnsi="HGｺﾞｼｯｸE" w:hint="eastAsia"/>
          <w:kern w:val="18"/>
          <w:sz w:val="28"/>
          <w:szCs w:val="28"/>
        </w:rPr>
        <w:t>④</w:t>
      </w:r>
      <w:r w:rsidR="005B0001" w:rsidRPr="006B7678">
        <w:rPr>
          <w:rFonts w:ascii="HGｺﾞｼｯｸE" w:eastAsia="HGｺﾞｼｯｸE" w:hAnsi="HGｺﾞｼｯｸE" w:cs="Microsoft Sans Serif" w:hint="eastAsia"/>
          <w:spacing w:val="4"/>
          <w:sz w:val="28"/>
          <w:szCs w:val="28"/>
        </w:rPr>
        <w:t>福祉施設から一般就労への移行等</w:t>
      </w:r>
    </w:p>
    <w:p w14:paraId="6BDCDA77" w14:textId="440D1724" w:rsidR="005B0001" w:rsidRPr="006B7678" w:rsidRDefault="006B7678" w:rsidP="00763CEF">
      <w:pPr>
        <w:autoSpaceDE w:val="0"/>
        <w:autoSpaceDN w:val="0"/>
        <w:adjustRightInd w:val="0"/>
        <w:spacing w:line="360" w:lineRule="exact"/>
        <w:ind w:leftChars="300" w:left="878" w:rightChars="100" w:right="210" w:hangingChars="100" w:hanging="248"/>
        <w:jc w:val="both"/>
        <w:rPr>
          <w:rFonts w:ascii="HGｺﾞｼｯｸM" w:eastAsia="HGｺﾞｼｯｸM" w:hAnsi="HGｺﾞｼｯｸE" w:cs="Microsoft Sans Serif"/>
          <w:spacing w:val="4"/>
          <w:sz w:val="24"/>
        </w:rPr>
      </w:pPr>
      <w:r>
        <w:rPr>
          <w:rFonts w:ascii="HGｺﾞｼｯｸM" w:eastAsia="HGｺﾞｼｯｸM" w:hAnsi="HGｺﾞｼｯｸE" w:cs="Microsoft Sans Serif" w:hint="eastAsia"/>
          <w:spacing w:val="4"/>
          <w:sz w:val="24"/>
        </w:rPr>
        <w:t>・</w:t>
      </w:r>
      <w:r w:rsidR="005B0001" w:rsidRPr="006B7678">
        <w:rPr>
          <w:rFonts w:ascii="HGｺﾞｼｯｸM" w:eastAsia="HGｺﾞｼｯｸM" w:hAnsi="HGｺﾞｼｯｸE" w:cs="Microsoft Sans Serif" w:hint="eastAsia"/>
          <w:spacing w:val="4"/>
          <w:sz w:val="24"/>
        </w:rPr>
        <w:t>一般就労への移行者数</w:t>
      </w:r>
      <w:r w:rsidR="00117442" w:rsidRPr="006B7678">
        <w:rPr>
          <w:rFonts w:ascii="HGｺﾞｼｯｸM" w:eastAsia="HGｺﾞｼｯｸM" w:hAnsi="HGｺﾞｼｯｸE" w:cs="Microsoft Sans Serif" w:hint="eastAsia"/>
          <w:spacing w:val="4"/>
          <w:sz w:val="24"/>
        </w:rPr>
        <w:t xml:space="preserve"> ：</w:t>
      </w:r>
      <w:r w:rsidR="005B0001" w:rsidRPr="006B7678">
        <w:rPr>
          <w:rFonts w:ascii="HGｺﾞｼｯｸM" w:eastAsia="HGｺﾞｼｯｸM" w:hAnsi="HGｺﾞｼｯｸE" w:cs="Microsoft Sans Serif" w:hint="eastAsia"/>
          <w:spacing w:val="4"/>
          <w:sz w:val="24"/>
        </w:rPr>
        <w:t>全体</w:t>
      </w:r>
      <w:r w:rsidR="00117442" w:rsidRPr="006B7678">
        <w:rPr>
          <w:rFonts w:ascii="HGｺﾞｼｯｸM" w:eastAsia="HGｺﾞｼｯｸM" w:hAnsi="HGｺﾞｼｯｸE" w:cs="Microsoft Sans Serif" w:hint="eastAsia"/>
          <w:spacing w:val="4"/>
          <w:sz w:val="24"/>
        </w:rPr>
        <w:t xml:space="preserve"> </w:t>
      </w:r>
      <w:r w:rsidR="005B0001" w:rsidRPr="006B7678">
        <w:rPr>
          <w:rFonts w:ascii="HGｺﾞｼｯｸM" w:eastAsia="HGｺﾞｼｯｸM" w:hAnsi="HGｺﾞｼｯｸE" w:cs="Microsoft Sans Serif" w:hint="eastAsia"/>
          <w:spacing w:val="4"/>
          <w:sz w:val="24"/>
        </w:rPr>
        <w:t>17人</w:t>
      </w:r>
      <w:r w:rsidR="00117442" w:rsidRPr="006B7678">
        <w:rPr>
          <w:rFonts w:ascii="HGｺﾞｼｯｸM" w:eastAsia="HGｺﾞｼｯｸM" w:hAnsi="HGｺﾞｼｯｸE" w:cs="Microsoft Sans Serif" w:hint="eastAsia"/>
          <w:spacing w:val="4"/>
          <w:sz w:val="24"/>
        </w:rPr>
        <w:t>、</w:t>
      </w:r>
      <w:r w:rsidR="0083556A" w:rsidRPr="006B7678">
        <w:rPr>
          <w:rFonts w:ascii="HGｺﾞｼｯｸM" w:eastAsia="HGｺﾞｼｯｸM" w:hAnsi="HGｺﾞｼｯｸE" w:cs="Microsoft Sans Serif" w:hint="eastAsia"/>
          <w:spacing w:val="4"/>
          <w:sz w:val="24"/>
        </w:rPr>
        <w:t>うち</w:t>
      </w:r>
      <w:r w:rsidR="005B0001" w:rsidRPr="006B7678">
        <w:rPr>
          <w:rFonts w:ascii="HGｺﾞｼｯｸM" w:eastAsia="HGｺﾞｼｯｸM" w:hAnsi="HGｺﾞｼｯｸE" w:cs="Microsoft Sans Serif" w:hint="eastAsia"/>
          <w:spacing w:val="4"/>
          <w:sz w:val="24"/>
        </w:rPr>
        <w:t>就労移行支援</w:t>
      </w:r>
      <w:r w:rsidR="00117442" w:rsidRPr="006B7678">
        <w:rPr>
          <w:rFonts w:ascii="HGｺﾞｼｯｸM" w:eastAsia="HGｺﾞｼｯｸM" w:hAnsi="HGｺﾞｼｯｸE" w:cs="Microsoft Sans Serif" w:hint="eastAsia"/>
          <w:spacing w:val="4"/>
          <w:sz w:val="24"/>
        </w:rPr>
        <w:t xml:space="preserve"> </w:t>
      </w:r>
      <w:r w:rsidR="007975FC">
        <w:rPr>
          <w:rFonts w:ascii="HGｺﾞｼｯｸM" w:eastAsia="HGｺﾞｼｯｸM" w:hAnsi="HGｺﾞｼｯｸE" w:cs="Microsoft Sans Serif" w:hint="eastAsia"/>
          <w:spacing w:val="4"/>
          <w:sz w:val="24"/>
        </w:rPr>
        <w:t>８</w:t>
      </w:r>
      <w:r w:rsidR="005B0001" w:rsidRPr="006B7678">
        <w:rPr>
          <w:rFonts w:ascii="HGｺﾞｼｯｸM" w:eastAsia="HGｺﾞｼｯｸM" w:hAnsi="HGｺﾞｼｯｸE" w:cs="Microsoft Sans Serif" w:hint="eastAsia"/>
          <w:spacing w:val="4"/>
          <w:sz w:val="24"/>
        </w:rPr>
        <w:t>人</w:t>
      </w:r>
      <w:r w:rsidR="00117442" w:rsidRPr="006B7678">
        <w:rPr>
          <w:rFonts w:ascii="HGｺﾞｼｯｸM" w:eastAsia="HGｺﾞｼｯｸM" w:hAnsi="HGｺﾞｼｯｸE" w:cs="Microsoft Sans Serif" w:hint="eastAsia"/>
          <w:spacing w:val="4"/>
          <w:sz w:val="24"/>
        </w:rPr>
        <w:t>、</w:t>
      </w:r>
      <w:r w:rsidR="0083556A" w:rsidRPr="006B7678">
        <w:rPr>
          <w:rFonts w:ascii="HGｺﾞｼｯｸM" w:eastAsia="HGｺﾞｼｯｸM" w:hAnsi="HGｺﾞｼｯｸE" w:cs="Microsoft Sans Serif" w:hint="eastAsia"/>
          <w:spacing w:val="4"/>
          <w:sz w:val="24"/>
        </w:rPr>
        <w:t>うち</w:t>
      </w:r>
      <w:r w:rsidR="005B0001" w:rsidRPr="006B7678">
        <w:rPr>
          <w:rFonts w:ascii="HGｺﾞｼｯｸM" w:eastAsia="HGｺﾞｼｯｸM" w:hAnsi="HGｺﾞｼｯｸE" w:cs="Microsoft Sans Serif" w:hint="eastAsia"/>
          <w:spacing w:val="4"/>
          <w:sz w:val="24"/>
        </w:rPr>
        <w:t>就労継続支援Ａ型</w:t>
      </w:r>
      <w:r w:rsidR="007975FC">
        <w:rPr>
          <w:rFonts w:ascii="HGｺﾞｼｯｸM" w:eastAsia="HGｺﾞｼｯｸM" w:hAnsi="HGｺﾞｼｯｸE" w:cs="Microsoft Sans Serif" w:hint="eastAsia"/>
          <w:spacing w:val="4"/>
          <w:sz w:val="24"/>
        </w:rPr>
        <w:t>２</w:t>
      </w:r>
      <w:r w:rsidR="005B0001" w:rsidRPr="006B7678">
        <w:rPr>
          <w:rFonts w:ascii="HGｺﾞｼｯｸM" w:eastAsia="HGｺﾞｼｯｸM" w:hAnsi="HGｺﾞｼｯｸE" w:cs="Microsoft Sans Serif" w:hint="eastAsia"/>
          <w:spacing w:val="4"/>
          <w:sz w:val="24"/>
        </w:rPr>
        <w:t>人</w:t>
      </w:r>
      <w:r w:rsidR="00117442" w:rsidRPr="006B7678">
        <w:rPr>
          <w:rFonts w:ascii="HGｺﾞｼｯｸM" w:eastAsia="HGｺﾞｼｯｸM" w:hAnsi="HGｺﾞｼｯｸE" w:cs="Microsoft Sans Serif" w:hint="eastAsia"/>
          <w:spacing w:val="4"/>
          <w:sz w:val="24"/>
        </w:rPr>
        <w:t>、</w:t>
      </w:r>
      <w:r w:rsidR="0083556A" w:rsidRPr="006B7678">
        <w:rPr>
          <w:rFonts w:ascii="HGｺﾞｼｯｸM" w:eastAsia="HGｺﾞｼｯｸM" w:hAnsi="HGｺﾞｼｯｸE" w:cs="Microsoft Sans Serif" w:hint="eastAsia"/>
          <w:spacing w:val="4"/>
          <w:sz w:val="24"/>
        </w:rPr>
        <w:t>うち</w:t>
      </w:r>
      <w:r w:rsidR="005B0001" w:rsidRPr="006B7678">
        <w:rPr>
          <w:rFonts w:ascii="HGｺﾞｼｯｸM" w:eastAsia="HGｺﾞｼｯｸM" w:hAnsi="HGｺﾞｼｯｸE" w:cs="Microsoft Sans Serif" w:hint="eastAsia"/>
          <w:spacing w:val="4"/>
          <w:sz w:val="24"/>
        </w:rPr>
        <w:t xml:space="preserve">就労継続支援Ｂ型 </w:t>
      </w:r>
      <w:r w:rsidR="007975FC">
        <w:rPr>
          <w:rFonts w:ascii="HGｺﾞｼｯｸM" w:eastAsia="HGｺﾞｼｯｸM" w:hAnsi="HGｺﾞｼｯｸE" w:cs="Microsoft Sans Serif" w:hint="eastAsia"/>
          <w:spacing w:val="4"/>
          <w:sz w:val="24"/>
        </w:rPr>
        <w:t>７</w:t>
      </w:r>
      <w:r w:rsidR="005B0001" w:rsidRPr="006B7678">
        <w:rPr>
          <w:rFonts w:ascii="HGｺﾞｼｯｸM" w:eastAsia="HGｺﾞｼｯｸM" w:hAnsi="HGｺﾞｼｯｸE" w:cs="Microsoft Sans Serif" w:hint="eastAsia"/>
          <w:spacing w:val="4"/>
          <w:sz w:val="24"/>
        </w:rPr>
        <w:t>人</w:t>
      </w:r>
    </w:p>
    <w:p w14:paraId="7FC5DB3C" w14:textId="2267A089" w:rsidR="00117442" w:rsidRPr="006B7678" w:rsidRDefault="006B7678" w:rsidP="00763CEF">
      <w:pPr>
        <w:autoSpaceDE w:val="0"/>
        <w:autoSpaceDN w:val="0"/>
        <w:adjustRightInd w:val="0"/>
        <w:spacing w:line="360" w:lineRule="exact"/>
        <w:ind w:leftChars="300" w:left="878" w:rightChars="100" w:right="210" w:hangingChars="100" w:hanging="248"/>
        <w:jc w:val="both"/>
        <w:rPr>
          <w:rFonts w:ascii="HGｺﾞｼｯｸM" w:eastAsia="HGｺﾞｼｯｸM" w:hAnsi="HGｺﾞｼｯｸE" w:cs="Microsoft Sans Serif"/>
          <w:spacing w:val="4"/>
          <w:sz w:val="24"/>
        </w:rPr>
      </w:pPr>
      <w:r>
        <w:rPr>
          <w:rFonts w:ascii="HGｺﾞｼｯｸM" w:eastAsia="HGｺﾞｼｯｸM" w:hAnsi="HGｺﾞｼｯｸE" w:cs="Microsoft Sans Serif" w:hint="eastAsia"/>
          <w:spacing w:val="4"/>
          <w:sz w:val="24"/>
        </w:rPr>
        <w:t>・</w:t>
      </w:r>
      <w:r w:rsidR="00117442" w:rsidRPr="006B7678">
        <w:rPr>
          <w:rFonts w:ascii="HGｺﾞｼｯｸM" w:eastAsia="HGｺﾞｼｯｸM" w:hAnsi="HGｺﾞｼｯｸE" w:cs="Microsoft Sans Serif" w:hint="eastAsia"/>
          <w:spacing w:val="4"/>
          <w:sz w:val="24"/>
        </w:rPr>
        <w:t>一般就労移行者のうち就労定着支援事業の利用率 ：70％</w:t>
      </w:r>
    </w:p>
    <w:p w14:paraId="64787C10" w14:textId="6200B235" w:rsidR="00117442" w:rsidRPr="006B7678" w:rsidRDefault="006B7678" w:rsidP="00EC7B42">
      <w:pPr>
        <w:autoSpaceDE w:val="0"/>
        <w:autoSpaceDN w:val="0"/>
        <w:adjustRightInd w:val="0"/>
        <w:spacing w:line="360" w:lineRule="exact"/>
        <w:ind w:leftChars="300" w:left="878" w:rightChars="100" w:right="210" w:hangingChars="100" w:hanging="248"/>
        <w:rPr>
          <w:rFonts w:ascii="HGｺﾞｼｯｸM" w:eastAsia="HGｺﾞｼｯｸM" w:hAnsi="HGｺﾞｼｯｸE" w:cs="Microsoft Sans Serif"/>
          <w:spacing w:val="4"/>
          <w:sz w:val="24"/>
        </w:rPr>
      </w:pPr>
      <w:r>
        <w:rPr>
          <w:rFonts w:ascii="HGｺﾞｼｯｸM" w:eastAsia="HGｺﾞｼｯｸM" w:hAnsi="HGｺﾞｼｯｸE" w:cs="Microsoft Sans Serif" w:hint="eastAsia"/>
          <w:spacing w:val="4"/>
          <w:sz w:val="24"/>
        </w:rPr>
        <w:t>・</w:t>
      </w:r>
      <w:r w:rsidR="00117442" w:rsidRPr="006B7678">
        <w:rPr>
          <w:rFonts w:ascii="HGｺﾞｼｯｸM" w:eastAsia="HGｺﾞｼｯｸM" w:hAnsi="HGｺﾞｼｯｸE" w:cs="Microsoft Sans Serif" w:hint="eastAsia"/>
          <w:spacing w:val="4"/>
          <w:sz w:val="24"/>
        </w:rPr>
        <w:t>就労定着率が８割以上の就労定着支援事業所の割合 ：70％</w:t>
      </w:r>
    </w:p>
    <w:p w14:paraId="12B5F7ED" w14:textId="4EBE0879" w:rsidR="005B0001" w:rsidRPr="006B7678" w:rsidRDefault="006B7678" w:rsidP="00EC7B42">
      <w:pPr>
        <w:autoSpaceDE w:val="0"/>
        <w:autoSpaceDN w:val="0"/>
        <w:adjustRightInd w:val="0"/>
        <w:spacing w:line="360" w:lineRule="exact"/>
        <w:ind w:leftChars="300" w:left="878" w:rightChars="100" w:right="210" w:hangingChars="100" w:hanging="248"/>
        <w:rPr>
          <w:rFonts w:ascii="HGｺﾞｼｯｸM" w:eastAsia="HGｺﾞｼｯｸM" w:hAnsi="HGｺﾞｼｯｸE" w:cs="Microsoft Sans Serif"/>
          <w:spacing w:val="4"/>
          <w:sz w:val="24"/>
        </w:rPr>
      </w:pPr>
      <w:r>
        <w:rPr>
          <w:rFonts w:ascii="HGｺﾞｼｯｸM" w:eastAsia="HGｺﾞｼｯｸM" w:hAnsi="HGｺﾞｼｯｸE" w:cs="Microsoft Sans Serif" w:hint="eastAsia"/>
          <w:spacing w:val="4"/>
          <w:sz w:val="24"/>
        </w:rPr>
        <w:t>・</w:t>
      </w:r>
      <w:r w:rsidR="00117442" w:rsidRPr="006B7678">
        <w:rPr>
          <w:rFonts w:ascii="HGｺﾞｼｯｸM" w:eastAsia="HGｺﾞｼｯｸM" w:hAnsi="HGｺﾞｼｯｸE" w:cs="Microsoft Sans Serif" w:hint="eastAsia"/>
          <w:spacing w:val="4"/>
          <w:sz w:val="24"/>
        </w:rPr>
        <w:t>就労継続支援</w:t>
      </w:r>
      <w:r w:rsidR="004A7575" w:rsidRPr="006B7678">
        <w:rPr>
          <w:rFonts w:ascii="HGｺﾞｼｯｸM" w:eastAsia="HGｺﾞｼｯｸM" w:hAnsi="HGｺﾞｼｯｸE" w:cs="Microsoft Sans Serif" w:hint="eastAsia"/>
          <w:spacing w:val="4"/>
          <w:sz w:val="24"/>
        </w:rPr>
        <w:t>(</w:t>
      </w:r>
      <w:r w:rsidR="00117442" w:rsidRPr="006B7678">
        <w:rPr>
          <w:rFonts w:ascii="HGｺﾞｼｯｸM" w:eastAsia="HGｺﾞｼｯｸM" w:hAnsi="HGｺﾞｼｯｸE" w:cs="Microsoft Sans Serif" w:hint="eastAsia"/>
          <w:spacing w:val="4"/>
          <w:sz w:val="24"/>
        </w:rPr>
        <w:t>Ｂ型</w:t>
      </w:r>
      <w:r w:rsidR="004A7575" w:rsidRPr="006B7678">
        <w:rPr>
          <w:rFonts w:ascii="HGｺﾞｼｯｸM" w:eastAsia="HGｺﾞｼｯｸM" w:hAnsi="HGｺﾞｼｯｸE" w:cs="Microsoft Sans Serif" w:hint="eastAsia"/>
          <w:spacing w:val="4"/>
          <w:sz w:val="24"/>
        </w:rPr>
        <w:t>)</w:t>
      </w:r>
      <w:r w:rsidR="00117442" w:rsidRPr="006B7678">
        <w:rPr>
          <w:rFonts w:ascii="HGｺﾞｼｯｸM" w:eastAsia="HGｺﾞｼｯｸM" w:hAnsi="HGｺﾞｼｯｸE" w:cs="Microsoft Sans Serif" w:hint="eastAsia"/>
          <w:spacing w:val="4"/>
          <w:sz w:val="24"/>
        </w:rPr>
        <w:t>事業所における工賃の平均額 ：19,770円</w:t>
      </w:r>
    </w:p>
    <w:p w14:paraId="69F4F9C4" w14:textId="738142D6" w:rsidR="005B0001" w:rsidRPr="006B7678" w:rsidRDefault="00C32636" w:rsidP="005B0001">
      <w:pPr>
        <w:autoSpaceDE w:val="0"/>
        <w:autoSpaceDN w:val="0"/>
        <w:adjustRightInd w:val="0"/>
        <w:spacing w:beforeLines="50" w:before="180" w:line="440" w:lineRule="exact"/>
        <w:ind w:leftChars="100" w:left="210" w:rightChars="100" w:right="210"/>
        <w:rPr>
          <w:rFonts w:ascii="HGｺﾞｼｯｸM" w:eastAsia="HGｺﾞｼｯｸM" w:hAnsi="HGｺﾞｼｯｸE" w:cs="Microsoft Sans Serif"/>
          <w:spacing w:val="4"/>
          <w:sz w:val="28"/>
          <w:szCs w:val="28"/>
        </w:rPr>
      </w:pPr>
      <w:r w:rsidRPr="006B7678">
        <w:rPr>
          <w:rFonts w:ascii="HGｺﾞｼｯｸE" w:eastAsia="HGｺﾞｼｯｸE" w:hAnsi="HGｺﾞｼｯｸE" w:hint="eastAsia"/>
          <w:kern w:val="18"/>
          <w:sz w:val="28"/>
          <w:szCs w:val="28"/>
        </w:rPr>
        <w:t>⑤</w:t>
      </w:r>
      <w:r w:rsidR="005B0001" w:rsidRPr="006B7678">
        <w:rPr>
          <w:rFonts w:ascii="HGｺﾞｼｯｸE" w:eastAsia="HGｺﾞｼｯｸE" w:hAnsi="HGｺﾞｼｯｸE" w:cs="Microsoft Sans Serif" w:hint="eastAsia"/>
          <w:spacing w:val="4"/>
          <w:sz w:val="28"/>
          <w:szCs w:val="28"/>
        </w:rPr>
        <w:t>相談支援体制の充実・強化等</w:t>
      </w:r>
    </w:p>
    <w:p w14:paraId="761EB6A8" w14:textId="25B3DBD1" w:rsidR="005B0001" w:rsidRPr="006B7678" w:rsidRDefault="006B7678" w:rsidP="00763CEF">
      <w:pPr>
        <w:autoSpaceDE w:val="0"/>
        <w:autoSpaceDN w:val="0"/>
        <w:adjustRightInd w:val="0"/>
        <w:spacing w:line="360" w:lineRule="exact"/>
        <w:ind w:leftChars="300" w:left="878" w:rightChars="100" w:right="210" w:hangingChars="100" w:hanging="248"/>
        <w:jc w:val="both"/>
        <w:rPr>
          <w:rFonts w:ascii="HGｺﾞｼｯｸM" w:eastAsia="HGｺﾞｼｯｸM" w:hAnsi="HGｺﾞｼｯｸE" w:cs="Microsoft Sans Serif"/>
          <w:spacing w:val="4"/>
          <w:sz w:val="24"/>
        </w:rPr>
      </w:pPr>
      <w:r>
        <w:rPr>
          <w:rFonts w:ascii="HGｺﾞｼｯｸM" w:eastAsia="HGｺﾞｼｯｸM" w:hAnsi="HGｺﾞｼｯｸE" w:cs="Microsoft Sans Serif" w:hint="eastAsia"/>
          <w:spacing w:val="4"/>
          <w:sz w:val="24"/>
        </w:rPr>
        <w:t>・</w:t>
      </w:r>
      <w:r w:rsidR="00117442" w:rsidRPr="006B7678">
        <w:rPr>
          <w:rFonts w:ascii="HGｺﾞｼｯｸM" w:eastAsia="HGｺﾞｼｯｸM" w:hAnsi="HGｺﾞｼｯｸE" w:cs="Microsoft Sans Serif" w:hint="eastAsia"/>
          <w:spacing w:val="4"/>
          <w:sz w:val="24"/>
        </w:rPr>
        <w:t>相談支援体制の充実・強化に向けた体制の確保 ：市内指定特定相談支援事業所への助言の機会、年１回</w:t>
      </w:r>
    </w:p>
    <w:p w14:paraId="26464B1C" w14:textId="6B967C92" w:rsidR="005B0001" w:rsidRPr="006B7678" w:rsidRDefault="00C32636" w:rsidP="005B0001">
      <w:pPr>
        <w:autoSpaceDE w:val="0"/>
        <w:autoSpaceDN w:val="0"/>
        <w:adjustRightInd w:val="0"/>
        <w:spacing w:beforeLines="50" w:before="180" w:line="440" w:lineRule="exact"/>
        <w:ind w:leftChars="100" w:left="210" w:rightChars="100" w:right="210"/>
        <w:rPr>
          <w:rFonts w:ascii="HGｺﾞｼｯｸM" w:eastAsia="HGｺﾞｼｯｸM" w:hAnsi="HGｺﾞｼｯｸE" w:cs="Microsoft Sans Serif"/>
          <w:spacing w:val="4"/>
          <w:sz w:val="28"/>
          <w:szCs w:val="28"/>
        </w:rPr>
      </w:pPr>
      <w:r w:rsidRPr="006B7678">
        <w:rPr>
          <w:rFonts w:ascii="HGｺﾞｼｯｸE" w:eastAsia="HGｺﾞｼｯｸE" w:hAnsi="HGｺﾞｼｯｸE" w:hint="eastAsia"/>
          <w:kern w:val="18"/>
          <w:sz w:val="28"/>
          <w:szCs w:val="28"/>
        </w:rPr>
        <w:t>⑥</w:t>
      </w:r>
      <w:r w:rsidR="005B0001" w:rsidRPr="006B7678">
        <w:rPr>
          <w:rFonts w:ascii="HGｺﾞｼｯｸE" w:eastAsia="HGｺﾞｼｯｸE" w:hAnsi="HGｺﾞｼｯｸE" w:cs="Microsoft Sans Serif" w:hint="eastAsia"/>
          <w:spacing w:val="4"/>
          <w:sz w:val="28"/>
          <w:szCs w:val="28"/>
        </w:rPr>
        <w:t>障害福祉サービス等の質を向上させるための取組に係る体制の構築</w:t>
      </w:r>
    </w:p>
    <w:p w14:paraId="70F7E3AB" w14:textId="4FA34CB4" w:rsidR="005B0001" w:rsidRPr="006B7678" w:rsidRDefault="006B7678" w:rsidP="00763CEF">
      <w:pPr>
        <w:autoSpaceDE w:val="0"/>
        <w:autoSpaceDN w:val="0"/>
        <w:adjustRightInd w:val="0"/>
        <w:spacing w:line="360" w:lineRule="exact"/>
        <w:ind w:leftChars="300" w:left="878" w:rightChars="100" w:right="210" w:hangingChars="100" w:hanging="248"/>
        <w:jc w:val="both"/>
        <w:rPr>
          <w:rFonts w:ascii="HGｺﾞｼｯｸM" w:eastAsia="HGｺﾞｼｯｸM" w:hAnsi="HGｺﾞｼｯｸE" w:cs="Microsoft Sans Serif"/>
          <w:spacing w:val="4"/>
          <w:sz w:val="24"/>
        </w:rPr>
      </w:pPr>
      <w:r>
        <w:rPr>
          <w:rFonts w:ascii="HGｺﾞｼｯｸM" w:eastAsia="HGｺﾞｼｯｸM" w:hAnsi="HGｺﾞｼｯｸE" w:cs="Microsoft Sans Serif" w:hint="eastAsia"/>
          <w:spacing w:val="4"/>
          <w:sz w:val="24"/>
        </w:rPr>
        <w:t>・</w:t>
      </w:r>
      <w:r w:rsidR="00117442" w:rsidRPr="006B7678">
        <w:rPr>
          <w:rFonts w:ascii="HGｺﾞｼｯｸM" w:eastAsia="HGｺﾞｼｯｸM" w:hAnsi="HGｺﾞｼｯｸE" w:cs="Microsoft Sans Serif" w:hint="eastAsia"/>
          <w:spacing w:val="4"/>
          <w:sz w:val="24"/>
        </w:rPr>
        <w:t>障害福祉サービス等の質を向上させるための取組に係る体制の構築 ：請求事務における過誤調整等の項目、内容等について、集団指導等の場で情報共有する体制を構築する。</w:t>
      </w:r>
    </w:p>
    <w:p w14:paraId="57C8C044" w14:textId="44A96A1B" w:rsidR="008D246F" w:rsidRPr="006B7678" w:rsidRDefault="008D246F" w:rsidP="005B0001">
      <w:pPr>
        <w:autoSpaceDE w:val="0"/>
        <w:autoSpaceDN w:val="0"/>
        <w:adjustRightInd w:val="0"/>
        <w:jc w:val="both"/>
        <w:rPr>
          <w:rFonts w:ascii="HGｺﾞｼｯｸM" w:eastAsia="HGｺﾞｼｯｸM" w:hAnsi="HGｺﾞｼｯｸE"/>
        </w:rPr>
      </w:pPr>
    </w:p>
    <w:p w14:paraId="1FEE6411" w14:textId="2E711E70" w:rsidR="00357862" w:rsidRPr="006B7678" w:rsidRDefault="00357862">
      <w:pPr>
        <w:rPr>
          <w:rFonts w:ascii="HGｺﾞｼｯｸE" w:eastAsia="HGｺﾞｼｯｸE" w:hAnsi="HGｺﾞｼｯｸE" w:cs="Microsoft Sans Serif"/>
          <w:spacing w:val="4"/>
          <w:sz w:val="24"/>
        </w:rPr>
      </w:pPr>
    </w:p>
    <w:p w14:paraId="2F2661F9" w14:textId="7B3714BD" w:rsidR="00C32636" w:rsidRDefault="00C32636" w:rsidP="000E62D7">
      <w:pPr>
        <w:autoSpaceDE w:val="0"/>
        <w:autoSpaceDN w:val="0"/>
        <w:adjustRightInd w:val="0"/>
        <w:rPr>
          <w:rFonts w:ascii="HGｺﾞｼｯｸE" w:eastAsia="HGｺﾞｼｯｸE" w:hAnsi="HGｺﾞｼｯｸE" w:cs="Microsoft Sans Serif"/>
          <w:spacing w:val="4"/>
          <w:sz w:val="24"/>
        </w:rPr>
      </w:pPr>
    </w:p>
    <w:p w14:paraId="0B239E49" w14:textId="707C014D" w:rsidR="00FA395E" w:rsidRDefault="00FA395E" w:rsidP="000E62D7">
      <w:pPr>
        <w:autoSpaceDE w:val="0"/>
        <w:autoSpaceDN w:val="0"/>
        <w:adjustRightInd w:val="0"/>
        <w:rPr>
          <w:rFonts w:ascii="HGｺﾞｼｯｸE" w:eastAsia="HGｺﾞｼｯｸE" w:hAnsi="HGｺﾞｼｯｸE" w:cs="Microsoft Sans Serif"/>
          <w:spacing w:val="4"/>
          <w:sz w:val="24"/>
        </w:rPr>
      </w:pPr>
    </w:p>
    <w:p w14:paraId="604ADC4F" w14:textId="77777777" w:rsidR="00FA395E" w:rsidRPr="006B7678" w:rsidRDefault="00FA395E" w:rsidP="000E62D7">
      <w:pPr>
        <w:autoSpaceDE w:val="0"/>
        <w:autoSpaceDN w:val="0"/>
        <w:adjustRightInd w:val="0"/>
        <w:rPr>
          <w:rFonts w:ascii="HGｺﾞｼｯｸE" w:eastAsia="HGｺﾞｼｯｸE" w:hAnsi="HGｺﾞｼｯｸE" w:cs="Microsoft Sans Serif" w:hint="eastAsia"/>
          <w:spacing w:val="4"/>
          <w:sz w:val="24"/>
        </w:rPr>
      </w:pPr>
      <w:bookmarkStart w:id="0" w:name="_GoBack"/>
      <w:bookmarkEnd w:id="0"/>
    </w:p>
    <w:p w14:paraId="51729D51" w14:textId="4BF776A8" w:rsidR="00C32636" w:rsidRDefault="00C32636" w:rsidP="000E62D7">
      <w:pPr>
        <w:autoSpaceDE w:val="0"/>
        <w:autoSpaceDN w:val="0"/>
        <w:adjustRightInd w:val="0"/>
        <w:rPr>
          <w:rFonts w:ascii="HGｺﾞｼｯｸE" w:eastAsia="HGｺﾞｼｯｸE" w:hAnsi="HGｺﾞｼｯｸE"/>
          <w:color w:val="000000"/>
          <w:sz w:val="40"/>
          <w:szCs w:val="40"/>
        </w:rPr>
      </w:pPr>
      <w:r w:rsidRPr="00C32636">
        <w:rPr>
          <w:rFonts w:ascii="HGｺﾞｼｯｸE" w:eastAsia="HGｺﾞｼｯｸE" w:hAnsi="HGｺﾞｼｯｸE" w:hint="eastAsia"/>
          <w:color w:val="000000"/>
          <w:sz w:val="40"/>
          <w:szCs w:val="40"/>
        </w:rPr>
        <w:lastRenderedPageBreak/>
        <w:t>第</w:t>
      </w:r>
      <w:r>
        <w:rPr>
          <w:rFonts w:ascii="HGｺﾞｼｯｸE" w:eastAsia="HGｺﾞｼｯｸE" w:hAnsi="HGｺﾞｼｯｸE" w:hint="eastAsia"/>
          <w:color w:val="000000"/>
          <w:sz w:val="40"/>
          <w:szCs w:val="40"/>
        </w:rPr>
        <w:t>２</w:t>
      </w:r>
      <w:r w:rsidRPr="00C32636">
        <w:rPr>
          <w:rFonts w:ascii="HGｺﾞｼｯｸE" w:eastAsia="HGｺﾞｼｯｸE" w:hAnsi="HGｺﾞｼｯｸE" w:hint="eastAsia"/>
          <w:color w:val="000000"/>
          <w:sz w:val="40"/>
          <w:szCs w:val="40"/>
        </w:rPr>
        <w:t>期貝塚市障害</w:t>
      </w:r>
      <w:r>
        <w:rPr>
          <w:rFonts w:ascii="HGｺﾞｼｯｸE" w:eastAsia="HGｺﾞｼｯｸE" w:hAnsi="HGｺﾞｼｯｸE" w:hint="eastAsia"/>
          <w:color w:val="000000"/>
          <w:sz w:val="40"/>
          <w:szCs w:val="40"/>
        </w:rPr>
        <w:t>児</w:t>
      </w:r>
      <w:r w:rsidRPr="00C32636">
        <w:rPr>
          <w:rFonts w:ascii="HGｺﾞｼｯｸE" w:eastAsia="HGｺﾞｼｯｸE" w:hAnsi="HGｺﾞｼｯｸE" w:hint="eastAsia"/>
          <w:color w:val="000000"/>
          <w:sz w:val="40"/>
          <w:szCs w:val="40"/>
        </w:rPr>
        <w:t>福祉計画</w:t>
      </w:r>
    </w:p>
    <w:p w14:paraId="6F8FD7AE" w14:textId="6D136C9E" w:rsidR="00C32636" w:rsidRPr="00C32636" w:rsidRDefault="00C32636" w:rsidP="000E62D7">
      <w:pPr>
        <w:autoSpaceDE w:val="0"/>
        <w:autoSpaceDN w:val="0"/>
        <w:adjustRightInd w:val="0"/>
        <w:rPr>
          <w:rFonts w:ascii="HGｺﾞｼｯｸE" w:eastAsia="HGｺﾞｼｯｸE" w:hAnsi="HGｺﾞｼｯｸE" w:cs="Microsoft Sans Serif"/>
          <w:spacing w:val="4"/>
          <w:sz w:val="24"/>
        </w:rPr>
      </w:pPr>
      <w:r w:rsidRPr="00B04F6D">
        <w:rPr>
          <w:rFonts w:ascii="HG丸ｺﾞｼｯｸM-PRO" w:eastAsia="HG丸ｺﾞｼｯｸM-PRO" w:hAnsi="HG丸ｺﾞｼｯｸM-PRO" w:hint="eastAsia"/>
          <w:b/>
          <w:color w:val="000000"/>
          <w:sz w:val="32"/>
          <w:szCs w:val="32"/>
        </w:rPr>
        <w:t>成果目標</w:t>
      </w:r>
    </w:p>
    <w:p w14:paraId="31E40A72" w14:textId="4ED03459" w:rsidR="00357862" w:rsidRPr="00C32636" w:rsidRDefault="00C32636" w:rsidP="00357862">
      <w:pPr>
        <w:autoSpaceDE w:val="0"/>
        <w:autoSpaceDN w:val="0"/>
        <w:adjustRightInd w:val="0"/>
        <w:spacing w:beforeLines="50" w:before="180" w:line="440" w:lineRule="exact"/>
        <w:ind w:leftChars="100" w:left="490" w:rightChars="100" w:right="210" w:hangingChars="100" w:hanging="280"/>
        <w:rPr>
          <w:rFonts w:ascii="HGｺﾞｼｯｸE" w:eastAsia="HGｺﾞｼｯｸE" w:hAnsi="HGｺﾞｼｯｸE" w:cs="Microsoft Sans Serif"/>
          <w:spacing w:val="4"/>
          <w:sz w:val="28"/>
          <w:szCs w:val="28"/>
        </w:rPr>
      </w:pPr>
      <w:r>
        <w:rPr>
          <w:rFonts w:ascii="HGｺﾞｼｯｸE" w:eastAsia="HGｺﾞｼｯｸE" w:hAnsi="HGｺﾞｼｯｸE" w:hint="eastAsia"/>
          <w:color w:val="000000"/>
          <w:kern w:val="18"/>
          <w:sz w:val="28"/>
          <w:szCs w:val="28"/>
        </w:rPr>
        <w:t>①</w:t>
      </w:r>
      <w:r w:rsidR="00357862" w:rsidRPr="00C32636">
        <w:rPr>
          <w:rFonts w:ascii="HGｺﾞｼｯｸE" w:eastAsia="HGｺﾞｼｯｸE" w:hAnsi="HGｺﾞｼｯｸE" w:cs="Microsoft Sans Serif" w:hint="eastAsia"/>
          <w:spacing w:val="4"/>
          <w:sz w:val="28"/>
          <w:szCs w:val="28"/>
        </w:rPr>
        <w:t>重層的な地域支援体制の構築をめざすための児童発達支援センターの設置及び保育所等訪問支援の充実</w:t>
      </w:r>
    </w:p>
    <w:p w14:paraId="70634BC7" w14:textId="2A4547C0" w:rsidR="00357862" w:rsidRPr="00C32636" w:rsidRDefault="00C32636" w:rsidP="00763CEF">
      <w:pPr>
        <w:autoSpaceDE w:val="0"/>
        <w:autoSpaceDN w:val="0"/>
        <w:adjustRightInd w:val="0"/>
        <w:spacing w:line="360" w:lineRule="exact"/>
        <w:ind w:leftChars="300" w:left="878" w:rightChars="100" w:right="210" w:hangingChars="100" w:hanging="248"/>
        <w:jc w:val="both"/>
        <w:rPr>
          <w:rFonts w:ascii="HGｺﾞｼｯｸM" w:eastAsia="HGｺﾞｼｯｸM" w:hAnsi="HGｺﾞｼｯｸE" w:cs="Microsoft Sans Serif"/>
          <w:spacing w:val="4"/>
          <w:sz w:val="24"/>
        </w:rPr>
      </w:pPr>
      <w:r w:rsidRPr="00C32636">
        <w:rPr>
          <w:rFonts w:ascii="HGｺﾞｼｯｸM" w:eastAsia="HGｺﾞｼｯｸM" w:hAnsi="HGｺﾞｼｯｸE" w:cs="Microsoft Sans Serif" w:hint="eastAsia"/>
          <w:spacing w:val="4"/>
          <w:sz w:val="24"/>
        </w:rPr>
        <w:t>・</w:t>
      </w:r>
      <w:r w:rsidR="00357862" w:rsidRPr="00C32636">
        <w:rPr>
          <w:rFonts w:ascii="HGｺﾞｼｯｸM" w:eastAsia="HGｺﾞｼｯｸM" w:hAnsi="HGｺﾞｼｯｸE" w:cs="Microsoft Sans Serif" w:hint="eastAsia"/>
          <w:spacing w:val="4"/>
          <w:sz w:val="24"/>
        </w:rPr>
        <w:t>児童発達支援センターの設置</w:t>
      </w:r>
      <w:r w:rsidR="00622299" w:rsidRPr="00C32636">
        <w:rPr>
          <w:rFonts w:ascii="HGｺﾞｼｯｸM" w:eastAsia="HGｺﾞｼｯｸM" w:hAnsi="HGｺﾞｼｯｸE" w:cs="Microsoft Sans Serif" w:hint="eastAsia"/>
          <w:spacing w:val="4"/>
          <w:sz w:val="24"/>
        </w:rPr>
        <w:t xml:space="preserve"> ：</w:t>
      </w:r>
      <w:r w:rsidR="00357862" w:rsidRPr="00C32636">
        <w:rPr>
          <w:rFonts w:ascii="HGｺﾞｼｯｸM" w:eastAsia="HGｺﾞｼｯｸM" w:hAnsi="HGｺﾞｼｯｸE" w:cs="Microsoft Sans Serif" w:hint="eastAsia"/>
          <w:spacing w:val="4"/>
          <w:sz w:val="24"/>
        </w:rPr>
        <w:t>１か所</w:t>
      </w:r>
    </w:p>
    <w:p w14:paraId="639EFF21" w14:textId="74DA1DF7" w:rsidR="00357862" w:rsidRPr="00C32636" w:rsidRDefault="00C32636" w:rsidP="00763CEF">
      <w:pPr>
        <w:autoSpaceDE w:val="0"/>
        <w:autoSpaceDN w:val="0"/>
        <w:adjustRightInd w:val="0"/>
        <w:spacing w:line="360" w:lineRule="exact"/>
        <w:ind w:leftChars="300" w:left="878" w:rightChars="100" w:right="210" w:hangingChars="100" w:hanging="248"/>
        <w:jc w:val="both"/>
        <w:rPr>
          <w:rFonts w:ascii="HGｺﾞｼｯｸM" w:eastAsia="HGｺﾞｼｯｸM" w:hAnsi="HGｺﾞｼｯｸE" w:cs="Microsoft Sans Serif"/>
          <w:spacing w:val="4"/>
          <w:sz w:val="24"/>
        </w:rPr>
      </w:pPr>
      <w:r w:rsidRPr="00C32636">
        <w:rPr>
          <w:rFonts w:ascii="HGｺﾞｼｯｸM" w:eastAsia="HGｺﾞｼｯｸM" w:hAnsi="HGｺﾞｼｯｸE" w:cs="Microsoft Sans Serif" w:hint="eastAsia"/>
          <w:spacing w:val="4"/>
          <w:sz w:val="24"/>
        </w:rPr>
        <w:t>・</w:t>
      </w:r>
      <w:r w:rsidR="00357862" w:rsidRPr="00C32636">
        <w:rPr>
          <w:rFonts w:ascii="HGｺﾞｼｯｸM" w:eastAsia="HGｺﾞｼｯｸM" w:hAnsi="HGｺﾞｼｯｸE" w:cs="Microsoft Sans Serif" w:hint="eastAsia"/>
          <w:spacing w:val="4"/>
          <w:sz w:val="24"/>
        </w:rPr>
        <w:t>保育所等訪問支援事業の充実</w:t>
      </w:r>
      <w:r w:rsidR="00622299" w:rsidRPr="00C32636">
        <w:rPr>
          <w:rFonts w:ascii="HGｺﾞｼｯｸM" w:eastAsia="HGｺﾞｼｯｸM" w:hAnsi="HGｺﾞｼｯｸE" w:cs="Microsoft Sans Serif" w:hint="eastAsia"/>
          <w:spacing w:val="4"/>
          <w:sz w:val="24"/>
        </w:rPr>
        <w:t xml:space="preserve"> ：</w:t>
      </w:r>
      <w:r w:rsidR="00357862" w:rsidRPr="00C32636">
        <w:rPr>
          <w:rFonts w:ascii="HGｺﾞｼｯｸM" w:eastAsia="HGｺﾞｼｯｸM" w:hAnsi="HGｺﾞｼｯｸE" w:cs="Microsoft Sans Serif" w:hint="eastAsia"/>
          <w:spacing w:val="4"/>
          <w:sz w:val="24"/>
        </w:rPr>
        <w:t>１か所</w:t>
      </w:r>
    </w:p>
    <w:p w14:paraId="65AE7C50" w14:textId="4A22CD6B" w:rsidR="00357862" w:rsidRPr="00C32636" w:rsidRDefault="00C32636" w:rsidP="00357862">
      <w:pPr>
        <w:autoSpaceDE w:val="0"/>
        <w:autoSpaceDN w:val="0"/>
        <w:adjustRightInd w:val="0"/>
        <w:spacing w:beforeLines="50" w:before="180" w:line="440" w:lineRule="exact"/>
        <w:ind w:leftChars="100" w:left="490" w:rightChars="100" w:right="210" w:hangingChars="100" w:hanging="280"/>
        <w:rPr>
          <w:rFonts w:ascii="HGｺﾞｼｯｸE" w:eastAsia="HGｺﾞｼｯｸE" w:hAnsi="HGｺﾞｼｯｸE" w:cs="Microsoft Sans Serif"/>
          <w:spacing w:val="4"/>
          <w:sz w:val="28"/>
          <w:szCs w:val="28"/>
        </w:rPr>
      </w:pPr>
      <w:r>
        <w:rPr>
          <w:rFonts w:ascii="HGｺﾞｼｯｸE" w:eastAsia="HGｺﾞｼｯｸE" w:hAnsi="HGｺﾞｼｯｸE" w:hint="eastAsia"/>
          <w:color w:val="000000"/>
          <w:kern w:val="18"/>
          <w:sz w:val="28"/>
          <w:szCs w:val="28"/>
        </w:rPr>
        <w:t>②</w:t>
      </w:r>
      <w:r w:rsidR="00622299" w:rsidRPr="00C32636">
        <w:rPr>
          <w:rFonts w:ascii="HGｺﾞｼｯｸE" w:eastAsia="HGｺﾞｼｯｸE" w:hAnsi="HGｺﾞｼｯｸE" w:cs="Microsoft Sans Serif" w:hint="eastAsia"/>
          <w:spacing w:val="4"/>
          <w:sz w:val="28"/>
          <w:szCs w:val="28"/>
        </w:rPr>
        <w:t>主に重症心身障害児を支援する児童発達支援事業所及び放課後等デイサービス事業所の確保</w:t>
      </w:r>
    </w:p>
    <w:p w14:paraId="71E3F568" w14:textId="517D69BF" w:rsidR="00357862" w:rsidRPr="00C32636" w:rsidRDefault="00C32636" w:rsidP="00763CEF">
      <w:pPr>
        <w:autoSpaceDE w:val="0"/>
        <w:autoSpaceDN w:val="0"/>
        <w:adjustRightInd w:val="0"/>
        <w:spacing w:line="360" w:lineRule="exact"/>
        <w:ind w:leftChars="300" w:left="878" w:rightChars="100" w:right="210" w:hangingChars="100" w:hanging="248"/>
        <w:jc w:val="both"/>
        <w:rPr>
          <w:rFonts w:ascii="HGｺﾞｼｯｸM" w:eastAsia="HGｺﾞｼｯｸM" w:hAnsi="HGｺﾞｼｯｸE" w:cs="Microsoft Sans Serif"/>
          <w:spacing w:val="4"/>
          <w:sz w:val="24"/>
        </w:rPr>
      </w:pPr>
      <w:r w:rsidRPr="00C32636">
        <w:rPr>
          <w:rFonts w:ascii="HGｺﾞｼｯｸM" w:eastAsia="HGｺﾞｼｯｸM" w:hAnsi="HGｺﾞｼｯｸE" w:cs="Microsoft Sans Serif" w:hint="eastAsia"/>
          <w:spacing w:val="4"/>
          <w:sz w:val="24"/>
        </w:rPr>
        <w:t>・</w:t>
      </w:r>
      <w:r w:rsidR="00622299" w:rsidRPr="00C32636">
        <w:rPr>
          <w:rFonts w:ascii="HGｺﾞｼｯｸM" w:eastAsia="HGｺﾞｼｯｸM" w:hAnsi="HGｺﾞｼｯｸE" w:cs="Microsoft Sans Serif" w:hint="eastAsia"/>
          <w:spacing w:val="4"/>
          <w:sz w:val="24"/>
        </w:rPr>
        <w:t>主に重症心身障害児を支援する児童発達支援及び放課後等デイサービス事業所の確保 ：児童発達支援 １か所、放課後等デイサービス １か所</w:t>
      </w:r>
    </w:p>
    <w:p w14:paraId="546A2F52" w14:textId="3840F158" w:rsidR="00622299" w:rsidRPr="00C32636" w:rsidRDefault="00C32636" w:rsidP="00622299">
      <w:pPr>
        <w:autoSpaceDE w:val="0"/>
        <w:autoSpaceDN w:val="0"/>
        <w:adjustRightInd w:val="0"/>
        <w:spacing w:beforeLines="50" w:before="180" w:line="440" w:lineRule="exact"/>
        <w:ind w:leftChars="100" w:left="490" w:rightChars="100" w:right="210" w:hangingChars="100" w:hanging="280"/>
        <w:rPr>
          <w:rFonts w:ascii="HGｺﾞｼｯｸE" w:eastAsia="HGｺﾞｼｯｸE" w:hAnsi="HGｺﾞｼｯｸE" w:cs="Microsoft Sans Serif"/>
          <w:spacing w:val="4"/>
          <w:sz w:val="28"/>
          <w:szCs w:val="28"/>
        </w:rPr>
      </w:pPr>
      <w:r>
        <w:rPr>
          <w:rFonts w:ascii="HGｺﾞｼｯｸE" w:eastAsia="HGｺﾞｼｯｸE" w:hAnsi="HGｺﾞｼｯｸE" w:hint="eastAsia"/>
          <w:color w:val="000000"/>
          <w:kern w:val="18"/>
          <w:sz w:val="28"/>
          <w:szCs w:val="28"/>
        </w:rPr>
        <w:t>③</w:t>
      </w:r>
      <w:r w:rsidR="00622299" w:rsidRPr="00C32636">
        <w:rPr>
          <w:rFonts w:ascii="HGｺﾞｼｯｸE" w:eastAsia="HGｺﾞｼｯｸE" w:hAnsi="HGｺﾞｼｯｸE" w:cs="Microsoft Sans Serif" w:hint="eastAsia"/>
          <w:spacing w:val="4"/>
          <w:sz w:val="28"/>
          <w:szCs w:val="28"/>
        </w:rPr>
        <w:t>医療的ケア児支援の協議の場の設置及び医療的ケア児等に関するコーディネーターの配置</w:t>
      </w:r>
    </w:p>
    <w:p w14:paraId="7C450884" w14:textId="20A3F5D9" w:rsidR="009F69EE" w:rsidRPr="00C32636" w:rsidRDefault="00C32636" w:rsidP="00C32636">
      <w:pPr>
        <w:autoSpaceDE w:val="0"/>
        <w:autoSpaceDN w:val="0"/>
        <w:adjustRightInd w:val="0"/>
        <w:spacing w:line="360" w:lineRule="exact"/>
        <w:ind w:leftChars="300" w:left="878" w:rightChars="100" w:right="210" w:hangingChars="100" w:hanging="248"/>
        <w:jc w:val="both"/>
        <w:rPr>
          <w:rFonts w:ascii="HGｺﾞｼｯｸM" w:eastAsia="HGｺﾞｼｯｸM" w:hAnsi="HGｺﾞｼｯｸE" w:cs="Microsoft Sans Serif"/>
          <w:spacing w:val="4"/>
          <w:sz w:val="24"/>
        </w:rPr>
      </w:pPr>
      <w:r w:rsidRPr="00C32636">
        <w:rPr>
          <w:rFonts w:ascii="HGｺﾞｼｯｸM" w:eastAsia="HGｺﾞｼｯｸM" w:hAnsi="HGｺﾞｼｯｸE" w:cs="Microsoft Sans Serif" w:hint="eastAsia"/>
          <w:spacing w:val="4"/>
          <w:sz w:val="24"/>
        </w:rPr>
        <w:t>・関係機関による連携・協議の場の設置 ：障害者自立支援協議会等を活用し関連分野の支援を調整するコーディネーターを、福祉関係・医療関係の各１名配置の上、関係機関の協議の場を定期的に開催する</w:t>
      </w:r>
    </w:p>
    <w:sectPr w:rsidR="009F69EE" w:rsidRPr="00C32636" w:rsidSect="008D246F">
      <w:headerReference w:type="default" r:id="rId7"/>
      <w:footerReference w:type="even" r:id="rId8"/>
      <w:footerReference w:type="default" r:id="rId9"/>
      <w:pgSz w:w="11906" w:h="16838" w:code="9"/>
      <w:pgMar w:top="1134" w:right="1134" w:bottom="1134" w:left="1134" w:header="680"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468E4" w14:textId="77777777" w:rsidR="00DA0368" w:rsidRDefault="00DA0368" w:rsidP="008D246F">
      <w:r>
        <w:separator/>
      </w:r>
    </w:p>
  </w:endnote>
  <w:endnote w:type="continuationSeparator" w:id="0">
    <w:p w14:paraId="70D39745" w14:textId="77777777" w:rsidR="00DA0368" w:rsidRDefault="00DA0368" w:rsidP="008D246F">
      <w:r>
        <w:continuationSeparator/>
      </w:r>
    </w:p>
  </w:endnote>
  <w:endnote w:type="continuationNotice" w:id="1">
    <w:p w14:paraId="5FCD6ABD" w14:textId="77777777" w:rsidR="00DA0368" w:rsidRDefault="00DA0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9655403"/>
      <w:docPartObj>
        <w:docPartGallery w:val="Page Numbers (Bottom of Page)"/>
        <w:docPartUnique/>
      </w:docPartObj>
    </w:sdtPr>
    <w:sdtEndPr/>
    <w:sdtContent>
      <w:p w14:paraId="46FA7980" w14:textId="5C2E07B9" w:rsidR="00C32636" w:rsidRDefault="007975FC">
        <w:pPr>
          <w:pStyle w:val="a5"/>
          <w:jc w:val="center"/>
        </w:pPr>
        <w:r>
          <w:rPr>
            <w:rFonts w:hint="eastAsia"/>
          </w:rPr>
          <w:t>－</w:t>
        </w:r>
        <w:r w:rsidR="00C32636">
          <w:fldChar w:fldCharType="begin"/>
        </w:r>
        <w:r w:rsidR="00C32636">
          <w:instrText>PAGE   \* MERGEFORMAT</w:instrText>
        </w:r>
        <w:r w:rsidR="00C32636">
          <w:fldChar w:fldCharType="separate"/>
        </w:r>
        <w:r w:rsidR="00C32636">
          <w:rPr>
            <w:lang w:val="ja-JP"/>
          </w:rPr>
          <w:t>2</w:t>
        </w:r>
        <w:r w:rsidR="00C32636">
          <w:fldChar w:fldCharType="end"/>
        </w:r>
        <w:r>
          <w:rPr>
            <w:rFonts w:hint="eastAsia"/>
          </w:rPr>
          <w:t>－</w:t>
        </w:r>
      </w:p>
    </w:sdtContent>
  </w:sdt>
  <w:p w14:paraId="53060543" w14:textId="77777777" w:rsidR="00C32636" w:rsidRDefault="00C3263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2867555"/>
      <w:docPartObj>
        <w:docPartGallery w:val="Page Numbers (Bottom of Page)"/>
        <w:docPartUnique/>
      </w:docPartObj>
    </w:sdtPr>
    <w:sdtEndPr/>
    <w:sdtContent>
      <w:p w14:paraId="7E37713E" w14:textId="3BBEE01C" w:rsidR="00C32636" w:rsidRDefault="007975FC">
        <w:pPr>
          <w:pStyle w:val="a5"/>
          <w:jc w:val="center"/>
        </w:pPr>
        <w:r>
          <w:rPr>
            <w:rFonts w:hint="eastAsia"/>
          </w:rPr>
          <w:t>－</w:t>
        </w:r>
        <w:r w:rsidR="00C32636">
          <w:fldChar w:fldCharType="begin"/>
        </w:r>
        <w:r w:rsidR="00C32636">
          <w:instrText>PAGE   \* MERGEFORMAT</w:instrText>
        </w:r>
        <w:r w:rsidR="00C32636">
          <w:fldChar w:fldCharType="separate"/>
        </w:r>
        <w:r w:rsidR="00C32636">
          <w:rPr>
            <w:lang w:val="ja-JP"/>
          </w:rPr>
          <w:t>2</w:t>
        </w:r>
        <w:r w:rsidR="00C32636">
          <w:fldChar w:fldCharType="end"/>
        </w:r>
        <w:r>
          <w:rPr>
            <w:rFonts w:hint="eastAsia"/>
          </w:rPr>
          <w:t>－</w:t>
        </w:r>
      </w:p>
    </w:sdtContent>
  </w:sdt>
  <w:p w14:paraId="3757A332" w14:textId="5F364E11" w:rsidR="004E4654" w:rsidRPr="00C81AF6" w:rsidRDefault="004E4654" w:rsidP="008D246F">
    <w:pPr>
      <w:pStyle w:val="a5"/>
      <w:rPr>
        <w:rFonts w:ascii="UD デジタル 教科書体 NK-B" w:eastAsia="UD デジタル 教科書体 NK-B"/>
        <w:noProof/>
        <w:color w:val="FFFFFF" w:themeColor="background1"/>
        <w:sz w:val="24"/>
        <w:lang w:val="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9C73B" w14:textId="77777777" w:rsidR="00DA0368" w:rsidRDefault="00DA0368" w:rsidP="008D246F">
      <w:r>
        <w:separator/>
      </w:r>
    </w:p>
  </w:footnote>
  <w:footnote w:type="continuationSeparator" w:id="0">
    <w:p w14:paraId="702E2AEF" w14:textId="77777777" w:rsidR="00DA0368" w:rsidRDefault="00DA0368" w:rsidP="008D246F">
      <w:r>
        <w:continuationSeparator/>
      </w:r>
    </w:p>
  </w:footnote>
  <w:footnote w:type="continuationNotice" w:id="1">
    <w:p w14:paraId="378A0277" w14:textId="77777777" w:rsidR="00DA0368" w:rsidRDefault="00DA0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B4F61" w14:textId="10F6B6EB" w:rsidR="001C51C3" w:rsidRDefault="001C51C3" w:rsidP="001C51C3">
    <w:pPr>
      <w:pStyle w:val="a3"/>
      <w:jc w:val="right"/>
      <w:rPr>
        <w:rFonts w:hint="eastAsia"/>
      </w:rPr>
    </w:pPr>
    <w:r>
      <w:rPr>
        <w:rFonts w:hint="eastAsia"/>
        <w:sz w:val="18"/>
        <w:szCs w:val="18"/>
      </w:rPr>
      <w:t>令和</w:t>
    </w:r>
    <w:r>
      <w:rPr>
        <w:rFonts w:hint="eastAsia"/>
        <w:sz w:val="18"/>
        <w:szCs w:val="18"/>
      </w:rPr>
      <w:t>３</w:t>
    </w:r>
    <w:r>
      <w:rPr>
        <w:rFonts w:hint="eastAsia"/>
        <w:sz w:val="18"/>
        <w:szCs w:val="18"/>
      </w:rPr>
      <w:t>年度第</w:t>
    </w:r>
    <w:r>
      <w:rPr>
        <w:rFonts w:hint="eastAsia"/>
        <w:sz w:val="18"/>
        <w:szCs w:val="18"/>
      </w:rPr>
      <w:t>1</w:t>
    </w:r>
    <w:r>
      <w:rPr>
        <w:rFonts w:hint="eastAsia"/>
        <w:sz w:val="18"/>
        <w:szCs w:val="18"/>
      </w:rPr>
      <w:t>回貝塚市障害者施策推進協議会資料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02BDE"/>
    <w:multiLevelType w:val="hybridMultilevel"/>
    <w:tmpl w:val="67EAF136"/>
    <w:lvl w:ilvl="0" w:tplc="4BD20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E25"/>
    <w:rsid w:val="00002182"/>
    <w:rsid w:val="00023F22"/>
    <w:rsid w:val="0004079C"/>
    <w:rsid w:val="00040E69"/>
    <w:rsid w:val="000712D5"/>
    <w:rsid w:val="00072597"/>
    <w:rsid w:val="00073E82"/>
    <w:rsid w:val="00084B34"/>
    <w:rsid w:val="00092740"/>
    <w:rsid w:val="000B15F7"/>
    <w:rsid w:val="000E62D7"/>
    <w:rsid w:val="000E6472"/>
    <w:rsid w:val="001020F6"/>
    <w:rsid w:val="00113C2E"/>
    <w:rsid w:val="00117442"/>
    <w:rsid w:val="00117936"/>
    <w:rsid w:val="00132FCC"/>
    <w:rsid w:val="00160FC5"/>
    <w:rsid w:val="001661E7"/>
    <w:rsid w:val="00172FB5"/>
    <w:rsid w:val="00174913"/>
    <w:rsid w:val="001A3564"/>
    <w:rsid w:val="001A6D0E"/>
    <w:rsid w:val="001C1A79"/>
    <w:rsid w:val="001C51C3"/>
    <w:rsid w:val="001D2459"/>
    <w:rsid w:val="001E3199"/>
    <w:rsid w:val="001F5C77"/>
    <w:rsid w:val="00201B90"/>
    <w:rsid w:val="00215F22"/>
    <w:rsid w:val="00233139"/>
    <w:rsid w:val="00236102"/>
    <w:rsid w:val="00277564"/>
    <w:rsid w:val="002C18CF"/>
    <w:rsid w:val="002C4220"/>
    <w:rsid w:val="002F7085"/>
    <w:rsid w:val="00324564"/>
    <w:rsid w:val="00331BB7"/>
    <w:rsid w:val="00333CAB"/>
    <w:rsid w:val="00353892"/>
    <w:rsid w:val="00357862"/>
    <w:rsid w:val="00362AEF"/>
    <w:rsid w:val="0038790E"/>
    <w:rsid w:val="00391CC4"/>
    <w:rsid w:val="003A2D88"/>
    <w:rsid w:val="003D5DAD"/>
    <w:rsid w:val="0040165C"/>
    <w:rsid w:val="00413A5E"/>
    <w:rsid w:val="00453737"/>
    <w:rsid w:val="00471DDC"/>
    <w:rsid w:val="004946DB"/>
    <w:rsid w:val="00496AA1"/>
    <w:rsid w:val="004A7575"/>
    <w:rsid w:val="004B149A"/>
    <w:rsid w:val="004C4448"/>
    <w:rsid w:val="004D3CF4"/>
    <w:rsid w:val="004E4654"/>
    <w:rsid w:val="004E7AD9"/>
    <w:rsid w:val="004F5492"/>
    <w:rsid w:val="00512D95"/>
    <w:rsid w:val="0053333D"/>
    <w:rsid w:val="00545AE7"/>
    <w:rsid w:val="00561424"/>
    <w:rsid w:val="005742FB"/>
    <w:rsid w:val="00581AF6"/>
    <w:rsid w:val="005A219D"/>
    <w:rsid w:val="005A338F"/>
    <w:rsid w:val="005B0001"/>
    <w:rsid w:val="005E3461"/>
    <w:rsid w:val="00607424"/>
    <w:rsid w:val="00622299"/>
    <w:rsid w:val="00624496"/>
    <w:rsid w:val="0062537A"/>
    <w:rsid w:val="0063329C"/>
    <w:rsid w:val="006477E6"/>
    <w:rsid w:val="00676219"/>
    <w:rsid w:val="006961D6"/>
    <w:rsid w:val="006A5901"/>
    <w:rsid w:val="006B7678"/>
    <w:rsid w:val="006C486A"/>
    <w:rsid w:val="006E1A20"/>
    <w:rsid w:val="006E684A"/>
    <w:rsid w:val="006F3B8E"/>
    <w:rsid w:val="006F6ABD"/>
    <w:rsid w:val="00717A0D"/>
    <w:rsid w:val="00763CEF"/>
    <w:rsid w:val="007975FC"/>
    <w:rsid w:val="00804EAD"/>
    <w:rsid w:val="0083556A"/>
    <w:rsid w:val="008468CD"/>
    <w:rsid w:val="008A6A57"/>
    <w:rsid w:val="008B6C3E"/>
    <w:rsid w:val="008C1FCB"/>
    <w:rsid w:val="008D06E8"/>
    <w:rsid w:val="008D246F"/>
    <w:rsid w:val="00915F99"/>
    <w:rsid w:val="00931959"/>
    <w:rsid w:val="00936DE1"/>
    <w:rsid w:val="00943E08"/>
    <w:rsid w:val="009A0772"/>
    <w:rsid w:val="009B161D"/>
    <w:rsid w:val="009C1AA1"/>
    <w:rsid w:val="009C5219"/>
    <w:rsid w:val="009E6344"/>
    <w:rsid w:val="009F69EE"/>
    <w:rsid w:val="00A92B5A"/>
    <w:rsid w:val="00AB4950"/>
    <w:rsid w:val="00AC3AC8"/>
    <w:rsid w:val="00AC45E5"/>
    <w:rsid w:val="00AD1948"/>
    <w:rsid w:val="00AE67C7"/>
    <w:rsid w:val="00AF5D3D"/>
    <w:rsid w:val="00B219CC"/>
    <w:rsid w:val="00B25477"/>
    <w:rsid w:val="00B96C1A"/>
    <w:rsid w:val="00BE30DC"/>
    <w:rsid w:val="00BF49B2"/>
    <w:rsid w:val="00C32636"/>
    <w:rsid w:val="00C53D65"/>
    <w:rsid w:val="00C5779F"/>
    <w:rsid w:val="00C81AF6"/>
    <w:rsid w:val="00C85E68"/>
    <w:rsid w:val="00C85ED7"/>
    <w:rsid w:val="00CA052D"/>
    <w:rsid w:val="00CA70B7"/>
    <w:rsid w:val="00CE2B8B"/>
    <w:rsid w:val="00D462F6"/>
    <w:rsid w:val="00D512B0"/>
    <w:rsid w:val="00D56EC2"/>
    <w:rsid w:val="00D73609"/>
    <w:rsid w:val="00D77681"/>
    <w:rsid w:val="00DA0368"/>
    <w:rsid w:val="00DA4AB5"/>
    <w:rsid w:val="00DA7A04"/>
    <w:rsid w:val="00DD4099"/>
    <w:rsid w:val="00DD6A31"/>
    <w:rsid w:val="00DE019F"/>
    <w:rsid w:val="00DE7139"/>
    <w:rsid w:val="00E00229"/>
    <w:rsid w:val="00E06B8A"/>
    <w:rsid w:val="00E30B1D"/>
    <w:rsid w:val="00E414A8"/>
    <w:rsid w:val="00E7303F"/>
    <w:rsid w:val="00E76B8F"/>
    <w:rsid w:val="00EA0DE9"/>
    <w:rsid w:val="00EA4BA3"/>
    <w:rsid w:val="00EC3E25"/>
    <w:rsid w:val="00EC7B42"/>
    <w:rsid w:val="00ED4A41"/>
    <w:rsid w:val="00EE4779"/>
    <w:rsid w:val="00F072D0"/>
    <w:rsid w:val="00F32495"/>
    <w:rsid w:val="00F350AE"/>
    <w:rsid w:val="00F35F2D"/>
    <w:rsid w:val="00FA1AC3"/>
    <w:rsid w:val="00FA395E"/>
    <w:rsid w:val="00FA482A"/>
    <w:rsid w:val="00FA4C6D"/>
    <w:rsid w:val="00FA54A8"/>
    <w:rsid w:val="00FD6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A530B35"/>
  <w14:defaultImageDpi w14:val="32767"/>
  <w15:chartTrackingRefBased/>
  <w15:docId w15:val="{AC5129E4-56E9-4AA6-B873-5A66CCDD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D246F"/>
    <w:pPr>
      <w:tabs>
        <w:tab w:val="center" w:pos="4252"/>
        <w:tab w:val="right" w:pos="8504"/>
      </w:tabs>
      <w:snapToGrid w:val="0"/>
    </w:pPr>
  </w:style>
  <w:style w:type="character" w:customStyle="1" w:styleId="a4">
    <w:name w:val="ヘッダー (文字)"/>
    <w:basedOn w:val="a0"/>
    <w:link w:val="a3"/>
    <w:uiPriority w:val="99"/>
    <w:rsid w:val="008D246F"/>
    <w:rPr>
      <w:kern w:val="2"/>
      <w:sz w:val="21"/>
      <w:szCs w:val="24"/>
    </w:rPr>
  </w:style>
  <w:style w:type="paragraph" w:styleId="a5">
    <w:name w:val="footer"/>
    <w:basedOn w:val="a"/>
    <w:link w:val="a6"/>
    <w:uiPriority w:val="99"/>
    <w:rsid w:val="008D246F"/>
    <w:pPr>
      <w:tabs>
        <w:tab w:val="center" w:pos="4252"/>
        <w:tab w:val="right" w:pos="8504"/>
      </w:tabs>
      <w:snapToGrid w:val="0"/>
    </w:pPr>
  </w:style>
  <w:style w:type="character" w:customStyle="1" w:styleId="a6">
    <w:name w:val="フッター (文字)"/>
    <w:basedOn w:val="a0"/>
    <w:link w:val="a5"/>
    <w:uiPriority w:val="99"/>
    <w:rsid w:val="008D246F"/>
    <w:rPr>
      <w:kern w:val="2"/>
      <w:sz w:val="21"/>
      <w:szCs w:val="24"/>
    </w:rPr>
  </w:style>
  <w:style w:type="paragraph" w:styleId="Web">
    <w:name w:val="Normal (Web)"/>
    <w:basedOn w:val="a"/>
    <w:uiPriority w:val="99"/>
    <w:unhideWhenUsed/>
    <w:rsid w:val="002F7085"/>
    <w:pPr>
      <w:spacing w:before="100" w:beforeAutospacing="1" w:after="100" w:afterAutospacing="1"/>
    </w:pPr>
    <w:rPr>
      <w:rFonts w:ascii="ＭＳ Ｐゴシック" w:eastAsia="ＭＳ Ｐゴシック" w:hAnsi="ＭＳ Ｐゴシック" w:cs="ＭＳ Ｐゴシック"/>
      <w:kern w:val="0"/>
      <w:sz w:val="24"/>
    </w:rPr>
  </w:style>
  <w:style w:type="character" w:styleId="a7">
    <w:name w:val="Hyperlink"/>
    <w:basedOn w:val="a0"/>
    <w:rsid w:val="00D56EC2"/>
    <w:rPr>
      <w:color w:val="0563C1" w:themeColor="hyperlink"/>
      <w:u w:val="single"/>
    </w:rPr>
  </w:style>
  <w:style w:type="character" w:customStyle="1" w:styleId="1">
    <w:name w:val="未解決のメンション1"/>
    <w:basedOn w:val="a0"/>
    <w:uiPriority w:val="99"/>
    <w:semiHidden/>
    <w:unhideWhenUsed/>
    <w:rsid w:val="00D56EC2"/>
    <w:rPr>
      <w:color w:val="605E5C"/>
      <w:shd w:val="clear" w:color="auto" w:fill="E1DFDD"/>
    </w:rPr>
  </w:style>
  <w:style w:type="paragraph" w:styleId="a8">
    <w:name w:val="List Paragraph"/>
    <w:basedOn w:val="a"/>
    <w:uiPriority w:val="34"/>
    <w:qFormat/>
    <w:rsid w:val="009C1AA1"/>
    <w:pPr>
      <w:ind w:leftChars="400" w:left="840"/>
    </w:pPr>
  </w:style>
  <w:style w:type="paragraph" w:styleId="a9">
    <w:name w:val="Balloon Text"/>
    <w:basedOn w:val="a"/>
    <w:link w:val="aa"/>
    <w:semiHidden/>
    <w:unhideWhenUsed/>
    <w:rsid w:val="002C18CF"/>
    <w:rPr>
      <w:rFonts w:asciiTheme="majorHAnsi" w:eastAsiaTheme="majorEastAsia" w:hAnsiTheme="majorHAnsi" w:cstheme="majorBidi"/>
      <w:sz w:val="18"/>
      <w:szCs w:val="18"/>
    </w:rPr>
  </w:style>
  <w:style w:type="character" w:customStyle="1" w:styleId="aa">
    <w:name w:val="吹き出し (文字)"/>
    <w:basedOn w:val="a0"/>
    <w:link w:val="a9"/>
    <w:semiHidden/>
    <w:rsid w:val="002C18C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980</Words>
  <Characters>75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障害福祉課</dc:creator>
  <cp:keywords/>
  <dc:description/>
  <cp:lastModifiedBy>障害福祉課</cp:lastModifiedBy>
  <cp:revision>5</cp:revision>
  <cp:lastPrinted>2021-07-20T23:58:00Z</cp:lastPrinted>
  <dcterms:created xsi:type="dcterms:W3CDTF">2021-03-09T00:38:00Z</dcterms:created>
  <dcterms:modified xsi:type="dcterms:W3CDTF">2021-12-08T08:45:00Z</dcterms:modified>
</cp:coreProperties>
</file>