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130AE" w14:textId="02ADBE11" w:rsidR="00A5214C" w:rsidRPr="00BE606A" w:rsidRDefault="00020B5C" w:rsidP="00BF22DF">
      <w:pPr>
        <w:ind w:right="559"/>
        <w:jc w:val="right"/>
        <w:rPr>
          <w:color w:val="FFFFFF" w:themeColor="background1"/>
          <w:sz w:val="18"/>
          <w:szCs w:val="18"/>
        </w:rPr>
      </w:pPr>
      <w:bookmarkStart w:id="0" w:name="_GoBack"/>
      <w:bookmarkEnd w:id="0"/>
      <w:r w:rsidRPr="00BE606A">
        <w:rPr>
          <w:rFonts w:hint="eastAsia"/>
          <w:color w:val="FFFFFF" w:themeColor="background1"/>
          <w:sz w:val="18"/>
          <w:szCs w:val="18"/>
        </w:rPr>
        <w:t>長継</w:t>
      </w:r>
      <w:r w:rsidR="00E9675A" w:rsidRPr="00BE606A">
        <w:rPr>
          <w:rFonts w:hint="eastAsia"/>
          <w:color w:val="FFFFFF" w:themeColor="background1"/>
          <w:sz w:val="18"/>
          <w:szCs w:val="18"/>
        </w:rPr>
        <w:t>一般</w:t>
      </w:r>
      <w:r w:rsidR="00A5214C" w:rsidRPr="00BE606A">
        <w:rPr>
          <w:rFonts w:hint="eastAsia"/>
          <w:color w:val="FFFFFF" w:themeColor="background1"/>
          <w:sz w:val="18"/>
          <w:szCs w:val="18"/>
        </w:rPr>
        <w:t>業務委託</w:t>
      </w:r>
      <w:r w:rsidR="00867477" w:rsidRPr="00BE606A">
        <w:rPr>
          <w:rFonts w:hint="eastAsia"/>
          <w:color w:val="FFFFFF" w:themeColor="background1"/>
          <w:sz w:val="18"/>
          <w:szCs w:val="18"/>
        </w:rPr>
        <w:t>【月額</w:t>
      </w:r>
      <w:r w:rsidRPr="00BE606A">
        <w:rPr>
          <w:rFonts w:hint="eastAsia"/>
          <w:color w:val="FFFFFF" w:themeColor="background1"/>
          <w:sz w:val="18"/>
          <w:szCs w:val="18"/>
        </w:rPr>
        <w:t>契約</w:t>
      </w:r>
      <w:r w:rsidR="00867477" w:rsidRPr="00BE606A">
        <w:rPr>
          <w:rFonts w:hint="eastAsia"/>
          <w:color w:val="FFFFFF" w:themeColor="background1"/>
          <w:sz w:val="18"/>
          <w:szCs w:val="18"/>
        </w:rPr>
        <w:t>・</w:t>
      </w:r>
      <w:r w:rsidR="003739A3" w:rsidRPr="00BE606A">
        <w:rPr>
          <w:rFonts w:hint="eastAsia"/>
          <w:color w:val="FFFFFF" w:themeColor="background1"/>
          <w:sz w:val="18"/>
          <w:szCs w:val="18"/>
        </w:rPr>
        <w:t>毎</w:t>
      </w:r>
      <w:r w:rsidR="005270D9" w:rsidRPr="00BE606A">
        <w:rPr>
          <w:rFonts w:hint="eastAsia"/>
          <w:color w:val="FFFFFF" w:themeColor="background1"/>
          <w:sz w:val="18"/>
          <w:szCs w:val="18"/>
        </w:rPr>
        <w:t>月払</w:t>
      </w:r>
      <w:r w:rsidR="00CE75F4" w:rsidRPr="00BE606A">
        <w:rPr>
          <w:rFonts w:hint="eastAsia"/>
          <w:color w:val="FFFFFF" w:themeColor="background1"/>
          <w:sz w:val="18"/>
          <w:szCs w:val="18"/>
        </w:rPr>
        <w:t>】</w:t>
      </w:r>
    </w:p>
    <w:p w14:paraId="178575A1" w14:textId="77777777" w:rsidR="005F338A" w:rsidRPr="00D54AC8" w:rsidRDefault="005F338A" w:rsidP="00BF22DF">
      <w:pPr>
        <w:tabs>
          <w:tab w:val="center" w:pos="5454"/>
        </w:tabs>
        <w:autoSpaceDE w:val="0"/>
        <w:autoSpaceDN w:val="0"/>
        <w:spacing w:line="370" w:lineRule="exact"/>
        <w:ind w:right="559"/>
        <w:jc w:val="left"/>
        <w:textAlignment w:val="auto"/>
        <w:rPr>
          <w:rFonts w:hAnsi="Times New Roman"/>
          <w:spacing w:val="16"/>
          <w:kern w:val="0"/>
          <w:sz w:val="24"/>
          <w:szCs w:val="24"/>
        </w:rPr>
      </w:pPr>
    </w:p>
    <w:p w14:paraId="75FE630C" w14:textId="22094C7A" w:rsidR="005F338A" w:rsidRPr="009C72C0" w:rsidRDefault="005F338A" w:rsidP="00BF22DF">
      <w:pPr>
        <w:tabs>
          <w:tab w:val="center" w:pos="5454"/>
        </w:tabs>
        <w:autoSpaceDE w:val="0"/>
        <w:autoSpaceDN w:val="0"/>
        <w:spacing w:line="370" w:lineRule="exact"/>
        <w:ind w:right="559"/>
        <w:jc w:val="left"/>
        <w:textAlignment w:val="auto"/>
        <w:rPr>
          <w:rFonts w:hAnsi="Times New Roman"/>
          <w:strike/>
          <w:color w:val="FF0000"/>
          <w:spacing w:val="16"/>
          <w:kern w:val="0"/>
          <w:sz w:val="24"/>
          <w:szCs w:val="24"/>
        </w:rPr>
      </w:pPr>
      <w:r w:rsidRPr="00D54AC8">
        <w:rPr>
          <w:rFonts w:hAnsi="Times New Roman"/>
          <w:spacing w:val="16"/>
          <w:kern w:val="0"/>
          <w:sz w:val="24"/>
          <w:szCs w:val="24"/>
        </w:rPr>
        <w:tab/>
      </w:r>
      <w:r w:rsidR="0084224B">
        <w:rPr>
          <w:rFonts w:hAnsi="Times New Roman" w:hint="eastAsia"/>
          <w:spacing w:val="16"/>
          <w:kern w:val="0"/>
          <w:sz w:val="24"/>
          <w:szCs w:val="24"/>
        </w:rPr>
        <w:t>契約書（案）</w:t>
      </w:r>
    </w:p>
    <w:p w14:paraId="3B2AC117" w14:textId="77777777" w:rsidR="005F338A" w:rsidRPr="00D54AC8" w:rsidRDefault="005F338A" w:rsidP="00BF22DF">
      <w:pPr>
        <w:autoSpaceDE w:val="0"/>
        <w:autoSpaceDN w:val="0"/>
        <w:spacing w:line="370" w:lineRule="exact"/>
        <w:ind w:right="559"/>
        <w:jc w:val="left"/>
        <w:textAlignment w:val="auto"/>
        <w:rPr>
          <w:rFonts w:hAnsi="Times New Roman"/>
          <w:kern w:val="0"/>
          <w:sz w:val="20"/>
          <w:szCs w:val="20"/>
        </w:rPr>
      </w:pPr>
    </w:p>
    <w:p w14:paraId="723E6166" w14:textId="23321193"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総　則</w:t>
      </w:r>
      <w:r w:rsidRPr="00F44098">
        <w:rPr>
          <w:rFonts w:hAnsi="Times New Roman" w:hint="eastAsia"/>
          <w:color w:val="000000" w:themeColor="text1"/>
          <w:spacing w:val="16"/>
          <w:kern w:val="0"/>
          <w:sz w:val="20"/>
          <w:szCs w:val="20"/>
        </w:rPr>
        <w:t>）</w:t>
      </w:r>
    </w:p>
    <w:p w14:paraId="5E2B8249" w14:textId="5A5910E2"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第１条</w:t>
      </w:r>
      <w:r w:rsidRPr="00F44098">
        <w:rPr>
          <w:rFonts w:hAnsi="Times New Roman" w:hint="eastAsia"/>
          <w:color w:val="000000" w:themeColor="text1"/>
          <w:spacing w:val="16"/>
          <w:kern w:val="0"/>
          <w:sz w:val="20"/>
          <w:szCs w:val="20"/>
        </w:rPr>
        <w:t xml:space="preserve">　発注者</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以下「甲」という。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及び受注者</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以下「乙」という。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は、この</w:t>
      </w:r>
      <w:r w:rsidR="00A96632" w:rsidRPr="00F44098">
        <w:rPr>
          <w:rFonts w:hAnsi="Times New Roman" w:hint="eastAsia"/>
          <w:color w:val="000000" w:themeColor="text1"/>
          <w:spacing w:val="16"/>
          <w:kern w:val="0"/>
          <w:sz w:val="20"/>
          <w:szCs w:val="20"/>
        </w:rPr>
        <w:t>契約書</w:t>
      </w:r>
      <w:r w:rsidR="00EB3FE6" w:rsidRPr="00F44098">
        <w:rPr>
          <w:rFonts w:hAnsi="Times New Roman" w:hint="eastAsia"/>
          <w:color w:val="000000" w:themeColor="text1"/>
          <w:spacing w:val="16"/>
          <w:kern w:val="0"/>
          <w:sz w:val="20"/>
          <w:szCs w:val="20"/>
        </w:rPr>
        <w:t>（</w:t>
      </w:r>
      <w:r w:rsidR="00B94AB7" w:rsidRPr="00F44098">
        <w:rPr>
          <w:rFonts w:hAnsi="Times New Roman" w:hint="eastAsia"/>
          <w:color w:val="000000" w:themeColor="text1"/>
          <w:spacing w:val="16"/>
          <w:kern w:val="0"/>
          <w:sz w:val="20"/>
          <w:szCs w:val="20"/>
        </w:rPr>
        <w:t>頭書</w:t>
      </w:r>
      <w:r w:rsidRPr="00F44098">
        <w:rPr>
          <w:rFonts w:hAnsi="Times New Roman" w:hint="eastAsia"/>
          <w:color w:val="000000" w:themeColor="text1"/>
          <w:spacing w:val="16"/>
          <w:kern w:val="0"/>
          <w:sz w:val="20"/>
          <w:szCs w:val="20"/>
        </w:rPr>
        <w:t>を含む。以下同じ。</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に基づき、業務委託仕様書</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別冊の仕様書、</w:t>
      </w:r>
      <w:r w:rsidR="0055792A">
        <w:rPr>
          <w:rFonts w:hAnsi="Times New Roman" w:hint="eastAsia"/>
          <w:color w:val="000000" w:themeColor="text1"/>
          <w:spacing w:val="16"/>
          <w:kern w:val="0"/>
          <w:sz w:val="20"/>
          <w:szCs w:val="20"/>
        </w:rPr>
        <w:t>数量書又は内訳書及び</w:t>
      </w:r>
      <w:r w:rsidRPr="00F44098">
        <w:rPr>
          <w:rFonts w:hAnsi="Times New Roman" w:hint="eastAsia"/>
          <w:color w:val="000000" w:themeColor="text1"/>
          <w:spacing w:val="16"/>
          <w:kern w:val="0"/>
          <w:sz w:val="20"/>
          <w:szCs w:val="20"/>
        </w:rPr>
        <w:t>これらの図書に係る質問回答書並びに現場説明に対する質問回答書をいう。以下同じ。</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に従い、日本国の法令を遵守し、この契約</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この</w:t>
      </w:r>
      <w:r w:rsidR="00A96632"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及び業務委託仕様書を内容とする業務の委託契約をいう。以下同じ。</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を履行しなければならない。</w:t>
      </w:r>
    </w:p>
    <w:p w14:paraId="46320AA7" w14:textId="35F5DC8E" w:rsidR="00602824"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乙は、契約書記載の業務</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以下「業務」という。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を契約書記載の履行期間</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以下「履行期間」という。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内に完了し、甲は、</w:t>
      </w:r>
      <w:r w:rsidR="00602824" w:rsidRPr="00F44098">
        <w:rPr>
          <w:rFonts w:hAnsi="Times New Roman" w:hint="eastAsia"/>
          <w:color w:val="000000" w:themeColor="text1"/>
          <w:spacing w:val="16"/>
          <w:kern w:val="0"/>
          <w:sz w:val="20"/>
          <w:szCs w:val="20"/>
        </w:rPr>
        <w:t>その委託金額を支払うものとする。</w:t>
      </w:r>
    </w:p>
    <w:p w14:paraId="08CF843C"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甲は、その意図する業務を完了させるため、業務に関する指示を乙又は第９条に定める乙の</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に対して行うことができる。この場合において、乙又は乙の</w:t>
      </w:r>
      <w:r w:rsidR="00B34C51"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は、当該指示に従い業務を行わなければならない。</w:t>
      </w:r>
    </w:p>
    <w:p w14:paraId="1C10A3ED" w14:textId="478F49DC"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乙は、この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若しくは業務委託仕様書に特別の定めがある場合又は前項の指示若しくは甲乙協議がある場合を除き、業務を完了するために必要な一切の手段をその責任において定めるものとする。</w:t>
      </w:r>
    </w:p>
    <w:p w14:paraId="456D826E"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　乙は、業務を行う上で知り得た秘密を他人に漏らしてはならない。</w:t>
      </w:r>
    </w:p>
    <w:p w14:paraId="15318CCE"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６　この契約の履行に関して甲乙間で用いる言語は、日本語とする。</w:t>
      </w:r>
    </w:p>
    <w:p w14:paraId="28F38252" w14:textId="08D9E616"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７　この</w:t>
      </w:r>
      <w:r w:rsidR="00B94AB7" w:rsidRPr="00F44098">
        <w:rPr>
          <w:rFonts w:hAnsi="Times New Roman" w:hint="eastAsia"/>
          <w:color w:val="000000" w:themeColor="text1"/>
          <w:spacing w:val="16"/>
          <w:kern w:val="0"/>
          <w:sz w:val="20"/>
          <w:szCs w:val="20"/>
        </w:rPr>
        <w:t>約書</w:t>
      </w:r>
      <w:r w:rsidRPr="00F44098">
        <w:rPr>
          <w:rFonts w:hAnsi="Times New Roman" w:hint="eastAsia"/>
          <w:color w:val="000000" w:themeColor="text1"/>
          <w:spacing w:val="16"/>
          <w:kern w:val="0"/>
          <w:sz w:val="20"/>
          <w:szCs w:val="20"/>
        </w:rPr>
        <w:t>に定める金銭の支払に用いる通貨は、日本円とする。</w:t>
      </w:r>
    </w:p>
    <w:p w14:paraId="20DB4235" w14:textId="0C80048A"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８　この契約の履行に関して甲乙間で用いる計量単位は、業務委託仕様書に特別の定めがある場合を除き、計量法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平成４年法律第５１号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に定めるものとする。</w:t>
      </w:r>
    </w:p>
    <w:p w14:paraId="1687AA7F" w14:textId="702ACF00"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９　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及び業務委託仕様書における期間の定めについては、民法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明治２９年法律第８９号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及び商法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明治３２年法律第４８号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の定</w:t>
      </w:r>
      <w:r w:rsidRPr="00F44098">
        <w:rPr>
          <w:rFonts w:hAnsi="Times New Roman" w:hint="eastAsia"/>
          <w:color w:val="000000" w:themeColor="text1"/>
          <w:spacing w:val="16"/>
          <w:kern w:val="0"/>
          <w:sz w:val="20"/>
          <w:szCs w:val="20"/>
        </w:rPr>
        <w:lastRenderedPageBreak/>
        <w:t>めるところによるものとする。</w:t>
      </w:r>
    </w:p>
    <w:p w14:paraId="6DA4894C"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10　この契約は、日本国の法令に準拠するものとする。</w:t>
      </w:r>
    </w:p>
    <w:p w14:paraId="5C342D88" w14:textId="77C79FE2"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 xml:space="preserve">11 </w:t>
      </w:r>
      <w:r w:rsidR="00912C84"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この契約に係る訴訟の提起又は調停</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w:t>
      </w:r>
      <w:r w:rsidR="00EB5FB3" w:rsidRPr="00F44098">
        <w:rPr>
          <w:rFonts w:hAnsi="Times New Roman" w:hint="eastAsia"/>
          <w:color w:val="000000" w:themeColor="text1"/>
          <w:spacing w:val="16"/>
          <w:kern w:val="0"/>
          <w:sz w:val="20"/>
          <w:szCs w:val="20"/>
        </w:rPr>
        <w:t>４１</w:t>
      </w:r>
      <w:r w:rsidRPr="00F44098">
        <w:rPr>
          <w:rFonts w:hAnsi="Times New Roman" w:hint="eastAsia"/>
          <w:color w:val="000000" w:themeColor="text1"/>
          <w:spacing w:val="16"/>
          <w:kern w:val="0"/>
          <w:sz w:val="20"/>
          <w:szCs w:val="20"/>
        </w:rPr>
        <w:t>条の規定に基づき、甲乙協議の上選任される調停人が行うものを除く。</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の申立てについては、日本国の裁判所をもって合意による専属的管轄裁判所とする。</w:t>
      </w:r>
    </w:p>
    <w:p w14:paraId="58C39D3C" w14:textId="7A663F5B"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指示等及び協議の書面主義</w:t>
      </w:r>
      <w:r w:rsidRPr="00F44098">
        <w:rPr>
          <w:rFonts w:hAnsi="Times New Roman" w:hint="eastAsia"/>
          <w:color w:val="000000" w:themeColor="text1"/>
          <w:spacing w:val="16"/>
          <w:kern w:val="0"/>
          <w:sz w:val="20"/>
          <w:szCs w:val="20"/>
        </w:rPr>
        <w:t>）</w:t>
      </w:r>
    </w:p>
    <w:p w14:paraId="6373F70A" w14:textId="00532392"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第２条</w:t>
      </w:r>
      <w:r w:rsidRPr="00F44098">
        <w:rPr>
          <w:rFonts w:hAnsi="Times New Roman" w:hint="eastAsia"/>
          <w:color w:val="000000" w:themeColor="text1"/>
          <w:spacing w:val="16"/>
          <w:kern w:val="0"/>
          <w:sz w:val="20"/>
          <w:szCs w:val="20"/>
        </w:rPr>
        <w:t xml:space="preserve">　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に定める指示</w:t>
      </w:r>
      <w:r w:rsidR="00FB1785" w:rsidRPr="00F44098">
        <w:rPr>
          <w:rFonts w:hAnsi="Times New Roman" w:hint="eastAsia"/>
          <w:color w:val="000000" w:themeColor="text1"/>
          <w:spacing w:val="16"/>
          <w:kern w:val="0"/>
          <w:sz w:val="20"/>
          <w:szCs w:val="20"/>
        </w:rPr>
        <w:t>、催告</w:t>
      </w:r>
      <w:r w:rsidRPr="00F44098">
        <w:rPr>
          <w:rFonts w:hAnsi="Times New Roman" w:hint="eastAsia"/>
          <w:color w:val="000000" w:themeColor="text1"/>
          <w:spacing w:val="16"/>
          <w:kern w:val="0"/>
          <w:sz w:val="20"/>
          <w:szCs w:val="20"/>
        </w:rPr>
        <w:t>、請求、通知、報告、申出、承諾、質問、回答及び解除</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以下「指示等」という。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は、書面により行わなければならない。</w:t>
      </w:r>
    </w:p>
    <w:p w14:paraId="72D91837"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規定にかかわらず、緊急やむを得ない事情がある場合には、甲及び乙は、前項に規定する指示等を口頭で行うことができる。この場合において、甲及び乙は、既に行った指示等を書面に記載し、７日以内にこれを相手方に交付するものとする。</w:t>
      </w:r>
    </w:p>
    <w:p w14:paraId="0D82F12A" w14:textId="6994B82B"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甲及び乙は</w:t>
      </w:r>
      <w:r w:rsidR="002F57EB" w:rsidRPr="00F44098">
        <w:rPr>
          <w:rFonts w:hAnsi="Times New Roman" w:hint="eastAsia"/>
          <w:color w:val="000000" w:themeColor="text1"/>
          <w:spacing w:val="16"/>
          <w:kern w:val="0"/>
          <w:sz w:val="20"/>
          <w:szCs w:val="20"/>
        </w:rPr>
        <w:t>、この</w:t>
      </w:r>
      <w:r w:rsidR="00B94AB7" w:rsidRPr="00F44098">
        <w:rPr>
          <w:rFonts w:hAnsi="Times New Roman" w:hint="eastAsia"/>
          <w:color w:val="000000" w:themeColor="text1"/>
          <w:spacing w:val="16"/>
          <w:kern w:val="0"/>
          <w:sz w:val="20"/>
          <w:szCs w:val="20"/>
        </w:rPr>
        <w:t>契約書</w:t>
      </w:r>
      <w:r w:rsidR="002F57EB" w:rsidRPr="00F44098">
        <w:rPr>
          <w:rFonts w:hAnsi="Times New Roman" w:hint="eastAsia"/>
          <w:color w:val="000000" w:themeColor="text1"/>
          <w:spacing w:val="16"/>
          <w:kern w:val="0"/>
          <w:sz w:val="20"/>
          <w:szCs w:val="20"/>
        </w:rPr>
        <w:t>の他の条項の規定に基づき協議を行うときは、当該協議の内容</w:t>
      </w:r>
      <w:r w:rsidRPr="00F44098">
        <w:rPr>
          <w:rFonts w:hAnsi="Times New Roman" w:hint="eastAsia"/>
          <w:color w:val="000000" w:themeColor="text1"/>
          <w:spacing w:val="16"/>
          <w:kern w:val="0"/>
          <w:sz w:val="20"/>
          <w:szCs w:val="20"/>
        </w:rPr>
        <w:t>を書面に記録するものとする。</w:t>
      </w:r>
    </w:p>
    <w:p w14:paraId="736AA368" w14:textId="570B0108"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D97202" w:rsidRPr="00F44098">
        <w:rPr>
          <w:rFonts w:hAnsi="Times New Roman" w:hint="eastAsia"/>
          <w:color w:val="000000" w:themeColor="text1"/>
          <w:spacing w:val="16"/>
          <w:kern w:val="0"/>
          <w:sz w:val="20"/>
          <w:szCs w:val="20"/>
        </w:rPr>
        <w:t>業務計画表</w:t>
      </w:r>
      <w:r w:rsidR="005F338A" w:rsidRPr="00F44098">
        <w:rPr>
          <w:rFonts w:hAnsi="Times New Roman" w:hint="eastAsia"/>
          <w:color w:val="000000" w:themeColor="text1"/>
          <w:spacing w:val="16"/>
          <w:kern w:val="0"/>
          <w:sz w:val="20"/>
          <w:szCs w:val="20"/>
        </w:rPr>
        <w:t>の提出</w:t>
      </w:r>
      <w:r w:rsidRPr="00F44098">
        <w:rPr>
          <w:rFonts w:hAnsi="Times New Roman" w:hint="eastAsia"/>
          <w:color w:val="000000" w:themeColor="text1"/>
          <w:spacing w:val="16"/>
          <w:kern w:val="0"/>
          <w:sz w:val="20"/>
          <w:szCs w:val="20"/>
        </w:rPr>
        <w:t>）</w:t>
      </w:r>
    </w:p>
    <w:p w14:paraId="05B75C78" w14:textId="700477E9" w:rsidR="00912C84" w:rsidRPr="00DB6262"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第３条</w:t>
      </w:r>
      <w:r w:rsidRPr="00F44098">
        <w:rPr>
          <w:rFonts w:hAnsi="Times New Roman" w:hint="eastAsia"/>
          <w:color w:val="000000" w:themeColor="text1"/>
          <w:spacing w:val="16"/>
          <w:kern w:val="0"/>
          <w:sz w:val="20"/>
          <w:szCs w:val="20"/>
        </w:rPr>
        <w:t xml:space="preserve">　</w:t>
      </w:r>
      <w:r w:rsidR="00472C98" w:rsidRPr="00DB6262">
        <w:rPr>
          <w:rFonts w:hAnsi="Times New Roman" w:hint="eastAsia"/>
          <w:color w:val="000000" w:themeColor="text1"/>
          <w:spacing w:val="16"/>
          <w:kern w:val="0"/>
          <w:sz w:val="20"/>
          <w:szCs w:val="20"/>
        </w:rPr>
        <w:t>甲</w:t>
      </w:r>
      <w:r w:rsidRPr="00DB6262">
        <w:rPr>
          <w:rFonts w:hAnsi="Times New Roman" w:hint="eastAsia"/>
          <w:color w:val="000000" w:themeColor="text1"/>
          <w:spacing w:val="16"/>
          <w:kern w:val="0"/>
          <w:sz w:val="20"/>
          <w:szCs w:val="20"/>
        </w:rPr>
        <w:t>は</w:t>
      </w:r>
      <w:r w:rsidR="00DB6262" w:rsidRPr="00DB6262">
        <w:rPr>
          <w:rFonts w:hAnsi="Times New Roman" w:hint="eastAsia"/>
          <w:color w:val="000000" w:themeColor="text1"/>
          <w:spacing w:val="16"/>
          <w:kern w:val="0"/>
          <w:sz w:val="20"/>
          <w:szCs w:val="20"/>
        </w:rPr>
        <w:t>乙に対して</w:t>
      </w:r>
      <w:r w:rsidRPr="00DB6262">
        <w:rPr>
          <w:rFonts w:hAnsi="Times New Roman" w:hint="eastAsia"/>
          <w:color w:val="000000" w:themeColor="text1"/>
          <w:spacing w:val="16"/>
          <w:kern w:val="0"/>
          <w:sz w:val="20"/>
          <w:szCs w:val="20"/>
        </w:rPr>
        <w:t>、この契約締結後１４日以内に業務委託仕様書に基づ</w:t>
      </w:r>
      <w:r w:rsidR="00DB6262" w:rsidRPr="00DB6262">
        <w:rPr>
          <w:rFonts w:hAnsi="Times New Roman" w:hint="eastAsia"/>
          <w:color w:val="000000" w:themeColor="text1"/>
          <w:spacing w:val="16"/>
          <w:kern w:val="0"/>
          <w:sz w:val="20"/>
          <w:szCs w:val="20"/>
        </w:rPr>
        <w:t>き</w:t>
      </w:r>
      <w:r w:rsidRPr="00DB6262">
        <w:rPr>
          <w:rFonts w:hAnsi="Times New Roman" w:hint="eastAsia"/>
          <w:color w:val="000000" w:themeColor="text1"/>
          <w:spacing w:val="16"/>
          <w:kern w:val="0"/>
          <w:sz w:val="20"/>
          <w:szCs w:val="20"/>
        </w:rPr>
        <w:t>、</w:t>
      </w:r>
      <w:r w:rsidR="00D97202" w:rsidRPr="00DB6262">
        <w:rPr>
          <w:rFonts w:hAnsi="Times New Roman" w:hint="eastAsia"/>
          <w:color w:val="000000" w:themeColor="text1"/>
          <w:spacing w:val="16"/>
          <w:kern w:val="0"/>
          <w:sz w:val="20"/>
          <w:szCs w:val="20"/>
        </w:rPr>
        <w:t>業務計画表</w:t>
      </w:r>
      <w:r w:rsidR="00472C98" w:rsidRPr="00DB6262">
        <w:rPr>
          <w:rFonts w:hAnsi="Times New Roman" w:hint="eastAsia"/>
          <w:color w:val="000000" w:themeColor="text1"/>
          <w:spacing w:val="16"/>
          <w:kern w:val="0"/>
          <w:sz w:val="20"/>
          <w:szCs w:val="20"/>
        </w:rPr>
        <w:t>の提出を求めることができる</w:t>
      </w:r>
      <w:r w:rsidRPr="00DB6262">
        <w:rPr>
          <w:rFonts w:hAnsi="Times New Roman" w:hint="eastAsia"/>
          <w:color w:val="000000" w:themeColor="text1"/>
          <w:spacing w:val="16"/>
          <w:kern w:val="0"/>
          <w:sz w:val="20"/>
          <w:szCs w:val="20"/>
        </w:rPr>
        <w:t>。</w:t>
      </w:r>
    </w:p>
    <w:p w14:paraId="103898E5" w14:textId="3D68A738" w:rsidR="00337744"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337744" w:rsidRPr="00F44098">
        <w:rPr>
          <w:rFonts w:hAnsi="Times New Roman" w:hint="eastAsia"/>
          <w:color w:val="000000" w:themeColor="text1"/>
          <w:spacing w:val="16"/>
          <w:kern w:val="0"/>
          <w:sz w:val="20"/>
          <w:szCs w:val="20"/>
        </w:rPr>
        <w:t>契約の保証</w:t>
      </w:r>
      <w:r w:rsidRPr="00F44098">
        <w:rPr>
          <w:rFonts w:hAnsi="Times New Roman" w:hint="eastAsia"/>
          <w:color w:val="000000" w:themeColor="text1"/>
          <w:spacing w:val="16"/>
          <w:kern w:val="0"/>
          <w:sz w:val="20"/>
          <w:szCs w:val="20"/>
        </w:rPr>
        <w:t>）</w:t>
      </w:r>
    </w:p>
    <w:p w14:paraId="664E4D26" w14:textId="4B0301B2" w:rsidR="00337744" w:rsidRPr="00F44098" w:rsidRDefault="00337744"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第４条</w:t>
      </w:r>
      <w:r w:rsidRPr="00F44098">
        <w:rPr>
          <w:rFonts w:hAnsi="Times New Roman" w:hint="eastAsia"/>
          <w:color w:val="000000" w:themeColor="text1"/>
          <w:spacing w:val="16"/>
          <w:kern w:val="0"/>
          <w:sz w:val="20"/>
          <w:szCs w:val="20"/>
        </w:rPr>
        <w:t xml:space="preserve">　乙は、この契約の締結と同時に、次の各号の</w:t>
      </w:r>
      <w:r w:rsidR="00FB6F67" w:rsidRPr="00F44098">
        <w:rPr>
          <w:rFonts w:hAnsi="Times New Roman" w:hint="eastAsia"/>
          <w:color w:val="000000" w:themeColor="text1"/>
          <w:spacing w:val="16"/>
          <w:kern w:val="0"/>
          <w:sz w:val="20"/>
          <w:szCs w:val="20"/>
        </w:rPr>
        <w:t>いずれか</w:t>
      </w:r>
      <w:r w:rsidRPr="00F44098">
        <w:rPr>
          <w:rFonts w:hAnsi="Times New Roman" w:hint="eastAsia"/>
          <w:color w:val="000000" w:themeColor="text1"/>
          <w:spacing w:val="16"/>
          <w:kern w:val="0"/>
          <w:sz w:val="20"/>
          <w:szCs w:val="20"/>
        </w:rPr>
        <w:t>に掲げる保証を付さなければならない。ただし、第４号の場合においては、履行保証保険契約の締結後、直ちにその保険証券を甲に寄託しなければならない。</w:t>
      </w:r>
    </w:p>
    <w:p w14:paraId="64F2A157" w14:textId="2CBA7EA5" w:rsidR="00337744" w:rsidRPr="00F44098" w:rsidRDefault="00EB3FE6"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337744" w:rsidRPr="00F44098">
        <w:rPr>
          <w:rFonts w:hAnsi="Times New Roman"/>
          <w:color w:val="000000" w:themeColor="text1"/>
          <w:spacing w:val="16"/>
          <w:kern w:val="0"/>
          <w:sz w:val="20"/>
          <w:szCs w:val="20"/>
        </w:rPr>
        <w:t>1</w:t>
      </w:r>
      <w:r w:rsidRPr="00F44098">
        <w:rPr>
          <w:rFonts w:hAnsi="Times New Roman"/>
          <w:color w:val="000000" w:themeColor="text1"/>
          <w:spacing w:val="16"/>
          <w:kern w:val="0"/>
          <w:sz w:val="20"/>
          <w:szCs w:val="20"/>
        </w:rPr>
        <w:t>）</w:t>
      </w:r>
      <w:r w:rsidR="00337744" w:rsidRPr="00F44098">
        <w:rPr>
          <w:rFonts w:hAnsi="Times New Roman" w:hint="eastAsia"/>
          <w:color w:val="000000" w:themeColor="text1"/>
          <w:spacing w:val="16"/>
          <w:kern w:val="0"/>
          <w:sz w:val="20"/>
          <w:szCs w:val="20"/>
        </w:rPr>
        <w:t>契約保証金の納付</w:t>
      </w:r>
    </w:p>
    <w:p w14:paraId="4B246E15" w14:textId="57B7C620" w:rsidR="00337744" w:rsidRPr="00F44098" w:rsidRDefault="00EB3FE6"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337744" w:rsidRPr="00F44098">
        <w:rPr>
          <w:rFonts w:hAnsi="Times New Roman"/>
          <w:color w:val="000000" w:themeColor="text1"/>
          <w:spacing w:val="16"/>
          <w:kern w:val="0"/>
          <w:sz w:val="20"/>
          <w:szCs w:val="20"/>
        </w:rPr>
        <w:t>2</w:t>
      </w:r>
      <w:r w:rsidRPr="00F44098">
        <w:rPr>
          <w:rFonts w:hAnsi="Times New Roman"/>
          <w:color w:val="000000" w:themeColor="text1"/>
          <w:spacing w:val="16"/>
          <w:kern w:val="0"/>
          <w:sz w:val="20"/>
          <w:szCs w:val="20"/>
        </w:rPr>
        <w:t>）</w:t>
      </w:r>
      <w:r w:rsidR="00337744" w:rsidRPr="00F44098">
        <w:rPr>
          <w:rFonts w:hAnsi="Times New Roman" w:hint="eastAsia"/>
          <w:color w:val="000000" w:themeColor="text1"/>
          <w:spacing w:val="16"/>
          <w:kern w:val="0"/>
          <w:sz w:val="20"/>
          <w:szCs w:val="20"/>
        </w:rPr>
        <w:t>契約保証金に代わる担保となる甲が認める有価証券等の提供</w:t>
      </w:r>
    </w:p>
    <w:p w14:paraId="4F9FEF8C" w14:textId="56BA3FAD" w:rsidR="00337744" w:rsidRPr="00F44098" w:rsidRDefault="00EB3FE6"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337744" w:rsidRPr="00F44098">
        <w:rPr>
          <w:rFonts w:hAnsi="Times New Roman"/>
          <w:color w:val="000000" w:themeColor="text1"/>
          <w:spacing w:val="16"/>
          <w:kern w:val="0"/>
          <w:sz w:val="20"/>
          <w:szCs w:val="20"/>
        </w:rPr>
        <w:t>3</w:t>
      </w:r>
      <w:r w:rsidRPr="00F44098">
        <w:rPr>
          <w:rFonts w:hAnsi="Times New Roman"/>
          <w:color w:val="000000" w:themeColor="text1"/>
          <w:spacing w:val="16"/>
          <w:kern w:val="0"/>
          <w:sz w:val="20"/>
          <w:szCs w:val="20"/>
        </w:rPr>
        <w:t>）</w:t>
      </w:r>
      <w:r w:rsidR="00337744" w:rsidRPr="00F44098">
        <w:rPr>
          <w:rFonts w:hAnsi="Times New Roman" w:hint="eastAsia"/>
          <w:color w:val="000000" w:themeColor="text1"/>
          <w:spacing w:val="16"/>
          <w:kern w:val="0"/>
          <w:sz w:val="20"/>
          <w:szCs w:val="20"/>
        </w:rPr>
        <w:t>この契約による債務の不履行により生ずる損害金の支払を保証する銀行、又は甲が確実と認める金融機関の保証</w:t>
      </w:r>
    </w:p>
    <w:p w14:paraId="45B5B87B" w14:textId="545C8B3A" w:rsidR="00337744" w:rsidRPr="00F44098" w:rsidRDefault="00EB3FE6"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337744" w:rsidRPr="00F44098">
        <w:rPr>
          <w:rFonts w:hAnsi="Times New Roman" w:hint="eastAsia"/>
          <w:color w:val="000000" w:themeColor="text1"/>
          <w:spacing w:val="16"/>
          <w:kern w:val="0"/>
          <w:sz w:val="20"/>
          <w:szCs w:val="20"/>
        </w:rPr>
        <w:t>4</w:t>
      </w:r>
      <w:r w:rsidRPr="00F44098">
        <w:rPr>
          <w:rFonts w:hAnsi="Times New Roman"/>
          <w:color w:val="000000" w:themeColor="text1"/>
          <w:spacing w:val="16"/>
          <w:kern w:val="0"/>
          <w:sz w:val="20"/>
          <w:szCs w:val="20"/>
        </w:rPr>
        <w:t>）</w:t>
      </w:r>
      <w:r w:rsidR="00337744" w:rsidRPr="00F44098">
        <w:rPr>
          <w:rFonts w:hAnsi="Times New Roman" w:hint="eastAsia"/>
          <w:color w:val="000000" w:themeColor="text1"/>
          <w:spacing w:val="16"/>
          <w:kern w:val="0"/>
          <w:sz w:val="20"/>
          <w:szCs w:val="20"/>
        </w:rPr>
        <w:t>この契約による債務の不履行により生ずる損害をてん補する履行保証保険契約の締結</w:t>
      </w:r>
    </w:p>
    <w:p w14:paraId="5F48DC36" w14:textId="6BDA9DE1" w:rsidR="003F5ECD" w:rsidRPr="00F44098" w:rsidRDefault="003F5ECD" w:rsidP="003F5ECD">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w:t>
      </w:r>
      <w:r w:rsidRPr="00F44098">
        <w:rPr>
          <w:rFonts w:hAnsi="Times New Roman"/>
          <w:color w:val="000000" w:themeColor="text1"/>
          <w:spacing w:val="16"/>
          <w:kern w:val="0"/>
          <w:sz w:val="20"/>
          <w:szCs w:val="20"/>
        </w:rPr>
        <w:t>は、前項の規定による保険証券の寄託に代えて、電子情報処理組織</w:t>
      </w:r>
      <w:r w:rsidRPr="00F44098">
        <w:rPr>
          <w:rFonts w:hAnsi="Times New Roman"/>
          <w:color w:val="000000" w:themeColor="text1"/>
          <w:spacing w:val="16"/>
          <w:kern w:val="0"/>
          <w:sz w:val="20"/>
          <w:szCs w:val="20"/>
        </w:rPr>
        <w:lastRenderedPageBreak/>
        <w:t>を使用する方法そ</w:t>
      </w:r>
      <w:r w:rsidRPr="00F44098">
        <w:rPr>
          <w:rFonts w:hAnsi="Times New Roman" w:hint="eastAsia"/>
          <w:color w:val="000000" w:themeColor="text1"/>
          <w:spacing w:val="16"/>
          <w:kern w:val="0"/>
          <w:sz w:val="20"/>
          <w:szCs w:val="20"/>
        </w:rPr>
        <w:t>の他の情報通信の技術を利用する方法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以下「電磁的方法」という。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であって、当該履行保証保険契約の相手方が定め、甲が認めた措置を講ずることができる。この場合において、乙は、当該保険証券を寄託したものとみなす。</w:t>
      </w:r>
    </w:p>
    <w:p w14:paraId="677332BA" w14:textId="666243F7" w:rsidR="00337744" w:rsidRPr="00F44098" w:rsidRDefault="003F5ECD" w:rsidP="00CE75F4">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w:t>
      </w:r>
      <w:r w:rsidR="00337744"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第１</w:t>
      </w:r>
      <w:r w:rsidR="00337744" w:rsidRPr="00F44098">
        <w:rPr>
          <w:rFonts w:hAnsi="Times New Roman" w:hint="eastAsia"/>
          <w:color w:val="000000" w:themeColor="text1"/>
          <w:spacing w:val="16"/>
          <w:kern w:val="0"/>
          <w:sz w:val="20"/>
          <w:szCs w:val="20"/>
        </w:rPr>
        <w:t>項の保証に係る契約保証金の額、保証金額又は保険金額</w:t>
      </w:r>
      <w:r w:rsidR="00EB3FE6" w:rsidRPr="00F44098">
        <w:rPr>
          <w:rFonts w:hAnsi="Times New Roman" w:hint="eastAsia"/>
          <w:color w:val="000000" w:themeColor="text1"/>
          <w:spacing w:val="16"/>
          <w:kern w:val="0"/>
          <w:sz w:val="20"/>
          <w:szCs w:val="20"/>
        </w:rPr>
        <w:t>（</w:t>
      </w:r>
      <w:r w:rsidR="00337744" w:rsidRPr="00F44098">
        <w:rPr>
          <w:rFonts w:hAnsi="Times New Roman" w:hint="eastAsia"/>
          <w:color w:val="000000" w:themeColor="text1"/>
          <w:spacing w:val="16"/>
          <w:kern w:val="0"/>
          <w:sz w:val="20"/>
          <w:szCs w:val="20"/>
        </w:rPr>
        <w:t>第</w:t>
      </w:r>
      <w:r w:rsidRPr="00F44098">
        <w:rPr>
          <w:rFonts w:hAnsi="Times New Roman" w:hint="eastAsia"/>
          <w:color w:val="000000" w:themeColor="text1"/>
          <w:spacing w:val="16"/>
          <w:kern w:val="0"/>
          <w:sz w:val="20"/>
          <w:szCs w:val="20"/>
        </w:rPr>
        <w:t>６</w:t>
      </w:r>
      <w:r w:rsidR="00337744" w:rsidRPr="00F44098">
        <w:rPr>
          <w:rFonts w:hAnsi="Times New Roman" w:hint="eastAsia"/>
          <w:color w:val="000000" w:themeColor="text1"/>
          <w:spacing w:val="16"/>
          <w:kern w:val="0"/>
          <w:sz w:val="20"/>
          <w:szCs w:val="20"/>
        </w:rPr>
        <w:t>項において「保証の額」という。</w:t>
      </w:r>
      <w:r w:rsidR="00EB3FE6" w:rsidRPr="00F44098">
        <w:rPr>
          <w:rFonts w:hAnsi="Times New Roman" w:hint="eastAsia"/>
          <w:color w:val="000000" w:themeColor="text1"/>
          <w:spacing w:val="16"/>
          <w:kern w:val="0"/>
          <w:sz w:val="20"/>
          <w:szCs w:val="20"/>
        </w:rPr>
        <w:t>）</w:t>
      </w:r>
      <w:r w:rsidR="00337744" w:rsidRPr="00F44098">
        <w:rPr>
          <w:rFonts w:hAnsi="Times New Roman" w:hint="eastAsia"/>
          <w:color w:val="000000" w:themeColor="text1"/>
          <w:spacing w:val="16"/>
          <w:kern w:val="0"/>
          <w:sz w:val="20"/>
          <w:szCs w:val="20"/>
        </w:rPr>
        <w:t>は、</w:t>
      </w:r>
      <w:r w:rsidR="00CE75F4" w:rsidRPr="00F44098">
        <w:rPr>
          <w:rFonts w:hAnsi="Times New Roman" w:hint="eastAsia"/>
          <w:color w:val="000000" w:themeColor="text1"/>
          <w:spacing w:val="16"/>
          <w:kern w:val="0"/>
          <w:sz w:val="20"/>
          <w:szCs w:val="20"/>
        </w:rPr>
        <w:t>頭書の月額委託金額に１２を乗じて得た額</w:t>
      </w:r>
      <w:r w:rsidR="00EB3FE6" w:rsidRPr="00F44098">
        <w:rPr>
          <w:rFonts w:hAnsi="Times New Roman" w:hint="eastAsia"/>
          <w:color w:val="000000" w:themeColor="text1"/>
          <w:spacing w:val="16"/>
          <w:kern w:val="0"/>
          <w:sz w:val="20"/>
          <w:szCs w:val="20"/>
        </w:rPr>
        <w:t>（</w:t>
      </w:r>
      <w:r w:rsidR="00CE75F4" w:rsidRPr="00F44098">
        <w:rPr>
          <w:rFonts w:hAnsi="Times New Roman" w:hint="eastAsia"/>
          <w:color w:val="000000" w:themeColor="text1"/>
          <w:spacing w:val="16"/>
          <w:kern w:val="0"/>
          <w:sz w:val="20"/>
          <w:szCs w:val="20"/>
        </w:rPr>
        <w:t>以下「１年当たりの委託金額の総額」という。</w:t>
      </w:r>
      <w:r w:rsidR="00EB3FE6" w:rsidRPr="00F44098">
        <w:rPr>
          <w:rFonts w:hAnsi="Times New Roman" w:hint="eastAsia"/>
          <w:color w:val="000000" w:themeColor="text1"/>
          <w:spacing w:val="16"/>
          <w:kern w:val="0"/>
          <w:sz w:val="20"/>
          <w:szCs w:val="20"/>
        </w:rPr>
        <w:t>）</w:t>
      </w:r>
      <w:r w:rsidR="00CE75F4" w:rsidRPr="00F44098">
        <w:rPr>
          <w:rFonts w:hAnsi="Times New Roman" w:hint="eastAsia"/>
          <w:color w:val="000000" w:themeColor="text1"/>
          <w:spacing w:val="16"/>
          <w:kern w:val="0"/>
          <w:sz w:val="20"/>
          <w:szCs w:val="20"/>
        </w:rPr>
        <w:t>の１００分の１０以上としなければならない。</w:t>
      </w:r>
    </w:p>
    <w:p w14:paraId="16498E11" w14:textId="77777777" w:rsidR="003F5ECD" w:rsidRPr="00F44098" w:rsidRDefault="003F5ECD" w:rsidP="003F5ECD">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乙が第１項第３号または第４号に掲げる保証を付す場合は、当該保証は第３３条第２項各号に規定する者による契約の解除の場合についても保証するものでなければならない。</w:t>
      </w:r>
    </w:p>
    <w:p w14:paraId="496E06ED" w14:textId="525389B9" w:rsidR="00337744" w:rsidRPr="00F44098" w:rsidRDefault="00FB6F67"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w:t>
      </w:r>
      <w:r w:rsidR="00337744" w:rsidRPr="00F44098">
        <w:rPr>
          <w:rFonts w:hAnsi="Times New Roman" w:hint="eastAsia"/>
          <w:color w:val="000000" w:themeColor="text1"/>
          <w:spacing w:val="16"/>
          <w:kern w:val="0"/>
          <w:sz w:val="20"/>
          <w:szCs w:val="20"/>
        </w:rPr>
        <w:t xml:space="preserve">　第１項の規定により、乙が同項第２号又は第３号に掲げる保証を付したときは、当該保証は契約保証金に代わる担保の提供として行われたものとし、同項第４号に掲げる保証を付したときは、契約保証金の納付を免除する。</w:t>
      </w:r>
    </w:p>
    <w:p w14:paraId="1D0C8785" w14:textId="61701C6D" w:rsidR="00337744" w:rsidRPr="00F44098" w:rsidRDefault="00FB6F67" w:rsidP="00CE75F4">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６</w:t>
      </w:r>
      <w:r w:rsidR="00337744" w:rsidRPr="00F44098">
        <w:rPr>
          <w:rFonts w:hAnsi="Times New Roman" w:hint="eastAsia"/>
          <w:color w:val="000000" w:themeColor="text1"/>
          <w:spacing w:val="16"/>
          <w:kern w:val="0"/>
          <w:sz w:val="20"/>
          <w:szCs w:val="20"/>
        </w:rPr>
        <w:t xml:space="preserve">　</w:t>
      </w:r>
      <w:r w:rsidR="00CE75F4" w:rsidRPr="00F44098">
        <w:rPr>
          <w:rFonts w:hAnsi="Times New Roman" w:hint="eastAsia"/>
          <w:color w:val="000000" w:themeColor="text1"/>
          <w:spacing w:val="16"/>
          <w:kern w:val="0"/>
          <w:sz w:val="20"/>
          <w:szCs w:val="20"/>
        </w:rPr>
        <w:t>頭書の月額</w:t>
      </w:r>
      <w:r w:rsidR="00337744" w:rsidRPr="00F44098">
        <w:rPr>
          <w:rFonts w:hAnsi="Times New Roman" w:hint="eastAsia"/>
          <w:color w:val="000000" w:themeColor="text1"/>
          <w:spacing w:val="16"/>
          <w:kern w:val="0"/>
          <w:sz w:val="20"/>
          <w:szCs w:val="20"/>
        </w:rPr>
        <w:t>委託金額の変更があった場合には、保証の額が変更</w:t>
      </w:r>
      <w:r w:rsidR="00CE75F4" w:rsidRPr="00F44098">
        <w:rPr>
          <w:rFonts w:hAnsi="Times New Roman" w:hint="eastAsia"/>
          <w:color w:val="000000" w:themeColor="text1"/>
          <w:spacing w:val="16"/>
          <w:kern w:val="0"/>
          <w:sz w:val="20"/>
          <w:szCs w:val="20"/>
        </w:rPr>
        <w:t>のあった１年当たりの委託金額の総額</w:t>
      </w:r>
      <w:r w:rsidR="00337744" w:rsidRPr="00F44098">
        <w:rPr>
          <w:rFonts w:hAnsi="Times New Roman" w:hint="eastAsia"/>
          <w:color w:val="000000" w:themeColor="text1"/>
          <w:spacing w:val="16"/>
          <w:kern w:val="0"/>
          <w:sz w:val="20"/>
          <w:szCs w:val="20"/>
        </w:rPr>
        <w:t>の１００分の１０に達するまで、甲は、保証の額の増額を請求することができ、乙は、保証の額の減額を請求することができる。</w:t>
      </w:r>
    </w:p>
    <w:p w14:paraId="00FF2BF5" w14:textId="51F5D0D1" w:rsidR="00FB6F67" w:rsidRPr="00F44098" w:rsidRDefault="00FB6F67" w:rsidP="00FB6F67">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７　第１項の規定に関わらず、</w:t>
      </w:r>
      <w:r w:rsidR="001849A5" w:rsidRPr="00F44098">
        <w:rPr>
          <w:rFonts w:hAnsi="Times New Roman" w:hint="eastAsia"/>
          <w:color w:val="000000" w:themeColor="text1"/>
          <w:spacing w:val="16"/>
          <w:kern w:val="0"/>
          <w:sz w:val="20"/>
          <w:szCs w:val="20"/>
        </w:rPr>
        <w:t>貝塚</w:t>
      </w:r>
      <w:r w:rsidRPr="00F44098">
        <w:rPr>
          <w:rFonts w:hAnsi="Times New Roman" w:hint="eastAsia"/>
          <w:color w:val="000000" w:themeColor="text1"/>
          <w:spacing w:val="16"/>
          <w:kern w:val="0"/>
          <w:sz w:val="20"/>
          <w:szCs w:val="20"/>
        </w:rPr>
        <w:t>市</w:t>
      </w:r>
      <w:r w:rsidR="009C72C0" w:rsidRPr="00F44098">
        <w:rPr>
          <w:rFonts w:hAnsi="Times New Roman" w:hint="eastAsia"/>
          <w:color w:val="000000" w:themeColor="text1"/>
          <w:spacing w:val="16"/>
          <w:kern w:val="0"/>
          <w:sz w:val="20"/>
          <w:szCs w:val="20"/>
        </w:rPr>
        <w:t>契約</w:t>
      </w:r>
      <w:r w:rsidRPr="00F44098">
        <w:rPr>
          <w:rFonts w:hAnsi="Times New Roman" w:hint="eastAsia"/>
          <w:color w:val="000000" w:themeColor="text1"/>
          <w:spacing w:val="16"/>
          <w:kern w:val="0"/>
          <w:sz w:val="20"/>
          <w:szCs w:val="20"/>
        </w:rPr>
        <w:t>規則</w:t>
      </w:r>
      <w:r w:rsidR="00EB3FE6" w:rsidRPr="00F44098">
        <w:rPr>
          <w:rFonts w:hAnsi="Times New Roman" w:hint="eastAsia"/>
          <w:color w:val="000000" w:themeColor="text1"/>
          <w:spacing w:val="16"/>
          <w:kern w:val="0"/>
          <w:sz w:val="20"/>
          <w:szCs w:val="20"/>
        </w:rPr>
        <w:t>（</w:t>
      </w:r>
      <w:r w:rsidR="00813D55" w:rsidRPr="00F44098">
        <w:rPr>
          <w:rFonts w:hAnsi="Times New Roman" w:hint="eastAsia"/>
          <w:color w:val="000000" w:themeColor="text1"/>
          <w:spacing w:val="16"/>
          <w:kern w:val="0"/>
          <w:sz w:val="20"/>
          <w:szCs w:val="20"/>
        </w:rPr>
        <w:t>平成19</w:t>
      </w:r>
      <w:r w:rsidRPr="00F44098">
        <w:rPr>
          <w:rFonts w:hAnsi="Times New Roman" w:hint="eastAsia"/>
          <w:color w:val="000000" w:themeColor="text1"/>
          <w:spacing w:val="16"/>
          <w:kern w:val="0"/>
          <w:sz w:val="20"/>
          <w:szCs w:val="20"/>
        </w:rPr>
        <w:t>年</w:t>
      </w:r>
      <w:r w:rsidR="00813D55" w:rsidRPr="00F44098">
        <w:rPr>
          <w:rFonts w:hAnsi="Times New Roman" w:hint="eastAsia"/>
          <w:color w:val="000000" w:themeColor="text1"/>
          <w:spacing w:val="16"/>
          <w:kern w:val="0"/>
          <w:sz w:val="20"/>
          <w:szCs w:val="20"/>
        </w:rPr>
        <w:t>３</w:t>
      </w:r>
      <w:r w:rsidRPr="00F44098">
        <w:rPr>
          <w:rFonts w:hAnsi="Times New Roman" w:hint="eastAsia"/>
          <w:color w:val="000000" w:themeColor="text1"/>
          <w:spacing w:val="16"/>
          <w:kern w:val="0"/>
          <w:sz w:val="20"/>
          <w:szCs w:val="20"/>
        </w:rPr>
        <w:t>月</w:t>
      </w:r>
      <w:r w:rsidR="00813D55" w:rsidRPr="00F44098">
        <w:rPr>
          <w:rFonts w:hAnsi="Times New Roman" w:hint="eastAsia"/>
          <w:color w:val="000000" w:themeColor="text1"/>
          <w:spacing w:val="16"/>
          <w:kern w:val="0"/>
          <w:sz w:val="20"/>
          <w:szCs w:val="20"/>
        </w:rPr>
        <w:t>30日規則</w:t>
      </w:r>
      <w:r w:rsidRPr="00F44098">
        <w:rPr>
          <w:rFonts w:hAnsi="Times New Roman" w:hint="eastAsia"/>
          <w:color w:val="000000" w:themeColor="text1"/>
          <w:spacing w:val="16"/>
          <w:kern w:val="0"/>
          <w:sz w:val="20"/>
          <w:szCs w:val="20"/>
        </w:rPr>
        <w:t>第</w:t>
      </w:r>
      <w:r w:rsidR="00813D55" w:rsidRPr="00F44098">
        <w:rPr>
          <w:rFonts w:hAnsi="Times New Roman" w:hint="eastAsia"/>
          <w:color w:val="000000" w:themeColor="text1"/>
          <w:spacing w:val="16"/>
          <w:kern w:val="0"/>
          <w:sz w:val="20"/>
          <w:szCs w:val="20"/>
        </w:rPr>
        <w:t>９</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w:t>
      </w:r>
      <w:r w:rsidR="0017245D" w:rsidRPr="00F44098">
        <w:rPr>
          <w:rFonts w:hAnsi="Times New Roman" w:hint="eastAsia"/>
          <w:color w:val="000000" w:themeColor="text1"/>
          <w:spacing w:val="16"/>
          <w:kern w:val="0"/>
          <w:sz w:val="20"/>
          <w:szCs w:val="20"/>
        </w:rPr>
        <w:t>24</w:t>
      </w:r>
      <w:r w:rsidRPr="00F44098">
        <w:rPr>
          <w:rFonts w:hAnsi="Times New Roman" w:hint="eastAsia"/>
          <w:color w:val="000000" w:themeColor="text1"/>
          <w:spacing w:val="16"/>
          <w:kern w:val="0"/>
          <w:sz w:val="20"/>
          <w:szCs w:val="20"/>
        </w:rPr>
        <w:t>条第</w:t>
      </w:r>
      <w:r w:rsidR="0017245D" w:rsidRPr="00F44098">
        <w:rPr>
          <w:rFonts w:hAnsi="Times New Roman" w:hint="eastAsia"/>
          <w:color w:val="000000" w:themeColor="text1"/>
          <w:spacing w:val="16"/>
          <w:kern w:val="0"/>
          <w:sz w:val="20"/>
          <w:szCs w:val="20"/>
        </w:rPr>
        <w:t>２</w:t>
      </w:r>
      <w:r w:rsidRPr="00F44098">
        <w:rPr>
          <w:rFonts w:hAnsi="Times New Roman" w:hint="eastAsia"/>
          <w:color w:val="000000" w:themeColor="text1"/>
          <w:spacing w:val="16"/>
          <w:kern w:val="0"/>
          <w:sz w:val="20"/>
          <w:szCs w:val="20"/>
        </w:rPr>
        <w:t>号に該当し、甲に認められた場合は、契約保証金の納付を免除する。</w:t>
      </w:r>
    </w:p>
    <w:p w14:paraId="04B7AF7E" w14:textId="101C1DDE"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権利義務の譲渡等の禁止</w:t>
      </w:r>
      <w:r w:rsidRPr="00F44098">
        <w:rPr>
          <w:rFonts w:hAnsi="Times New Roman" w:hint="eastAsia"/>
          <w:color w:val="000000" w:themeColor="text1"/>
          <w:spacing w:val="16"/>
          <w:kern w:val="0"/>
          <w:sz w:val="20"/>
          <w:szCs w:val="20"/>
        </w:rPr>
        <w:t>）</w:t>
      </w:r>
    </w:p>
    <w:p w14:paraId="15D434C4" w14:textId="77777777"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第５条</w:t>
      </w:r>
      <w:r w:rsidRPr="00F44098">
        <w:rPr>
          <w:rFonts w:hAnsi="Times New Roman" w:hint="eastAsia"/>
          <w:color w:val="000000" w:themeColor="text1"/>
          <w:spacing w:val="16"/>
          <w:kern w:val="0"/>
          <w:sz w:val="20"/>
          <w:szCs w:val="20"/>
        </w:rPr>
        <w:t xml:space="preserve">　乙は、この契約により生ずる権利又は義務を第三者に譲渡し、又は承継させてはならない。ただし、あらかじめ、甲の承諾を得た場合は、この限りでない。</w:t>
      </w:r>
    </w:p>
    <w:p w14:paraId="08F8FB54" w14:textId="568C6BC1"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乙は、成果物</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未完成の成果物及び業務を行う上で得られた記録等を含む。以下「成果物等」という。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を第三者に譲渡し、貸与し、又は質権その他の担保の目的に供してはならない。ただし、あらかじめ、甲の承諾を得た場合は、この限りでない。</w:t>
      </w:r>
    </w:p>
    <w:p w14:paraId="52CE7ADD" w14:textId="23AC75DB"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w:t>
      </w:r>
      <w:r w:rsidR="005F338A" w:rsidRPr="00F44098">
        <w:rPr>
          <w:rFonts w:hAnsi="Times New Roman" w:hint="eastAsia"/>
          <w:color w:val="000000" w:themeColor="text1"/>
          <w:spacing w:val="16"/>
          <w:kern w:val="0"/>
          <w:sz w:val="20"/>
          <w:szCs w:val="20"/>
        </w:rPr>
        <w:t>一括再委託等の禁止</w:t>
      </w:r>
      <w:r w:rsidRPr="00F44098">
        <w:rPr>
          <w:rFonts w:hAnsi="Times New Roman" w:hint="eastAsia"/>
          <w:color w:val="000000" w:themeColor="text1"/>
          <w:spacing w:val="16"/>
          <w:kern w:val="0"/>
          <w:sz w:val="20"/>
          <w:szCs w:val="20"/>
        </w:rPr>
        <w:t>）</w:t>
      </w:r>
    </w:p>
    <w:p w14:paraId="564C56B6" w14:textId="77777777"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第６条</w:t>
      </w:r>
      <w:r w:rsidRPr="00F44098">
        <w:rPr>
          <w:rFonts w:hAnsi="Times New Roman" w:hint="eastAsia"/>
          <w:color w:val="000000" w:themeColor="text1"/>
          <w:spacing w:val="16"/>
          <w:kern w:val="0"/>
          <w:sz w:val="20"/>
          <w:szCs w:val="20"/>
        </w:rPr>
        <w:t xml:space="preserve">　乙は、業務の全部を一括して、又は業務委託仕様書において指定した部分を第三者に委任し、又は請負わせてはならない。</w:t>
      </w:r>
    </w:p>
    <w:p w14:paraId="49A76992"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乙は、業務の一部を第三者に委任しようとするときは、あらかじめ、甲の承諾を得なければならない。ただし、甲が業務委託仕様書において指定した軽微な部分を委任しようとするときは、この限りでない。</w:t>
      </w:r>
    </w:p>
    <w:p w14:paraId="3689DDA2"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甲は、乙に対して、業務の一部を委任した者の商号又は名称その他必要な事項の通知を請求することができる｡</w:t>
      </w:r>
    </w:p>
    <w:p w14:paraId="6208504A" w14:textId="5C43B742" w:rsidR="00860D4C" w:rsidRPr="00F44098" w:rsidRDefault="00EB3FE6" w:rsidP="00BF22DF">
      <w:pPr>
        <w:pStyle w:val="a3"/>
        <w:ind w:leftChars="337" w:left="991" w:rightChars="266" w:right="559" w:hangingChars="122" w:hanging="283"/>
        <w:rPr>
          <w:color w:val="000000" w:themeColor="text1"/>
        </w:rPr>
      </w:pPr>
      <w:r w:rsidRPr="00F44098">
        <w:rPr>
          <w:color w:val="000000" w:themeColor="text1"/>
        </w:rPr>
        <w:t>（</w:t>
      </w:r>
      <w:r w:rsidR="00860D4C" w:rsidRPr="00F44098">
        <w:rPr>
          <w:rFonts w:hint="eastAsia"/>
          <w:color w:val="000000" w:themeColor="text1"/>
        </w:rPr>
        <w:t>誓約書の提出</w:t>
      </w:r>
      <w:r w:rsidRPr="00F44098">
        <w:rPr>
          <w:color w:val="000000" w:themeColor="text1"/>
        </w:rPr>
        <w:t>）</w:t>
      </w:r>
    </w:p>
    <w:p w14:paraId="73FD08D0" w14:textId="186FE120" w:rsidR="00860D4C" w:rsidRPr="00F44098" w:rsidRDefault="00860D4C" w:rsidP="00BF22DF">
      <w:pPr>
        <w:pStyle w:val="a3"/>
        <w:ind w:leftChars="337" w:left="992" w:rightChars="266" w:right="559" w:hangingChars="122" w:hanging="284"/>
        <w:rPr>
          <w:color w:val="000000" w:themeColor="text1"/>
        </w:rPr>
      </w:pPr>
      <w:r w:rsidRPr="00F44098">
        <w:rPr>
          <w:rFonts w:hint="eastAsia"/>
          <w:b/>
          <w:color w:val="000000" w:themeColor="text1"/>
        </w:rPr>
        <w:t>第６条の２</w:t>
      </w:r>
      <w:r w:rsidRPr="00F44098">
        <w:rPr>
          <w:rFonts w:hint="eastAsia"/>
          <w:color w:val="000000" w:themeColor="text1"/>
        </w:rPr>
        <w:t xml:space="preserve">　乙及び</w:t>
      </w:r>
      <w:r w:rsidR="001849A5" w:rsidRPr="00F44098">
        <w:rPr>
          <w:rFonts w:hint="eastAsia"/>
          <w:color w:val="000000" w:themeColor="text1"/>
        </w:rPr>
        <w:t>貝塚</w:t>
      </w:r>
      <w:r w:rsidRPr="00F44098">
        <w:rPr>
          <w:rFonts w:hint="eastAsia"/>
          <w:color w:val="000000" w:themeColor="text1"/>
        </w:rPr>
        <w:t>市暴力団排除条例</w:t>
      </w:r>
      <w:r w:rsidR="00EB3FE6" w:rsidRPr="00F44098">
        <w:rPr>
          <w:rFonts w:hint="eastAsia"/>
          <w:color w:val="000000" w:themeColor="text1"/>
        </w:rPr>
        <w:t>（</w:t>
      </w:r>
      <w:r w:rsidR="00813D55" w:rsidRPr="00F44098">
        <w:rPr>
          <w:rFonts w:hint="eastAsia"/>
          <w:color w:val="000000" w:themeColor="text1"/>
        </w:rPr>
        <w:t>平成24</w:t>
      </w:r>
      <w:r w:rsidR="001849A5" w:rsidRPr="00F44098">
        <w:rPr>
          <w:rFonts w:hint="eastAsia"/>
          <w:color w:val="000000" w:themeColor="text1"/>
        </w:rPr>
        <w:t>年</w:t>
      </w:r>
      <w:r w:rsidR="00813D55" w:rsidRPr="00F44098">
        <w:rPr>
          <w:rFonts w:hint="eastAsia"/>
          <w:color w:val="000000" w:themeColor="text1"/>
        </w:rPr>
        <w:t>６</w:t>
      </w:r>
      <w:r w:rsidR="001849A5" w:rsidRPr="00F44098">
        <w:rPr>
          <w:rFonts w:hint="eastAsia"/>
          <w:color w:val="000000" w:themeColor="text1"/>
        </w:rPr>
        <w:t>月</w:t>
      </w:r>
      <w:r w:rsidR="00813D55" w:rsidRPr="00F44098">
        <w:rPr>
          <w:rFonts w:hint="eastAsia"/>
          <w:color w:val="000000" w:themeColor="text1"/>
        </w:rPr>
        <w:t>25</w:t>
      </w:r>
      <w:r w:rsidR="001849A5" w:rsidRPr="00F44098">
        <w:rPr>
          <w:rFonts w:hint="eastAsia"/>
          <w:color w:val="000000" w:themeColor="text1"/>
        </w:rPr>
        <w:t>日</w:t>
      </w:r>
      <w:r w:rsidR="00813D55" w:rsidRPr="00F44098">
        <w:rPr>
          <w:rFonts w:hint="eastAsia"/>
          <w:color w:val="000000" w:themeColor="text1"/>
        </w:rPr>
        <w:t>条例</w:t>
      </w:r>
      <w:r w:rsidR="001849A5" w:rsidRPr="00F44098">
        <w:rPr>
          <w:rFonts w:hint="eastAsia"/>
          <w:color w:val="000000" w:themeColor="text1"/>
        </w:rPr>
        <w:t>第</w:t>
      </w:r>
      <w:r w:rsidR="00813D55" w:rsidRPr="00F44098">
        <w:rPr>
          <w:rFonts w:hint="eastAsia"/>
          <w:color w:val="000000" w:themeColor="text1"/>
        </w:rPr>
        <w:t>23</w:t>
      </w:r>
      <w:r w:rsidR="001849A5" w:rsidRPr="00F44098">
        <w:rPr>
          <w:rFonts w:hint="eastAsia"/>
          <w:color w:val="000000" w:themeColor="text1"/>
        </w:rPr>
        <w:t>号</w:t>
      </w:r>
      <w:r w:rsidRPr="00F44098">
        <w:rPr>
          <w:rFonts w:hint="eastAsia"/>
          <w:color w:val="000000" w:themeColor="text1"/>
        </w:rPr>
        <w:t>。以下「暴力団排除条例」という。</w:t>
      </w:r>
      <w:r w:rsidR="00EB3FE6" w:rsidRPr="00F44098">
        <w:rPr>
          <w:rFonts w:hint="eastAsia"/>
          <w:color w:val="000000" w:themeColor="text1"/>
        </w:rPr>
        <w:t>）</w:t>
      </w:r>
      <w:r w:rsidRPr="00F44098">
        <w:rPr>
          <w:rFonts w:hint="eastAsia"/>
          <w:color w:val="000000" w:themeColor="text1"/>
        </w:rPr>
        <w:t>第</w:t>
      </w:r>
      <w:r w:rsidR="00813D55" w:rsidRPr="00F44098">
        <w:rPr>
          <w:rFonts w:hint="eastAsia"/>
          <w:color w:val="000000" w:themeColor="text1"/>
        </w:rPr>
        <w:t>７</w:t>
      </w:r>
      <w:r w:rsidRPr="00F44098">
        <w:rPr>
          <w:rFonts w:hint="eastAsia"/>
          <w:color w:val="000000" w:themeColor="text1"/>
        </w:rPr>
        <w:t>条に規定する下請負人等</w:t>
      </w:r>
      <w:r w:rsidR="00EB3FE6" w:rsidRPr="00F44098">
        <w:rPr>
          <w:rFonts w:hint="eastAsia"/>
          <w:color w:val="000000" w:themeColor="text1"/>
        </w:rPr>
        <w:t>（</w:t>
      </w:r>
      <w:r w:rsidRPr="00F44098">
        <w:rPr>
          <w:rFonts w:hint="eastAsia"/>
          <w:color w:val="000000" w:themeColor="text1"/>
        </w:rPr>
        <w:t>以下「下請負人等」という。</w:t>
      </w:r>
      <w:r w:rsidR="00EB3FE6" w:rsidRPr="00F44098">
        <w:rPr>
          <w:rFonts w:hint="eastAsia"/>
          <w:color w:val="000000" w:themeColor="text1"/>
        </w:rPr>
        <w:t>）</w:t>
      </w:r>
      <w:r w:rsidRPr="00F44098">
        <w:rPr>
          <w:rFonts w:hint="eastAsia"/>
          <w:color w:val="000000" w:themeColor="text1"/>
        </w:rPr>
        <w:t>は、暴力団排除条例第</w:t>
      </w:r>
      <w:r w:rsidR="00813D55" w:rsidRPr="00F44098">
        <w:rPr>
          <w:rFonts w:hint="eastAsia"/>
          <w:color w:val="000000" w:themeColor="text1"/>
        </w:rPr>
        <w:t>２</w:t>
      </w:r>
      <w:r w:rsidRPr="00F44098">
        <w:rPr>
          <w:rFonts w:hint="eastAsia"/>
          <w:color w:val="000000" w:themeColor="text1"/>
        </w:rPr>
        <w:t>条第</w:t>
      </w:r>
      <w:r w:rsidR="00813D55" w:rsidRPr="00F44098">
        <w:rPr>
          <w:rFonts w:hint="eastAsia"/>
          <w:color w:val="000000" w:themeColor="text1"/>
        </w:rPr>
        <w:t>２</w:t>
      </w:r>
      <w:r w:rsidRPr="00F44098">
        <w:rPr>
          <w:rFonts w:hint="eastAsia"/>
          <w:color w:val="000000" w:themeColor="text1"/>
        </w:rPr>
        <w:t>号に規定する暴力団員</w:t>
      </w:r>
      <w:r w:rsidR="00EB3FE6" w:rsidRPr="00F44098">
        <w:rPr>
          <w:rFonts w:hint="eastAsia"/>
          <w:color w:val="000000" w:themeColor="text1"/>
        </w:rPr>
        <w:t>（</w:t>
      </w:r>
      <w:r w:rsidRPr="00F44098">
        <w:rPr>
          <w:rFonts w:hint="eastAsia"/>
          <w:color w:val="000000" w:themeColor="text1"/>
        </w:rPr>
        <w:t>以下「暴力団員」という。</w:t>
      </w:r>
      <w:r w:rsidR="00EB3FE6" w:rsidRPr="00F44098">
        <w:rPr>
          <w:rFonts w:hint="eastAsia"/>
          <w:color w:val="000000" w:themeColor="text1"/>
        </w:rPr>
        <w:t>）</w:t>
      </w:r>
      <w:r w:rsidRPr="00F44098">
        <w:rPr>
          <w:rFonts w:hint="eastAsia"/>
          <w:color w:val="000000" w:themeColor="text1"/>
        </w:rPr>
        <w:t>又は同条第</w:t>
      </w:r>
      <w:r w:rsidR="00813D55" w:rsidRPr="00F44098">
        <w:rPr>
          <w:rFonts w:hint="eastAsia"/>
          <w:color w:val="000000" w:themeColor="text1"/>
        </w:rPr>
        <w:t>３</w:t>
      </w:r>
      <w:r w:rsidRPr="00F44098">
        <w:rPr>
          <w:rFonts w:hint="eastAsia"/>
          <w:color w:val="000000" w:themeColor="text1"/>
        </w:rPr>
        <w:t>号に規定する暴力団密接関係者</w:t>
      </w:r>
      <w:r w:rsidR="00EB3FE6" w:rsidRPr="00F44098">
        <w:rPr>
          <w:rFonts w:hint="eastAsia"/>
          <w:color w:val="000000" w:themeColor="text1"/>
        </w:rPr>
        <w:t>（</w:t>
      </w:r>
      <w:r w:rsidRPr="00F44098">
        <w:rPr>
          <w:rFonts w:hint="eastAsia"/>
          <w:color w:val="000000" w:themeColor="text1"/>
        </w:rPr>
        <w:t>以下「暴力団密接関係者」という。</w:t>
      </w:r>
      <w:r w:rsidR="00EB3FE6" w:rsidRPr="00F44098">
        <w:rPr>
          <w:rFonts w:hint="eastAsia"/>
          <w:color w:val="000000" w:themeColor="text1"/>
        </w:rPr>
        <w:t>）</w:t>
      </w:r>
      <w:r w:rsidRPr="00F44098">
        <w:rPr>
          <w:rFonts w:hint="eastAsia"/>
          <w:color w:val="000000" w:themeColor="text1"/>
        </w:rPr>
        <w:t>でないことをそれぞれが表明した誓約書を、甲に提出しなければならない。ただし、甲が必要でないと判断した場合はこの限りでない。</w:t>
      </w:r>
    </w:p>
    <w:p w14:paraId="4D47FCE9" w14:textId="31967EFB"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特許権等の使用</w:t>
      </w:r>
      <w:r w:rsidRPr="00F44098">
        <w:rPr>
          <w:rFonts w:hAnsi="Times New Roman" w:hint="eastAsia"/>
          <w:color w:val="000000" w:themeColor="text1"/>
          <w:spacing w:val="16"/>
          <w:kern w:val="0"/>
          <w:sz w:val="20"/>
          <w:szCs w:val="20"/>
        </w:rPr>
        <w:t>）</w:t>
      </w:r>
    </w:p>
    <w:p w14:paraId="5DBE5F78" w14:textId="03A6BE9A"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第７条</w:t>
      </w:r>
      <w:r w:rsidRPr="00F44098">
        <w:rPr>
          <w:rFonts w:hAnsi="Times New Roman" w:hint="eastAsia"/>
          <w:color w:val="000000" w:themeColor="text1"/>
          <w:spacing w:val="16"/>
          <w:kern w:val="0"/>
          <w:sz w:val="20"/>
          <w:szCs w:val="20"/>
        </w:rPr>
        <w:t xml:space="preserve">　乙は、特許権、実用新案権、意匠権、商標権その他日本国の法令に基づき保護される第三者の権利</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以下「特許権等」という。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対象となっている履行方法を使用するときは、その使用に関する一切の責任を負わなければならない。ただし、甲がその履行方法を指定した場合において、業務委託仕様書に特許権等の対象である旨の明示がなく、かつ、乙がその存在を知らなかったときは、甲は、乙がその使用に関して要した費用を負担しなければならない。</w:t>
      </w:r>
    </w:p>
    <w:p w14:paraId="6B615CDA" w14:textId="7F170E14"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監督職員</w:t>
      </w:r>
      <w:r w:rsidRPr="00F44098">
        <w:rPr>
          <w:rFonts w:hAnsi="Times New Roman" w:hint="eastAsia"/>
          <w:color w:val="000000" w:themeColor="text1"/>
          <w:spacing w:val="16"/>
          <w:kern w:val="0"/>
          <w:sz w:val="20"/>
          <w:szCs w:val="20"/>
        </w:rPr>
        <w:t>）</w:t>
      </w:r>
    </w:p>
    <w:p w14:paraId="1134045E" w14:textId="77777777"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第８条</w:t>
      </w:r>
      <w:r w:rsidRPr="00F44098">
        <w:rPr>
          <w:rFonts w:hAnsi="Times New Roman" w:hint="eastAsia"/>
          <w:color w:val="000000" w:themeColor="text1"/>
          <w:spacing w:val="16"/>
          <w:kern w:val="0"/>
          <w:sz w:val="20"/>
          <w:szCs w:val="20"/>
        </w:rPr>
        <w:t xml:space="preserve">　甲は、監督職員を置いたときは、その氏名を乙に通知しなければならない。その者を変更したときも、同様とする。</w:t>
      </w:r>
    </w:p>
    <w:p w14:paraId="139856A7" w14:textId="2CE857F7" w:rsidR="007F7E22" w:rsidRPr="00F44098" w:rsidRDefault="005F338A" w:rsidP="007F7E22">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監督職員は、この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の他の条項に定めるもの及びこの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に基づく甲の権限とされる事項のうち甲が必要と認めて監督職員に委任したもののほか、業務委託仕様書に定めるところにより、次に掲げる権限を</w:t>
      </w:r>
      <w:r w:rsidRPr="00F44098">
        <w:rPr>
          <w:rFonts w:hAnsi="Times New Roman" w:hint="eastAsia"/>
          <w:color w:val="000000" w:themeColor="text1"/>
          <w:spacing w:val="16"/>
          <w:kern w:val="0"/>
          <w:sz w:val="20"/>
          <w:szCs w:val="20"/>
        </w:rPr>
        <w:lastRenderedPageBreak/>
        <w:t>有する。</w:t>
      </w:r>
    </w:p>
    <w:p w14:paraId="5641099A" w14:textId="0EC2BF28" w:rsidR="005F338A" w:rsidRPr="00F44098" w:rsidRDefault="00EB3FE6" w:rsidP="007F7E22">
      <w:pPr>
        <w:autoSpaceDE w:val="0"/>
        <w:autoSpaceDN w:val="0"/>
        <w:spacing w:line="350" w:lineRule="exact"/>
        <w:ind w:leftChars="437" w:left="1276" w:rightChars="266" w:right="559" w:hangingChars="157" w:hanging="358"/>
        <w:jc w:val="left"/>
        <w:textAlignment w:val="auto"/>
        <w:rPr>
          <w:rFonts w:hAnsi="Times New Roman"/>
          <w:color w:val="000000" w:themeColor="text1"/>
          <w:spacing w:val="16"/>
          <w:kern w:val="0"/>
          <w:sz w:val="20"/>
          <w:szCs w:val="20"/>
        </w:rPr>
      </w:pPr>
      <w:r w:rsidRPr="00F44098">
        <w:rPr>
          <w:rFonts w:hint="eastAsia"/>
          <w:color w:val="000000" w:themeColor="text1"/>
          <w:spacing w:val="14"/>
          <w:kern w:val="0"/>
          <w:sz w:val="20"/>
          <w:szCs w:val="20"/>
        </w:rPr>
        <w:t>（</w:t>
      </w:r>
      <w:r w:rsidR="00251A6A" w:rsidRPr="00F44098">
        <w:rPr>
          <w:rFonts w:hint="eastAsia"/>
          <w:color w:val="000000" w:themeColor="text1"/>
          <w:spacing w:val="14"/>
          <w:kern w:val="0"/>
          <w:sz w:val="20"/>
          <w:szCs w:val="20"/>
        </w:rPr>
        <w:t>1</w:t>
      </w:r>
      <w:r w:rsidRPr="00F44098">
        <w:rPr>
          <w:rFonts w:hint="eastAsia"/>
          <w:color w:val="000000" w:themeColor="text1"/>
          <w:spacing w:val="14"/>
          <w:kern w:val="0"/>
          <w:sz w:val="20"/>
          <w:szCs w:val="20"/>
        </w:rPr>
        <w:t>）</w:t>
      </w:r>
      <w:r w:rsidR="005F338A" w:rsidRPr="00F44098">
        <w:rPr>
          <w:rFonts w:hint="eastAsia"/>
          <w:color w:val="000000" w:themeColor="text1"/>
          <w:spacing w:val="14"/>
          <w:kern w:val="0"/>
          <w:sz w:val="20"/>
          <w:szCs w:val="20"/>
        </w:rPr>
        <w:t>甲の意図する業務を完成させるための乙又は乙の</w:t>
      </w:r>
      <w:r w:rsidR="00E9675A" w:rsidRPr="00F44098">
        <w:rPr>
          <w:rFonts w:hAnsi="Times New Roman" w:hint="eastAsia"/>
          <w:color w:val="000000" w:themeColor="text1"/>
          <w:spacing w:val="16"/>
          <w:kern w:val="0"/>
          <w:sz w:val="20"/>
          <w:szCs w:val="20"/>
        </w:rPr>
        <w:t>管理技術者</w:t>
      </w:r>
      <w:r w:rsidR="005F338A" w:rsidRPr="00F44098">
        <w:rPr>
          <w:rFonts w:hint="eastAsia"/>
          <w:color w:val="000000" w:themeColor="text1"/>
          <w:spacing w:val="14"/>
          <w:kern w:val="0"/>
          <w:sz w:val="20"/>
          <w:szCs w:val="20"/>
        </w:rPr>
        <w:t>に対する業務に関する指示</w:t>
      </w:r>
    </w:p>
    <w:p w14:paraId="181A36FC" w14:textId="16F5167A" w:rsidR="005F338A" w:rsidRPr="00F44098" w:rsidRDefault="00EB3FE6" w:rsidP="007F7E22">
      <w:pPr>
        <w:tabs>
          <w:tab w:val="left" w:pos="-2268"/>
        </w:tabs>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251A6A" w:rsidRPr="00F44098">
        <w:rPr>
          <w:rFonts w:hAnsi="Times New Roman"/>
          <w:color w:val="000000" w:themeColor="text1"/>
          <w:spacing w:val="16"/>
          <w:kern w:val="0"/>
          <w:sz w:val="20"/>
          <w:szCs w:val="20"/>
        </w:rPr>
        <w:t>2</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この</w:t>
      </w:r>
      <w:r w:rsidR="00B94AB7" w:rsidRPr="00F44098">
        <w:rPr>
          <w:rFonts w:hAnsi="Times New Roman" w:hint="eastAsia"/>
          <w:color w:val="000000" w:themeColor="text1"/>
          <w:spacing w:val="16"/>
          <w:kern w:val="0"/>
          <w:sz w:val="20"/>
          <w:szCs w:val="20"/>
        </w:rPr>
        <w:t>契約書</w:t>
      </w:r>
      <w:r w:rsidR="005F338A" w:rsidRPr="00F44098">
        <w:rPr>
          <w:rFonts w:hAnsi="Times New Roman" w:hint="eastAsia"/>
          <w:color w:val="000000" w:themeColor="text1"/>
          <w:spacing w:val="16"/>
          <w:kern w:val="0"/>
          <w:sz w:val="20"/>
          <w:szCs w:val="20"/>
        </w:rPr>
        <w:t>及び業務委託仕様書の記載内容に関する乙の確認の申出又は質問に対する承諾又は回答</w:t>
      </w:r>
    </w:p>
    <w:p w14:paraId="40BC1373" w14:textId="73AAD2A1" w:rsidR="005F338A" w:rsidRPr="00F44098" w:rsidRDefault="00EB3FE6"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251A6A" w:rsidRPr="00F44098">
        <w:rPr>
          <w:rFonts w:hAnsi="Times New Roman"/>
          <w:color w:val="000000" w:themeColor="text1"/>
          <w:spacing w:val="16"/>
          <w:kern w:val="0"/>
          <w:sz w:val="20"/>
          <w:szCs w:val="20"/>
        </w:rPr>
        <w:t>3</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この契約の履行に関する乙又は乙の</w:t>
      </w:r>
      <w:r w:rsidR="00B34C51" w:rsidRPr="00F44098">
        <w:rPr>
          <w:rFonts w:hAnsi="Times New Roman" w:hint="eastAsia"/>
          <w:color w:val="000000" w:themeColor="text1"/>
          <w:spacing w:val="16"/>
          <w:kern w:val="0"/>
          <w:sz w:val="20"/>
          <w:szCs w:val="20"/>
        </w:rPr>
        <w:t>管理技術者</w:t>
      </w:r>
      <w:r w:rsidR="005F338A" w:rsidRPr="00F44098">
        <w:rPr>
          <w:rFonts w:hAnsi="Times New Roman" w:hint="eastAsia"/>
          <w:color w:val="000000" w:themeColor="text1"/>
          <w:spacing w:val="16"/>
          <w:kern w:val="0"/>
          <w:sz w:val="20"/>
          <w:szCs w:val="20"/>
        </w:rPr>
        <w:t>との協議</w:t>
      </w:r>
    </w:p>
    <w:p w14:paraId="0A42FB92" w14:textId="1284E867" w:rsidR="005F338A" w:rsidRPr="00F44098" w:rsidRDefault="00EB3FE6"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251A6A" w:rsidRPr="00F44098">
        <w:rPr>
          <w:rFonts w:hAnsi="Times New Roman"/>
          <w:color w:val="000000" w:themeColor="text1"/>
          <w:spacing w:val="16"/>
          <w:kern w:val="0"/>
          <w:sz w:val="20"/>
          <w:szCs w:val="20"/>
        </w:rPr>
        <w:t>4</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業務の進捗の確認、業務委託仕様書の記載内容と履行内容との照合その他契約の履行状況の監督</w:t>
      </w:r>
    </w:p>
    <w:p w14:paraId="46B9CCE1" w14:textId="72608450" w:rsidR="005F338A" w:rsidRPr="00F44098" w:rsidRDefault="005F338A" w:rsidP="00BF22DF">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w:t>
      </w:r>
      <w:r w:rsidR="00F44098" w:rsidRPr="00F44098">
        <w:rPr>
          <w:rFonts w:hAnsi="Times New Roman" w:hint="eastAsia"/>
          <w:color w:val="000000" w:themeColor="text1"/>
          <w:spacing w:val="16"/>
          <w:kern w:val="0"/>
          <w:sz w:val="20"/>
          <w:szCs w:val="20"/>
        </w:rPr>
        <w:t>１</w:t>
      </w:r>
      <w:r w:rsidRPr="00F44098">
        <w:rPr>
          <w:rFonts w:hAnsi="Times New Roman" w:hint="eastAsia"/>
          <w:color w:val="000000" w:themeColor="text1"/>
          <w:spacing w:val="16"/>
          <w:kern w:val="0"/>
          <w:sz w:val="20"/>
          <w:szCs w:val="20"/>
        </w:rPr>
        <w:t>名以上の監督職員を置き、前項の権限を分担させたときにあってはそれぞれの監督職員の有する権限の内容を、監督職員にこの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に基づく甲の権限の一部を委任したときにあっては当該委任した権限の内容を、乙に通知しなければならない。</w:t>
      </w:r>
    </w:p>
    <w:p w14:paraId="60F5C075"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color w:val="000000" w:themeColor="text1"/>
          <w:spacing w:val="16"/>
          <w:kern w:val="0"/>
          <w:sz w:val="20"/>
          <w:szCs w:val="20"/>
        </w:rPr>
      </w:pPr>
      <w:r w:rsidRPr="00F44098">
        <w:rPr>
          <w:rFonts w:hint="eastAsia"/>
          <w:color w:val="000000" w:themeColor="text1"/>
          <w:spacing w:val="16"/>
          <w:kern w:val="0"/>
          <w:sz w:val="20"/>
          <w:szCs w:val="20"/>
        </w:rPr>
        <w:t>４　第２項の規定に基づく監督職員の指示又は承諾は、原則として、書面により行われなければならない。</w:t>
      </w:r>
    </w:p>
    <w:p w14:paraId="4EE537D9" w14:textId="4D985AFE"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　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に定める書面の提出は、業務委託仕様書に定めるものを除き、監督職員を経由して行うものとする。この場合においては、監督職員に到達した日をもって甲に到達したものとみなす。</w:t>
      </w:r>
    </w:p>
    <w:p w14:paraId="433023DB" w14:textId="3516D239" w:rsidR="00320A96" w:rsidRPr="00A054F3" w:rsidRDefault="00EB3FE6" w:rsidP="00A054F3">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w:t>
      </w:r>
    </w:p>
    <w:p w14:paraId="6AB03296" w14:textId="3CCDEDFF"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第９条</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乙は、業務の技術上の管理を行う</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を定め、その氏名その他必要な事項を甲に通知しなければならない。</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を変更したときも、同様とする。</w:t>
      </w:r>
    </w:p>
    <w:p w14:paraId="04919184" w14:textId="2B527E02"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 xml:space="preserve">２　</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は、この契約の履行に関し、業務の管理及び統轄を行うほか、委託金額の変更、履行期間の変更、委託金額の請求及び受領、第</w:t>
      </w:r>
      <w:r w:rsidR="00472C98" w:rsidRPr="00A96818">
        <w:rPr>
          <w:rFonts w:hAnsi="Times New Roman" w:hint="eastAsia"/>
          <w:spacing w:val="16"/>
          <w:kern w:val="0"/>
          <w:sz w:val="20"/>
          <w:szCs w:val="20"/>
        </w:rPr>
        <w:t>１０</w:t>
      </w:r>
      <w:r w:rsidRPr="00F44098">
        <w:rPr>
          <w:rFonts w:hAnsi="Times New Roman" w:hint="eastAsia"/>
          <w:color w:val="000000" w:themeColor="text1"/>
          <w:spacing w:val="16"/>
          <w:kern w:val="0"/>
          <w:sz w:val="20"/>
          <w:szCs w:val="20"/>
        </w:rPr>
        <w:t>条第１項の請求の受理、同条第２項の決定及び通知、同条第３項の請求、同条第４項の通知の受理並びにこの契約の解除に係る権限を除き、この契約に基づく乙の一切の権限を行使することができる。</w:t>
      </w:r>
    </w:p>
    <w:p w14:paraId="5F883371" w14:textId="77777777" w:rsidR="005F338A" w:rsidRPr="00F44098" w:rsidRDefault="005F338A"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乙は、前項の規定にかかわらず、自己の有する権限のうちこれを</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に委任せず自ら行使しようとするものがあるときは、あらかじめ、当該権限の内容を甲に通知しなければならない。</w:t>
      </w:r>
    </w:p>
    <w:p w14:paraId="72E8038D" w14:textId="219B5071" w:rsidR="005F338A" w:rsidRPr="00F44098" w:rsidRDefault="00EB3FE6" w:rsidP="00BF22D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E9675A" w:rsidRPr="00F44098">
        <w:rPr>
          <w:rFonts w:hAnsi="Times New Roman" w:hint="eastAsia"/>
          <w:color w:val="000000" w:themeColor="text1"/>
          <w:spacing w:val="16"/>
          <w:kern w:val="0"/>
          <w:sz w:val="20"/>
          <w:szCs w:val="20"/>
        </w:rPr>
        <w:t>管理技術者</w:t>
      </w:r>
      <w:r w:rsidR="005F338A" w:rsidRPr="00F44098">
        <w:rPr>
          <w:rFonts w:hAnsi="Times New Roman" w:hint="eastAsia"/>
          <w:color w:val="000000" w:themeColor="text1"/>
          <w:spacing w:val="16"/>
          <w:kern w:val="0"/>
          <w:sz w:val="20"/>
          <w:szCs w:val="20"/>
        </w:rPr>
        <w:t>等に対する措置請求</w:t>
      </w:r>
      <w:r w:rsidRPr="00F44098">
        <w:rPr>
          <w:rFonts w:hAnsi="Times New Roman" w:hint="eastAsia"/>
          <w:color w:val="000000" w:themeColor="text1"/>
          <w:spacing w:val="16"/>
          <w:kern w:val="0"/>
          <w:sz w:val="20"/>
          <w:szCs w:val="20"/>
        </w:rPr>
        <w:t>）</w:t>
      </w:r>
    </w:p>
    <w:p w14:paraId="49DD3DBF" w14:textId="4717AC18" w:rsidR="005F338A" w:rsidRPr="00F44098" w:rsidRDefault="005F338A" w:rsidP="00BF22D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lastRenderedPageBreak/>
        <w:t>第</w:t>
      </w:r>
      <w:r w:rsidR="00FE4E58" w:rsidRPr="00DB6262">
        <w:rPr>
          <w:rFonts w:hAnsi="Times New Roman" w:hint="eastAsia"/>
          <w:b/>
          <w:bCs/>
          <w:color w:val="000000" w:themeColor="text1"/>
          <w:spacing w:val="16"/>
          <w:kern w:val="0"/>
          <w:sz w:val="20"/>
          <w:szCs w:val="20"/>
        </w:rPr>
        <w:t>10</w:t>
      </w:r>
      <w:r w:rsidRPr="00F44098">
        <w:rPr>
          <w:rFonts w:hAnsi="Times New Roman" w:hint="eastAsia"/>
          <w:b/>
          <w:bCs/>
          <w:color w:val="000000" w:themeColor="text1"/>
          <w:spacing w:val="16"/>
          <w:kern w:val="0"/>
          <w:sz w:val="20"/>
          <w:szCs w:val="20"/>
        </w:rPr>
        <w:t>条</w:t>
      </w:r>
      <w:r w:rsidRPr="00F44098">
        <w:rPr>
          <w:rFonts w:hAnsi="Times New Roman" w:hint="eastAsia"/>
          <w:color w:val="000000" w:themeColor="text1"/>
          <w:spacing w:val="16"/>
          <w:kern w:val="0"/>
          <w:sz w:val="20"/>
          <w:szCs w:val="20"/>
        </w:rPr>
        <w:t xml:space="preserve">　甲は、</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又は使用人若しくは第６条第２項の規定により乙から業務を委任された者がその業務の実施につき著しく不適当と認められるときは、乙に対して、その理由を明示した書面により、必要な措置をとるべきことを請求することが出来る。</w:t>
      </w:r>
    </w:p>
    <w:p w14:paraId="4796A3E0" w14:textId="77777777" w:rsidR="005F338A" w:rsidRPr="00F44098" w:rsidRDefault="005F338A" w:rsidP="00BF22DF">
      <w:pPr>
        <w:autoSpaceDE w:val="0"/>
        <w:autoSpaceDN w:val="0"/>
        <w:spacing w:line="350" w:lineRule="exact"/>
        <w:ind w:leftChars="337" w:left="991" w:rightChars="400" w:right="840"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乙は、前項の規定による請求があったときは、当該請求に係る事項について決定し、その結果を請求を受けた日から１０日以内に甲に通知しなければならない。</w:t>
      </w:r>
    </w:p>
    <w:p w14:paraId="791999E5"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乙は、監督職員がその職務の執行につき著しく不適当と認められるときは、甲に対して、その理由を明示した書面により、必要な措置をとるべきことを請求することができる。</w:t>
      </w:r>
    </w:p>
    <w:p w14:paraId="6631D801" w14:textId="11FE2FC6" w:rsidR="005F338A"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甲は、前項の規定による請求があったときは、当該請求に係る事項について決定し、その結果を請求を受けた日から１０日以内に乙に通知しなければならない。</w:t>
      </w:r>
    </w:p>
    <w:p w14:paraId="219E0664" w14:textId="77777777" w:rsidR="00FE4E58" w:rsidRPr="00DB6262" w:rsidRDefault="00FE4E58" w:rsidP="00FE4E58">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DB6262">
        <w:rPr>
          <w:rFonts w:hAnsi="Times New Roman" w:hint="eastAsia"/>
          <w:color w:val="000000" w:themeColor="text1"/>
          <w:spacing w:val="16"/>
          <w:kern w:val="0"/>
          <w:sz w:val="20"/>
          <w:szCs w:val="20"/>
        </w:rPr>
        <w:t>（業務従事者災害等）</w:t>
      </w:r>
    </w:p>
    <w:p w14:paraId="5F7B8B5B" w14:textId="38C1ADC0" w:rsidR="00FE4E58" w:rsidRPr="00DB6262" w:rsidRDefault="00FE4E58" w:rsidP="00FE4E58">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DB6262">
        <w:rPr>
          <w:rFonts w:hAnsi="Times New Roman" w:hint="eastAsia"/>
          <w:b/>
          <w:bCs/>
          <w:color w:val="000000" w:themeColor="text1"/>
          <w:spacing w:val="16"/>
          <w:kern w:val="0"/>
          <w:sz w:val="20"/>
          <w:szCs w:val="20"/>
        </w:rPr>
        <w:t>第11条</w:t>
      </w:r>
      <w:r w:rsidRPr="00DB6262">
        <w:rPr>
          <w:rFonts w:hAnsi="Times New Roman" w:hint="eastAsia"/>
          <w:color w:val="000000" w:themeColor="text1"/>
          <w:spacing w:val="16"/>
          <w:kern w:val="0"/>
          <w:sz w:val="20"/>
          <w:szCs w:val="20"/>
        </w:rPr>
        <w:t xml:space="preserve">　乙は、委託業務の履行に関し生じた乙の委託業務従事者の災害等については、全責任を持って措置し、甲は何ら責任を負わない。</w:t>
      </w:r>
    </w:p>
    <w:p w14:paraId="21389B45" w14:textId="183D735B"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履行報告</w:t>
      </w:r>
      <w:r w:rsidRPr="00F44098">
        <w:rPr>
          <w:rFonts w:hAnsi="Times New Roman" w:hint="eastAsia"/>
          <w:color w:val="000000" w:themeColor="text1"/>
          <w:spacing w:val="16"/>
          <w:kern w:val="0"/>
          <w:sz w:val="20"/>
          <w:szCs w:val="20"/>
        </w:rPr>
        <w:t>）</w:t>
      </w:r>
    </w:p>
    <w:p w14:paraId="13A9780A" w14:textId="20692453"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2条</w:t>
      </w:r>
      <w:r w:rsidRPr="00F44098">
        <w:rPr>
          <w:rFonts w:hAnsi="Times New Roman" w:hint="eastAsia"/>
          <w:color w:val="000000" w:themeColor="text1"/>
          <w:spacing w:val="16"/>
          <w:kern w:val="0"/>
          <w:sz w:val="20"/>
          <w:szCs w:val="20"/>
        </w:rPr>
        <w:t xml:space="preserve">　乙は、業務委託仕様書に定めるところにより、契約の履行について甲に報告しなければならない。</w:t>
      </w:r>
    </w:p>
    <w:p w14:paraId="676EE688" w14:textId="10BC5583"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貸与品等</w:t>
      </w:r>
      <w:r w:rsidRPr="00F44098">
        <w:rPr>
          <w:rFonts w:hAnsi="Times New Roman" w:hint="eastAsia"/>
          <w:color w:val="000000" w:themeColor="text1"/>
          <w:spacing w:val="16"/>
          <w:kern w:val="0"/>
          <w:sz w:val="20"/>
          <w:szCs w:val="20"/>
        </w:rPr>
        <w:t>）</w:t>
      </w:r>
    </w:p>
    <w:p w14:paraId="248ED383" w14:textId="5D762B8D"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3条</w:t>
      </w:r>
      <w:r w:rsidRPr="00F44098">
        <w:rPr>
          <w:rFonts w:hAnsi="Times New Roman" w:hint="eastAsia"/>
          <w:color w:val="000000" w:themeColor="text1"/>
          <w:spacing w:val="16"/>
          <w:kern w:val="0"/>
          <w:sz w:val="20"/>
          <w:szCs w:val="20"/>
        </w:rPr>
        <w:t xml:space="preserve">　甲が乙に貸与し、又は支給する図面その他業務に必要な物品等</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以下「貸与品等」という。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の品名、数量等、引渡場所及び引渡時期は、業務委託仕様書に定めるところによる。</w:t>
      </w:r>
    </w:p>
    <w:p w14:paraId="165515D8"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乙は、貸与品等の引渡しを受けたときは、引渡しの日から７日以内に、甲に受領書又は借用書を提出しなければならない。</w:t>
      </w:r>
    </w:p>
    <w:p w14:paraId="5933BD5C"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乙は、貸与品を善良な管理者の注意をもって管理しなければならない。</w:t>
      </w:r>
    </w:p>
    <w:p w14:paraId="30F44D9C"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乙は、業務委託仕様書に定めるところにより、業務の完了、業務委託仕様書の変更等によって不用となった貸与品等を甲に返還しなければならない。</w:t>
      </w:r>
    </w:p>
    <w:p w14:paraId="275235B0"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５　乙は、故意又は過失により貸与品が滅失若しくはき損し、又はその返還が不可能となったときは、甲の指定した期間内に代品を納め、若しくは原状に復して返還し、又は返還に代えて損害を賠償しなければならない。</w:t>
      </w:r>
    </w:p>
    <w:p w14:paraId="17E25684" w14:textId="38CB0B7B"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業務委託仕様書と業務内容が一致しない場合の履行責任</w:t>
      </w:r>
      <w:r w:rsidRPr="00F44098">
        <w:rPr>
          <w:rFonts w:hAnsi="Times New Roman" w:hint="eastAsia"/>
          <w:color w:val="000000" w:themeColor="text1"/>
          <w:spacing w:val="16"/>
          <w:kern w:val="0"/>
          <w:sz w:val="20"/>
          <w:szCs w:val="20"/>
        </w:rPr>
        <w:t>）</w:t>
      </w:r>
    </w:p>
    <w:p w14:paraId="611DB48F" w14:textId="77777777"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4条</w:t>
      </w:r>
      <w:r w:rsidRPr="00F44098">
        <w:rPr>
          <w:rFonts w:hAnsi="Times New Roman" w:hint="eastAsia"/>
          <w:color w:val="000000" w:themeColor="text1"/>
          <w:spacing w:val="16"/>
          <w:kern w:val="0"/>
          <w:sz w:val="20"/>
          <w:szCs w:val="20"/>
        </w:rPr>
        <w:t xml:space="preserve">　乙は、業務の内容が業務委託仕様書又は甲の指示若しくは甲乙協議の内容に適合しない場合において、監督職員がその履行を請求したときは、当該請求に従わなければならない。この場合において、当該不適合が甲の指示によるときその他甲の責に帰すべき事由によるときは、甲は、必要があると認められるときは、履行期間若しくは委託金額を変更し、又は乙に損害を及ぼしたときは、必要な費用を負担しなければならない。</w:t>
      </w:r>
    </w:p>
    <w:p w14:paraId="4BA4AB0A" w14:textId="4E1A6CF4"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条件変更等</w:t>
      </w:r>
      <w:r w:rsidRPr="00F44098">
        <w:rPr>
          <w:rFonts w:hAnsi="Times New Roman" w:hint="eastAsia"/>
          <w:color w:val="000000" w:themeColor="text1"/>
          <w:spacing w:val="16"/>
          <w:kern w:val="0"/>
          <w:sz w:val="20"/>
          <w:szCs w:val="20"/>
        </w:rPr>
        <w:t>）</w:t>
      </w:r>
    </w:p>
    <w:p w14:paraId="0742775A" w14:textId="0F05916D"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5条</w:t>
      </w:r>
      <w:r w:rsidRPr="00F44098">
        <w:rPr>
          <w:rFonts w:hAnsi="Times New Roman" w:hint="eastAsia"/>
          <w:color w:val="000000" w:themeColor="text1"/>
          <w:spacing w:val="16"/>
          <w:kern w:val="0"/>
          <w:sz w:val="20"/>
          <w:szCs w:val="20"/>
        </w:rPr>
        <w:t xml:space="preserve">　乙は、業務を行うに当たり、次の各号の</w:t>
      </w:r>
      <w:r w:rsidR="00FB6F67" w:rsidRPr="00F44098">
        <w:rPr>
          <w:rFonts w:hAnsi="Times New Roman" w:hint="eastAsia"/>
          <w:color w:val="000000" w:themeColor="text1"/>
          <w:spacing w:val="16"/>
          <w:kern w:val="0"/>
          <w:sz w:val="20"/>
          <w:szCs w:val="20"/>
        </w:rPr>
        <w:t>いずれか</w:t>
      </w:r>
      <w:r w:rsidRPr="00F44098">
        <w:rPr>
          <w:rFonts w:hAnsi="Times New Roman" w:hint="eastAsia"/>
          <w:color w:val="000000" w:themeColor="text1"/>
          <w:spacing w:val="16"/>
          <w:kern w:val="0"/>
          <w:sz w:val="20"/>
          <w:szCs w:val="20"/>
        </w:rPr>
        <w:t>に該当する事実を発見したときは、その旨を直ちに甲に通知し、その確認を請求しなければならない。</w:t>
      </w:r>
    </w:p>
    <w:p w14:paraId="1BE96D92" w14:textId="7231FEE4" w:rsidR="005F338A" w:rsidRPr="00FA499C" w:rsidRDefault="00EB3FE6" w:rsidP="007F7E22">
      <w:pPr>
        <w:autoSpaceDE w:val="0"/>
        <w:autoSpaceDN w:val="0"/>
        <w:spacing w:line="350" w:lineRule="exact"/>
        <w:ind w:leftChars="437" w:left="1201" w:right="559" w:hangingChars="122" w:hanging="283"/>
        <w:jc w:val="left"/>
        <w:textAlignment w:val="auto"/>
        <w:rPr>
          <w:rFonts w:hAnsi="Times New Roman"/>
          <w:strike/>
          <w:color w:val="000000" w:themeColor="text1"/>
          <w:spacing w:val="16"/>
          <w:kern w:val="0"/>
          <w:sz w:val="20"/>
          <w:szCs w:val="20"/>
        </w:rPr>
      </w:pPr>
      <w:r w:rsidRPr="007F5509">
        <w:rPr>
          <w:rFonts w:hAnsi="Times New Roman" w:hint="eastAsia"/>
          <w:color w:val="000000" w:themeColor="text1"/>
          <w:spacing w:val="16"/>
          <w:kern w:val="0"/>
          <w:sz w:val="20"/>
          <w:szCs w:val="20"/>
        </w:rPr>
        <w:t>（</w:t>
      </w:r>
      <w:r w:rsidR="005F338A" w:rsidRPr="007F5509">
        <w:rPr>
          <w:rFonts w:hAnsi="Times New Roman" w:hint="eastAsia"/>
          <w:color w:val="000000" w:themeColor="text1"/>
          <w:spacing w:val="16"/>
          <w:kern w:val="0"/>
          <w:sz w:val="20"/>
          <w:szCs w:val="20"/>
        </w:rPr>
        <w:t>1</w:t>
      </w:r>
      <w:r w:rsidRPr="007F5509">
        <w:rPr>
          <w:rFonts w:hAnsi="Times New Roman" w:hint="eastAsia"/>
          <w:color w:val="000000" w:themeColor="text1"/>
          <w:spacing w:val="16"/>
          <w:kern w:val="0"/>
          <w:sz w:val="20"/>
          <w:szCs w:val="20"/>
        </w:rPr>
        <w:t>）</w:t>
      </w:r>
      <w:r w:rsidR="005F338A" w:rsidRPr="007F5509">
        <w:rPr>
          <w:rFonts w:hAnsi="Times New Roman" w:hint="eastAsia"/>
          <w:color w:val="000000" w:themeColor="text1"/>
          <w:spacing w:val="16"/>
          <w:kern w:val="0"/>
          <w:sz w:val="20"/>
          <w:szCs w:val="20"/>
        </w:rPr>
        <w:t>仕様書、</w:t>
      </w:r>
      <w:r w:rsidR="005F338A" w:rsidRPr="009808EC">
        <w:rPr>
          <w:rFonts w:hAnsi="Times New Roman" w:hint="eastAsia"/>
          <w:color w:val="000000" w:themeColor="text1"/>
          <w:spacing w:val="16"/>
          <w:kern w:val="0"/>
          <w:sz w:val="20"/>
          <w:szCs w:val="20"/>
        </w:rPr>
        <w:t>現場説明に対する質問回答書が一致しないこと</w:t>
      </w:r>
      <w:r w:rsidRPr="009808EC">
        <w:rPr>
          <w:rFonts w:hAnsi="Times New Roman" w:hint="eastAsia"/>
          <w:color w:val="000000" w:themeColor="text1"/>
          <w:spacing w:val="16"/>
          <w:kern w:val="0"/>
          <w:sz w:val="20"/>
          <w:szCs w:val="20"/>
        </w:rPr>
        <w:t>（</w:t>
      </w:r>
      <w:r w:rsidR="005F338A" w:rsidRPr="009808EC">
        <w:rPr>
          <w:rFonts w:hAnsi="Times New Roman" w:hint="eastAsia"/>
          <w:color w:val="000000" w:themeColor="text1"/>
          <w:spacing w:val="16"/>
          <w:kern w:val="0"/>
          <w:sz w:val="20"/>
          <w:szCs w:val="20"/>
        </w:rPr>
        <w:t>これらの優先順位が定められている場合を除く。</w:t>
      </w:r>
      <w:r w:rsidRPr="009808EC">
        <w:rPr>
          <w:rFonts w:hAnsi="Times New Roman" w:hint="eastAsia"/>
          <w:color w:val="000000" w:themeColor="text1"/>
          <w:spacing w:val="16"/>
          <w:kern w:val="0"/>
          <w:sz w:val="20"/>
          <w:szCs w:val="20"/>
        </w:rPr>
        <w:t>）</w:t>
      </w:r>
      <w:r w:rsidR="00D81A90" w:rsidRPr="009808EC">
        <w:rPr>
          <w:rFonts w:hAnsi="Times New Roman" w:hint="eastAsia"/>
          <w:color w:val="000000" w:themeColor="text1"/>
          <w:spacing w:val="16"/>
          <w:kern w:val="0"/>
          <w:sz w:val="20"/>
          <w:szCs w:val="20"/>
        </w:rPr>
        <w:t>。</w:t>
      </w:r>
    </w:p>
    <w:p w14:paraId="651D4484" w14:textId="47F15CC9" w:rsidR="005F338A" w:rsidRPr="00F44098" w:rsidRDefault="00EB3FE6" w:rsidP="007F7E22">
      <w:pPr>
        <w:autoSpaceDE w:val="0"/>
        <w:autoSpaceDN w:val="0"/>
        <w:spacing w:line="350" w:lineRule="exact"/>
        <w:ind w:leftChars="437" w:left="969"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2</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業務委託仕様書に誤謬又は脱漏があること</w:t>
      </w:r>
      <w:r w:rsidR="00D81A90" w:rsidRPr="00F44098">
        <w:rPr>
          <w:rFonts w:hAnsi="Times New Roman" w:hint="eastAsia"/>
          <w:color w:val="000000" w:themeColor="text1"/>
          <w:spacing w:val="16"/>
          <w:kern w:val="0"/>
          <w:sz w:val="20"/>
          <w:szCs w:val="20"/>
        </w:rPr>
        <w:t>。</w:t>
      </w:r>
    </w:p>
    <w:p w14:paraId="2EDA6AEC" w14:textId="5E05E9F3" w:rsidR="005F338A" w:rsidRPr="00F44098" w:rsidRDefault="00EB3FE6" w:rsidP="007F7E22">
      <w:pPr>
        <w:autoSpaceDE w:val="0"/>
        <w:autoSpaceDN w:val="0"/>
        <w:spacing w:line="350" w:lineRule="exact"/>
        <w:ind w:leftChars="437" w:left="969" w:right="559" w:hangingChars="22" w:hanging="51"/>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3</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業務委託仕様書の表示が明確でないこと</w:t>
      </w:r>
      <w:r w:rsidR="00D81A90" w:rsidRPr="00F44098">
        <w:rPr>
          <w:rFonts w:hAnsi="Times New Roman" w:hint="eastAsia"/>
          <w:color w:val="000000" w:themeColor="text1"/>
          <w:spacing w:val="16"/>
          <w:kern w:val="0"/>
          <w:sz w:val="20"/>
          <w:szCs w:val="20"/>
        </w:rPr>
        <w:t>。</w:t>
      </w:r>
    </w:p>
    <w:p w14:paraId="0C44B9F4" w14:textId="74090881" w:rsidR="005F338A" w:rsidRPr="00F44098" w:rsidRDefault="00EB3FE6" w:rsidP="007F7E22">
      <w:pPr>
        <w:autoSpaceDE w:val="0"/>
        <w:autoSpaceDN w:val="0"/>
        <w:spacing w:line="350" w:lineRule="exact"/>
        <w:ind w:leftChars="437" w:left="120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4</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履行上の制約等業務委託仕様書に示された自然的又は人為的な履行条件が実際と相違すること</w:t>
      </w:r>
      <w:r w:rsidR="00D81A90" w:rsidRPr="00F44098">
        <w:rPr>
          <w:rFonts w:hAnsi="Times New Roman" w:hint="eastAsia"/>
          <w:color w:val="000000" w:themeColor="text1"/>
          <w:spacing w:val="16"/>
          <w:kern w:val="0"/>
          <w:sz w:val="20"/>
          <w:szCs w:val="20"/>
        </w:rPr>
        <w:t>。</w:t>
      </w:r>
    </w:p>
    <w:p w14:paraId="439E6D6D" w14:textId="7C49B683" w:rsidR="005F338A" w:rsidRPr="00F44098" w:rsidRDefault="00EB3FE6" w:rsidP="007F7E22">
      <w:pPr>
        <w:autoSpaceDE w:val="0"/>
        <w:autoSpaceDN w:val="0"/>
        <w:spacing w:line="350" w:lineRule="exact"/>
        <w:ind w:leftChars="437" w:left="120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5</w:t>
      </w: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業務委託仕様書に明示されていない履行条件について予期することのできない特別な状態が生じたこと</w:t>
      </w:r>
      <w:r w:rsidR="00D81A90" w:rsidRPr="00F44098">
        <w:rPr>
          <w:rFonts w:hAnsi="Times New Roman" w:hint="eastAsia"/>
          <w:color w:val="000000" w:themeColor="text1"/>
          <w:spacing w:val="16"/>
          <w:kern w:val="0"/>
          <w:sz w:val="20"/>
          <w:szCs w:val="20"/>
        </w:rPr>
        <w:t>。</w:t>
      </w:r>
    </w:p>
    <w:p w14:paraId="2FD8D9BF" w14:textId="0BCF9A52"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甲は、前項の規定による確認を請求されたとき又は自ら前項各号に掲げる事実を発見したときは、直ちに調査を行わなければならない。</w:t>
      </w:r>
      <w:r w:rsidRPr="00F44098">
        <w:rPr>
          <w:rFonts w:hAnsi="Times New Roman"/>
          <w:color w:val="000000" w:themeColor="text1"/>
          <w:spacing w:val="16"/>
          <w:kern w:val="0"/>
          <w:sz w:val="20"/>
          <w:szCs w:val="20"/>
        </w:rPr>
        <w:tab/>
      </w:r>
    </w:p>
    <w:p w14:paraId="2D26447D" w14:textId="1771D45C"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甲は、乙の意見を聴いて、調査の結果</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これに対してとるべき措置を指示する必要があるときは、当該指示を含む。</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をとりまとめ、調査の終了後１０日以内に、その結果を乙に通知しなければならない。ただし、その期間内に通知できないやむを得ない理由があるときは、あらか</w:t>
      </w:r>
      <w:r w:rsidRPr="00F44098">
        <w:rPr>
          <w:rFonts w:hAnsi="Times New Roman" w:hint="eastAsia"/>
          <w:color w:val="000000" w:themeColor="text1"/>
          <w:spacing w:val="16"/>
          <w:kern w:val="0"/>
          <w:sz w:val="20"/>
          <w:szCs w:val="20"/>
        </w:rPr>
        <w:lastRenderedPageBreak/>
        <w:t>じめ、乙の意見を聴いた上、当該期間を延長することができる。</w:t>
      </w:r>
    </w:p>
    <w:p w14:paraId="301E298E"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前項の調査の結果により第１項各号に掲げる事実が確認された場合において、必要があると認められるときは、甲は、業務委託仕様書の訂正又は変更を行わなければならない。</w:t>
      </w:r>
    </w:p>
    <w:p w14:paraId="102D04A1"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　前項の規定により業務委託仕様書の訂正又は変更が行われた場合において、甲は、必要があると認められるときは、履行期間若しくは委託金額を変更し、又は乙に損害を及ぼしたときは、必要な費用を負担しなければならない。</w:t>
      </w:r>
    </w:p>
    <w:p w14:paraId="2A175860" w14:textId="7EE07752"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業務委託仕様書等の変更</w:t>
      </w:r>
      <w:r w:rsidRPr="00F44098">
        <w:rPr>
          <w:rFonts w:hAnsi="Times New Roman" w:hint="eastAsia"/>
          <w:color w:val="000000" w:themeColor="text1"/>
          <w:spacing w:val="16"/>
          <w:kern w:val="0"/>
          <w:sz w:val="20"/>
          <w:szCs w:val="20"/>
        </w:rPr>
        <w:t>）</w:t>
      </w:r>
    </w:p>
    <w:p w14:paraId="5CA62414" w14:textId="519349FD"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6条</w:t>
      </w:r>
      <w:r w:rsidRPr="00F44098">
        <w:rPr>
          <w:rFonts w:hAnsi="Times New Roman" w:hint="eastAsia"/>
          <w:color w:val="000000" w:themeColor="text1"/>
          <w:spacing w:val="16"/>
          <w:kern w:val="0"/>
          <w:sz w:val="20"/>
          <w:szCs w:val="20"/>
        </w:rPr>
        <w:t xml:space="preserve">　甲は、前条第４項の規定によるほか、必要があると認めるときは、業務委託仕様書又は業務に関する指示</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以下本条及び第１８条において「業務委託仕様書等」という。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変更内容を乙に通知して、業務委託仕様書等を変更することができる。この場合において、甲は、必要があると認められるときは、履行期間若しくは委託金額を変更し、又は乙に損害を及ぼしたときは、必要な費用を負担しなければならない。</w:t>
      </w:r>
    </w:p>
    <w:p w14:paraId="6CC2FEDC" w14:textId="49C1B522"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業務の中止</w:t>
      </w:r>
      <w:r w:rsidRPr="00F44098">
        <w:rPr>
          <w:rFonts w:hAnsi="Times New Roman" w:hint="eastAsia"/>
          <w:color w:val="000000" w:themeColor="text1"/>
          <w:spacing w:val="16"/>
          <w:kern w:val="0"/>
          <w:sz w:val="20"/>
          <w:szCs w:val="20"/>
        </w:rPr>
        <w:t>）</w:t>
      </w:r>
    </w:p>
    <w:p w14:paraId="0FB837D5" w14:textId="77777777"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Pr="00F44098">
        <w:rPr>
          <w:rFonts w:hAnsi="Times New Roman"/>
          <w:b/>
          <w:bCs/>
          <w:color w:val="000000" w:themeColor="text1"/>
          <w:spacing w:val="16"/>
          <w:kern w:val="0"/>
          <w:sz w:val="20"/>
          <w:szCs w:val="20"/>
        </w:rPr>
        <w:t>1</w:t>
      </w:r>
      <w:r w:rsidRPr="00F44098">
        <w:rPr>
          <w:rFonts w:hAnsi="Times New Roman" w:hint="eastAsia"/>
          <w:b/>
          <w:bCs/>
          <w:color w:val="000000" w:themeColor="text1"/>
          <w:spacing w:val="16"/>
          <w:kern w:val="0"/>
          <w:sz w:val="20"/>
          <w:szCs w:val="20"/>
        </w:rPr>
        <w:t>7条</w:t>
      </w:r>
      <w:r w:rsidRPr="00F44098">
        <w:rPr>
          <w:rFonts w:hAnsi="Times New Roman" w:hint="eastAsia"/>
          <w:color w:val="000000" w:themeColor="text1"/>
          <w:spacing w:val="16"/>
          <w:kern w:val="0"/>
          <w:sz w:val="20"/>
          <w:szCs w:val="20"/>
        </w:rPr>
        <w:t xml:space="preserve">　甲は、必要があると認めるときは、業務の中止内容を乙に通知して、業務の全部又は一部を一時中止させることができる。</w:t>
      </w:r>
    </w:p>
    <w:p w14:paraId="2942AE3D"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前項の規定により業務を一時中止した場合において、必要があると認められるときは、履行期間若しくは委託金額を変更し、又は乙が業務の続行に備え業務の一時中止に伴う増加費用を必要としたとき若しくは乙に損害を及ぼしたときは、必要な費用を負担しなければならない。</w:t>
      </w:r>
    </w:p>
    <w:p w14:paraId="074A257D" w14:textId="7A881130" w:rsidR="00320A96" w:rsidRPr="000F1586" w:rsidRDefault="00EB3FE6" w:rsidP="000F1586">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業務に係る乙の提案</w:t>
      </w:r>
      <w:r w:rsidRPr="00F44098">
        <w:rPr>
          <w:rFonts w:hAnsi="Times New Roman" w:hint="eastAsia"/>
          <w:color w:val="000000" w:themeColor="text1"/>
          <w:spacing w:val="16"/>
          <w:kern w:val="0"/>
          <w:sz w:val="20"/>
          <w:szCs w:val="20"/>
        </w:rPr>
        <w:t>）</w:t>
      </w:r>
    </w:p>
    <w:p w14:paraId="22EB8B16" w14:textId="7D281F6A"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第18条</w:t>
      </w:r>
      <w:r w:rsidRPr="00F44098">
        <w:rPr>
          <w:rFonts w:hAnsi="Times New Roman" w:hint="eastAsia"/>
          <w:color w:val="000000" w:themeColor="text1"/>
          <w:spacing w:val="16"/>
          <w:kern w:val="0"/>
          <w:sz w:val="20"/>
          <w:szCs w:val="20"/>
        </w:rPr>
        <w:t xml:space="preserve">　乙は、業務委託仕様書等について、技術的又は経済的に優れた代替方法その他改良事項を発見し、又は発案したときは、甲に対して、当該発見又は発案に基づき業務委託仕様書等の変更を提案することができる。</w:t>
      </w:r>
    </w:p>
    <w:p w14:paraId="41438C1B"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甲は、前項に規定する乙の提案を受けた場合において、必要があると認めるときは、業務委託仕様書等の変更を乙に通知するものとする。</w:t>
      </w:r>
    </w:p>
    <w:p w14:paraId="5762BBBA"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３　甲は、前項の規定により業務委託仕様書等が変更された場合において、必要があると認められるときは、履行期間又は委託金額を変更しなければならない。</w:t>
      </w:r>
    </w:p>
    <w:p w14:paraId="01C8B933" w14:textId="29EDC52A"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乙の請求による履行期間の延長</w:t>
      </w:r>
      <w:r w:rsidRPr="00F44098">
        <w:rPr>
          <w:rFonts w:hAnsi="Times New Roman" w:hint="eastAsia"/>
          <w:color w:val="000000" w:themeColor="text1"/>
          <w:spacing w:val="16"/>
          <w:kern w:val="0"/>
          <w:sz w:val="20"/>
          <w:szCs w:val="20"/>
        </w:rPr>
        <w:t>）</w:t>
      </w:r>
    </w:p>
    <w:p w14:paraId="0C7578DA" w14:textId="77777777"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第19条</w:t>
      </w:r>
      <w:r w:rsidRPr="00F44098">
        <w:rPr>
          <w:rFonts w:hAnsi="Times New Roman" w:hint="eastAsia"/>
          <w:color w:val="000000" w:themeColor="text1"/>
          <w:spacing w:val="16"/>
          <w:kern w:val="0"/>
          <w:sz w:val="20"/>
          <w:szCs w:val="20"/>
        </w:rPr>
        <w:t xml:space="preserve">　乙は、その責に帰すことができない事由により履行期間内に業務を完了することができないときは、その理由を明示した書面により甲に履行期間の延長変更を請求することができる。</w:t>
      </w:r>
    </w:p>
    <w:p w14:paraId="11A9F3D4" w14:textId="34C14703"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甲の請求による履行期間の短縮等</w:t>
      </w:r>
      <w:r w:rsidRPr="00F44098">
        <w:rPr>
          <w:rFonts w:hAnsi="Times New Roman" w:hint="eastAsia"/>
          <w:color w:val="000000" w:themeColor="text1"/>
          <w:spacing w:val="16"/>
          <w:kern w:val="0"/>
          <w:sz w:val="20"/>
          <w:szCs w:val="20"/>
        </w:rPr>
        <w:t>）</w:t>
      </w:r>
    </w:p>
    <w:p w14:paraId="3FFBD211" w14:textId="77777777"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第20条</w:t>
      </w:r>
      <w:r w:rsidRPr="00F44098">
        <w:rPr>
          <w:rFonts w:hAnsi="Times New Roman" w:hint="eastAsia"/>
          <w:color w:val="000000" w:themeColor="text1"/>
          <w:spacing w:val="16"/>
          <w:kern w:val="0"/>
          <w:sz w:val="20"/>
          <w:szCs w:val="20"/>
        </w:rPr>
        <w:t xml:space="preserve">　甲は、特別の理由により履行期間を短縮する必要があるときは、履行期間の短縮変更を乙に請求することができる。</w:t>
      </w:r>
    </w:p>
    <w:p w14:paraId="3AB69A66" w14:textId="1A5F5F0F"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の他の条項の規定により履行期間を延長すべき場合において、特別の理由があるときは、乙に通常必要とされる履行期間に満たない履行期間への変更を請求することができる。</w:t>
      </w:r>
    </w:p>
    <w:p w14:paraId="0A4E107A" w14:textId="77777777" w:rsidR="005F338A" w:rsidRPr="00F44098" w:rsidRDefault="005F338A"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甲は、前２項の場合において、必要があると認められるときは、委託金額を変更し、又は乙に損害を及ぼしたときは、必要な費用を負担しなければならない。</w:t>
      </w:r>
    </w:p>
    <w:p w14:paraId="6FDACE7E" w14:textId="7CD809E2" w:rsidR="005F338A" w:rsidRPr="00F44098" w:rsidRDefault="00EB3FE6" w:rsidP="00BF22D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履行期間の変更方法</w:t>
      </w:r>
      <w:r w:rsidRPr="00F44098">
        <w:rPr>
          <w:rFonts w:hAnsi="Times New Roman" w:hint="eastAsia"/>
          <w:color w:val="000000" w:themeColor="text1"/>
          <w:spacing w:val="16"/>
          <w:kern w:val="0"/>
          <w:sz w:val="20"/>
          <w:szCs w:val="20"/>
        </w:rPr>
        <w:t>）</w:t>
      </w:r>
    </w:p>
    <w:p w14:paraId="38309E20" w14:textId="77777777" w:rsidR="005F338A" w:rsidRPr="00F44098" w:rsidRDefault="005F338A" w:rsidP="00BF22D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第21条</w:t>
      </w:r>
      <w:r w:rsidRPr="00F44098">
        <w:rPr>
          <w:rFonts w:hAnsi="Times New Roman" w:hint="eastAsia"/>
          <w:color w:val="000000" w:themeColor="text1"/>
          <w:spacing w:val="16"/>
          <w:kern w:val="0"/>
          <w:sz w:val="20"/>
          <w:szCs w:val="20"/>
        </w:rPr>
        <w:t xml:space="preserve">　履行期間の変更については、甲乙協議して定める。ただし、協議開始の日から１４日以内に協議が整わない場合には、甲が定め、乙に通知する。</w:t>
      </w:r>
    </w:p>
    <w:p w14:paraId="3C2F1043" w14:textId="28D915CB"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前項の協議開始の日については、甲が乙の意見を聴いて定め、乙に通知するものとする。ただし、甲が履行期間の変更事由が生じた日</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第１９条の場合にあっては、甲が履行期間の変更の請求を受けた日、前条の場合にあっては、乙が履行期間の変更の請求を受けた日とする。</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から７日以内に協議開始の日を通知しない場合には、乙は、協議開始の日を定め、甲に通知することができる。</w:t>
      </w:r>
    </w:p>
    <w:p w14:paraId="748F9D9F" w14:textId="6825B8FF"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委託金額の変更方法等</w:t>
      </w:r>
      <w:r w:rsidRPr="00F44098">
        <w:rPr>
          <w:rFonts w:hAnsi="Times New Roman" w:hint="eastAsia"/>
          <w:color w:val="000000" w:themeColor="text1"/>
          <w:spacing w:val="16"/>
          <w:kern w:val="0"/>
          <w:sz w:val="20"/>
          <w:szCs w:val="20"/>
        </w:rPr>
        <w:t>）</w:t>
      </w:r>
    </w:p>
    <w:p w14:paraId="449EE14F" w14:textId="77777777" w:rsidR="005F338A" w:rsidRPr="00F44098" w:rsidRDefault="005F338A"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第22条</w:t>
      </w:r>
      <w:r w:rsidRPr="00F44098">
        <w:rPr>
          <w:rFonts w:hAnsi="Times New Roman" w:hint="eastAsia"/>
          <w:color w:val="000000" w:themeColor="text1"/>
          <w:spacing w:val="16"/>
          <w:kern w:val="0"/>
          <w:sz w:val="20"/>
          <w:szCs w:val="20"/>
        </w:rPr>
        <w:t xml:space="preserve">　委託金額の変更については、甲乙協議して定める。ただし、協議開始の日から１４日以内に協議が整わない場合には、甲が定め、乙に通知する。</w:t>
      </w:r>
    </w:p>
    <w:p w14:paraId="1E3679FB"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２　前項の協議開始の日については、甲が乙の意見を聴いて定め、乙に通知するものとする。ただし、甲が委託金額の変更事由が生じた日から７日以内に協議開始の日を通知しない場合には、乙は、協議開始の日を定め、甲に通知することができる。</w:t>
      </w:r>
    </w:p>
    <w:p w14:paraId="2AF24357" w14:textId="2AED04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の規定により、乙が増加費用を必要とした場合又は損害を受けた場合に甲が負担する必要な費用の額については、甲乙協議して定める。</w:t>
      </w:r>
    </w:p>
    <w:p w14:paraId="2B0E1A14" w14:textId="7D60BE5A" w:rsidR="005F338A" w:rsidRPr="00EA39C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EA39C8">
        <w:rPr>
          <w:rFonts w:hAnsi="Times New Roman" w:hint="eastAsia"/>
          <w:color w:val="000000" w:themeColor="text1"/>
          <w:spacing w:val="16"/>
          <w:kern w:val="0"/>
          <w:sz w:val="20"/>
          <w:szCs w:val="20"/>
        </w:rPr>
        <w:t>（</w:t>
      </w:r>
      <w:r w:rsidR="005F338A" w:rsidRPr="00EA39C8">
        <w:rPr>
          <w:rFonts w:hAnsi="Times New Roman" w:hint="eastAsia"/>
          <w:color w:val="000000" w:themeColor="text1"/>
          <w:spacing w:val="16"/>
          <w:kern w:val="0"/>
          <w:sz w:val="20"/>
          <w:szCs w:val="20"/>
        </w:rPr>
        <w:t>臨機の措置</w:t>
      </w:r>
      <w:r w:rsidRPr="00EA39C8">
        <w:rPr>
          <w:rFonts w:hAnsi="Times New Roman" w:hint="eastAsia"/>
          <w:color w:val="000000" w:themeColor="text1"/>
          <w:spacing w:val="16"/>
          <w:kern w:val="0"/>
          <w:sz w:val="20"/>
          <w:szCs w:val="20"/>
        </w:rPr>
        <w:t>）</w:t>
      </w:r>
    </w:p>
    <w:p w14:paraId="570B30F4" w14:textId="365FE899" w:rsidR="005F338A" w:rsidRPr="00EA39C8" w:rsidRDefault="005F338A"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EA39C8">
        <w:rPr>
          <w:rFonts w:hAnsi="Times New Roman" w:hint="eastAsia"/>
          <w:b/>
          <w:bCs/>
          <w:color w:val="000000" w:themeColor="text1"/>
          <w:spacing w:val="16"/>
          <w:kern w:val="0"/>
          <w:sz w:val="20"/>
          <w:szCs w:val="20"/>
        </w:rPr>
        <w:t>第</w:t>
      </w:r>
      <w:r w:rsidRPr="00EA39C8">
        <w:rPr>
          <w:rFonts w:hAnsi="Times New Roman"/>
          <w:b/>
          <w:bCs/>
          <w:color w:val="000000" w:themeColor="text1"/>
          <w:spacing w:val="16"/>
          <w:kern w:val="0"/>
          <w:sz w:val="20"/>
          <w:szCs w:val="20"/>
        </w:rPr>
        <w:t>2</w:t>
      </w:r>
      <w:r w:rsidRPr="00EA39C8">
        <w:rPr>
          <w:rFonts w:hAnsi="Times New Roman" w:hint="eastAsia"/>
          <w:b/>
          <w:bCs/>
          <w:color w:val="000000" w:themeColor="text1"/>
          <w:spacing w:val="16"/>
          <w:kern w:val="0"/>
          <w:sz w:val="20"/>
          <w:szCs w:val="20"/>
        </w:rPr>
        <w:t>3条</w:t>
      </w:r>
      <w:r w:rsidRPr="00EA39C8">
        <w:rPr>
          <w:rFonts w:hAnsi="Times New Roman" w:hint="eastAsia"/>
          <w:color w:val="000000" w:themeColor="text1"/>
          <w:spacing w:val="16"/>
          <w:kern w:val="0"/>
          <w:sz w:val="20"/>
          <w:szCs w:val="20"/>
        </w:rPr>
        <w:t xml:space="preserve">　乙は、災害</w:t>
      </w:r>
      <w:r w:rsidR="006C14CF" w:rsidRPr="00DB6262">
        <w:rPr>
          <w:rFonts w:hAnsi="Times New Roman" w:hint="eastAsia"/>
          <w:color w:val="000000" w:themeColor="text1"/>
          <w:spacing w:val="16"/>
          <w:kern w:val="0"/>
          <w:sz w:val="20"/>
          <w:szCs w:val="20"/>
        </w:rPr>
        <w:t>発生時に</w:t>
      </w:r>
      <w:r w:rsidRPr="00EA39C8">
        <w:rPr>
          <w:rFonts w:hAnsi="Times New Roman" w:hint="eastAsia"/>
          <w:color w:val="000000" w:themeColor="text1"/>
          <w:spacing w:val="16"/>
          <w:kern w:val="0"/>
          <w:sz w:val="20"/>
          <w:szCs w:val="20"/>
        </w:rPr>
        <w:t>必要があると認めるときは、臨機の措置をとらなければならない。この場合において、必要があると認めるときは、乙は、あらかじめ、甲の意見を聴かなければならない。ただし、緊急やむを得ない事情があるときは、この限りでない。</w:t>
      </w:r>
    </w:p>
    <w:p w14:paraId="6361E99D" w14:textId="77777777" w:rsidR="005F338A" w:rsidRPr="00EA39C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EA39C8">
        <w:rPr>
          <w:rFonts w:hAnsi="Times New Roman" w:hint="eastAsia"/>
          <w:color w:val="000000" w:themeColor="text1"/>
          <w:spacing w:val="16"/>
          <w:kern w:val="0"/>
          <w:sz w:val="20"/>
          <w:szCs w:val="20"/>
        </w:rPr>
        <w:t>２　前項の場合において、乙は、そのとった措置の内容を甲に直ちに通知しなければならない。</w:t>
      </w:r>
    </w:p>
    <w:p w14:paraId="3E4C183B" w14:textId="186B17E2" w:rsidR="005F338A" w:rsidRPr="00EA39C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EA39C8">
        <w:rPr>
          <w:rFonts w:hAnsi="Times New Roman" w:hint="eastAsia"/>
          <w:color w:val="000000" w:themeColor="text1"/>
          <w:spacing w:val="16"/>
          <w:kern w:val="0"/>
          <w:sz w:val="20"/>
          <w:szCs w:val="20"/>
        </w:rPr>
        <w:t>３　甲は、災害</w:t>
      </w:r>
      <w:r w:rsidR="00302386" w:rsidRPr="00DB6262">
        <w:rPr>
          <w:rFonts w:hAnsi="Times New Roman" w:hint="eastAsia"/>
          <w:color w:val="000000" w:themeColor="text1"/>
          <w:spacing w:val="16"/>
          <w:kern w:val="0"/>
          <w:sz w:val="20"/>
          <w:szCs w:val="20"/>
        </w:rPr>
        <w:t>対応</w:t>
      </w:r>
      <w:r w:rsidRPr="00EA39C8">
        <w:rPr>
          <w:rFonts w:hAnsi="Times New Roman" w:hint="eastAsia"/>
          <w:color w:val="000000" w:themeColor="text1"/>
          <w:spacing w:val="16"/>
          <w:kern w:val="0"/>
          <w:sz w:val="20"/>
          <w:szCs w:val="20"/>
        </w:rPr>
        <w:t>その他業務を行う上で特に必要があると認めるときは、乙に対して臨機の措置をとることを請求することができる。</w:t>
      </w:r>
    </w:p>
    <w:p w14:paraId="084A745E"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EA39C8">
        <w:rPr>
          <w:rFonts w:hAnsi="Times New Roman" w:hint="eastAsia"/>
          <w:color w:val="000000" w:themeColor="text1"/>
          <w:spacing w:val="16"/>
          <w:kern w:val="0"/>
          <w:sz w:val="20"/>
          <w:szCs w:val="20"/>
        </w:rPr>
        <w:t>４　乙が第１項又は前項の規定により臨機の措置をとった場合において、当該措置に要した費用のうち、乙が委託金額の範囲において負担することが適当でないと認められる部分については、甲がこれを負担する。</w:t>
      </w:r>
    </w:p>
    <w:p w14:paraId="2B5EE0F6" w14:textId="0054F009"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一般的損害</w:t>
      </w:r>
      <w:r w:rsidRPr="00F44098">
        <w:rPr>
          <w:rFonts w:hAnsi="Times New Roman" w:hint="eastAsia"/>
          <w:color w:val="000000" w:themeColor="text1"/>
          <w:spacing w:val="16"/>
          <w:kern w:val="0"/>
          <w:sz w:val="20"/>
          <w:szCs w:val="20"/>
        </w:rPr>
        <w:t>）</w:t>
      </w:r>
    </w:p>
    <w:p w14:paraId="71E91AA6" w14:textId="28D77B62" w:rsidR="005F338A" w:rsidRPr="00F44098" w:rsidRDefault="00C44256"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 xml:space="preserve">第24条　</w:t>
      </w:r>
      <w:r w:rsidR="005F338A" w:rsidRPr="00F44098">
        <w:rPr>
          <w:rFonts w:hAnsi="Times New Roman" w:hint="eastAsia"/>
          <w:color w:val="000000" w:themeColor="text1"/>
          <w:spacing w:val="16"/>
          <w:kern w:val="0"/>
          <w:sz w:val="20"/>
          <w:szCs w:val="20"/>
        </w:rPr>
        <w:t>業務の完了の前に、業務を行うにつき生じた損害</w:t>
      </w:r>
      <w:r w:rsidR="00EB3FE6"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次条第１項又は第２項に規定する損害を除く。</w:t>
      </w:r>
      <w:r w:rsidR="00EB3FE6"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については、乙がその費用を負担する。ただし、その損害のうち甲の責に帰すべき事由により生じたものについては、甲が負担する。</w:t>
      </w:r>
    </w:p>
    <w:p w14:paraId="16B057FB" w14:textId="02FB2BD2"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第三者に及ぼした損害</w:t>
      </w:r>
      <w:r w:rsidRPr="00F44098">
        <w:rPr>
          <w:rFonts w:hAnsi="Times New Roman" w:hint="eastAsia"/>
          <w:color w:val="000000" w:themeColor="text1"/>
          <w:spacing w:val="16"/>
          <w:kern w:val="0"/>
          <w:sz w:val="20"/>
          <w:szCs w:val="20"/>
        </w:rPr>
        <w:t>）</w:t>
      </w:r>
    </w:p>
    <w:p w14:paraId="062BED76" w14:textId="77777777" w:rsidR="005F338A" w:rsidRPr="00F44098" w:rsidRDefault="005F338A"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7D6707" w:rsidRPr="00F44098">
        <w:rPr>
          <w:rFonts w:hAnsi="Times New Roman" w:hint="eastAsia"/>
          <w:b/>
          <w:bCs/>
          <w:color w:val="000000" w:themeColor="text1"/>
          <w:spacing w:val="16"/>
          <w:kern w:val="0"/>
          <w:sz w:val="20"/>
          <w:szCs w:val="20"/>
        </w:rPr>
        <w:t>24</w:t>
      </w:r>
      <w:r w:rsidRPr="00F44098">
        <w:rPr>
          <w:rFonts w:hAnsi="Times New Roman" w:hint="eastAsia"/>
          <w:b/>
          <w:bCs/>
          <w:color w:val="000000" w:themeColor="text1"/>
          <w:spacing w:val="16"/>
          <w:kern w:val="0"/>
          <w:sz w:val="20"/>
          <w:szCs w:val="20"/>
        </w:rPr>
        <w:t>条</w:t>
      </w:r>
      <w:r w:rsidR="007D6707" w:rsidRPr="00F44098">
        <w:rPr>
          <w:rFonts w:hAnsi="Times New Roman" w:hint="eastAsia"/>
          <w:b/>
          <w:bCs/>
          <w:color w:val="000000" w:themeColor="text1"/>
          <w:spacing w:val="16"/>
          <w:kern w:val="0"/>
          <w:sz w:val="20"/>
          <w:szCs w:val="20"/>
        </w:rPr>
        <w:t>の２</w:t>
      </w:r>
      <w:r w:rsidRPr="00F44098">
        <w:rPr>
          <w:rFonts w:hAnsi="Times New Roman" w:hint="eastAsia"/>
          <w:color w:val="000000" w:themeColor="text1"/>
          <w:spacing w:val="16"/>
          <w:kern w:val="0"/>
          <w:sz w:val="20"/>
          <w:szCs w:val="20"/>
        </w:rPr>
        <w:t xml:space="preserve">　業務を行うにつき第三者に及ぼした損害について、当該第三者に対して損害の賠償を行わなければならないときは、乙がその賠償額を負担する。</w:t>
      </w:r>
    </w:p>
    <w:p w14:paraId="5E4180F6" w14:textId="6DA52183"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前項の規定にかかわらず、同項の規定する賠償額のうち、甲の指示、貸与品等の性状その他甲の責に帰すべき事由により生じたものについて</w:t>
      </w:r>
      <w:r w:rsidRPr="00F44098">
        <w:rPr>
          <w:rFonts w:hAnsi="Times New Roman" w:hint="eastAsia"/>
          <w:color w:val="000000" w:themeColor="text1"/>
          <w:spacing w:val="16"/>
          <w:kern w:val="0"/>
          <w:sz w:val="20"/>
          <w:szCs w:val="20"/>
        </w:rPr>
        <w:lastRenderedPageBreak/>
        <w:t>は、甲がその賠償額を負担する。ただし、乙が、甲の指示又は貸与品等が不適当であること等甲の責に帰すべき事由があることを知りながらこれを通知しなかったときは、この限りでない。</w:t>
      </w:r>
    </w:p>
    <w:p w14:paraId="11FD46F2"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前２項の場合その他業務を行うにつき第三者との間に紛争を生じた場合においては、甲乙協力してその処理解決に当たるものとする。</w:t>
      </w:r>
    </w:p>
    <w:p w14:paraId="3C9762C5" w14:textId="672667B7" w:rsidR="007D6707" w:rsidRPr="00F44098" w:rsidRDefault="00EB3FE6" w:rsidP="007C622F">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7D6707" w:rsidRPr="00F44098">
        <w:rPr>
          <w:rFonts w:hAnsi="Times New Roman" w:hint="eastAsia"/>
          <w:color w:val="000000" w:themeColor="text1"/>
          <w:spacing w:val="16"/>
          <w:kern w:val="0"/>
          <w:sz w:val="20"/>
          <w:szCs w:val="20"/>
        </w:rPr>
        <w:t>天災その他の不可抗力による契約内容の変更</w:t>
      </w:r>
      <w:r w:rsidRPr="00F44098">
        <w:rPr>
          <w:rFonts w:hAnsi="Times New Roman" w:hint="eastAsia"/>
          <w:color w:val="000000" w:themeColor="text1"/>
          <w:spacing w:val="16"/>
          <w:kern w:val="0"/>
          <w:sz w:val="20"/>
          <w:szCs w:val="20"/>
        </w:rPr>
        <w:t>）</w:t>
      </w:r>
    </w:p>
    <w:p w14:paraId="16B4E387" w14:textId="77777777" w:rsidR="007D6707" w:rsidRPr="00F44098" w:rsidRDefault="007D6707" w:rsidP="007C622F">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color w:val="000000" w:themeColor="text1"/>
          <w:spacing w:val="16"/>
          <w:kern w:val="0"/>
          <w:sz w:val="20"/>
          <w:szCs w:val="20"/>
        </w:rPr>
        <w:t>第25条</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契約締結後において、天災事変その他の不測の事件に基づく日本国内での経済情勢の激変により契約内容が著しく不適当と認められるに至ったときは、その実情に応じ、甲又は乙は、相手方と協議の上、契約金額その他の契約内容を変更することができる。</w:t>
      </w:r>
    </w:p>
    <w:p w14:paraId="34898238" w14:textId="2527D341"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委託金額の変更に代える業務委託仕様書の変更</w:t>
      </w:r>
      <w:r w:rsidRPr="00F44098">
        <w:rPr>
          <w:rFonts w:hAnsi="Times New Roman" w:hint="eastAsia"/>
          <w:color w:val="000000" w:themeColor="text1"/>
          <w:spacing w:val="16"/>
          <w:kern w:val="0"/>
          <w:sz w:val="20"/>
          <w:szCs w:val="20"/>
        </w:rPr>
        <w:t>）</w:t>
      </w:r>
    </w:p>
    <w:p w14:paraId="1A555F76" w14:textId="77777777" w:rsidR="005F338A" w:rsidRPr="00F44098" w:rsidRDefault="005F338A"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第26条</w:t>
      </w:r>
      <w:r w:rsidRPr="00F44098">
        <w:rPr>
          <w:rFonts w:hAnsi="Times New Roman" w:hint="eastAsia"/>
          <w:color w:val="000000" w:themeColor="text1"/>
          <w:spacing w:val="16"/>
          <w:kern w:val="0"/>
          <w:sz w:val="20"/>
          <w:szCs w:val="20"/>
        </w:rPr>
        <w:t xml:space="preserve">　甲は、</w:t>
      </w:r>
      <w:r w:rsidR="0036124B" w:rsidRPr="00F44098">
        <w:rPr>
          <w:rFonts w:hAnsi="Times New Roman" w:hint="eastAsia"/>
          <w:color w:val="000000" w:themeColor="text1"/>
          <w:spacing w:val="16"/>
          <w:kern w:val="0"/>
          <w:sz w:val="20"/>
          <w:szCs w:val="20"/>
        </w:rPr>
        <w:t>第７条、</w:t>
      </w:r>
      <w:r w:rsidRPr="00F44098">
        <w:rPr>
          <w:rFonts w:hAnsi="Times New Roman" w:hint="eastAsia"/>
          <w:color w:val="000000" w:themeColor="text1"/>
          <w:spacing w:val="16"/>
          <w:kern w:val="0"/>
          <w:sz w:val="20"/>
          <w:szCs w:val="20"/>
        </w:rPr>
        <w:t>第</w:t>
      </w:r>
      <w:r w:rsidR="00FB1785" w:rsidRPr="00F44098">
        <w:rPr>
          <w:rFonts w:hAnsi="Times New Roman" w:hint="eastAsia"/>
          <w:color w:val="000000" w:themeColor="text1"/>
          <w:spacing w:val="16"/>
          <w:kern w:val="0"/>
          <w:sz w:val="20"/>
          <w:szCs w:val="20"/>
        </w:rPr>
        <w:t>14条から第18条まで、第20</w:t>
      </w:r>
      <w:r w:rsidRPr="00F44098">
        <w:rPr>
          <w:rFonts w:hAnsi="Times New Roman" w:hint="eastAsia"/>
          <w:color w:val="000000" w:themeColor="text1"/>
          <w:spacing w:val="16"/>
          <w:kern w:val="0"/>
          <w:sz w:val="20"/>
          <w:szCs w:val="20"/>
        </w:rPr>
        <w:t>条、</w:t>
      </w:r>
      <w:r w:rsidR="00FB1785" w:rsidRPr="00F44098">
        <w:rPr>
          <w:rFonts w:hAnsi="Times New Roman" w:hint="eastAsia"/>
          <w:color w:val="000000" w:themeColor="text1"/>
          <w:spacing w:val="16"/>
          <w:kern w:val="0"/>
          <w:sz w:val="20"/>
          <w:szCs w:val="20"/>
        </w:rPr>
        <w:t>第23</w:t>
      </w:r>
      <w:r w:rsidR="0036124B" w:rsidRPr="00F44098">
        <w:rPr>
          <w:rFonts w:hAnsi="Times New Roman" w:hint="eastAsia"/>
          <w:color w:val="000000" w:themeColor="text1"/>
          <w:spacing w:val="16"/>
          <w:kern w:val="0"/>
          <w:sz w:val="20"/>
          <w:szCs w:val="20"/>
        </w:rPr>
        <w:t>条</w:t>
      </w:r>
      <w:r w:rsidR="007D6707" w:rsidRPr="00F44098">
        <w:rPr>
          <w:rFonts w:hAnsi="Times New Roman" w:hint="eastAsia"/>
          <w:color w:val="000000" w:themeColor="text1"/>
          <w:spacing w:val="16"/>
          <w:kern w:val="0"/>
          <w:sz w:val="20"/>
          <w:szCs w:val="20"/>
        </w:rPr>
        <w:t>、</w:t>
      </w:r>
      <w:r w:rsidR="00FB1785" w:rsidRPr="00F44098">
        <w:rPr>
          <w:rFonts w:hAnsi="Times New Roman" w:hint="eastAsia"/>
          <w:color w:val="000000" w:themeColor="text1"/>
          <w:spacing w:val="16"/>
          <w:kern w:val="0"/>
          <w:sz w:val="20"/>
          <w:szCs w:val="20"/>
        </w:rPr>
        <w:t>第24</w:t>
      </w:r>
      <w:r w:rsidRPr="00F44098">
        <w:rPr>
          <w:rFonts w:hAnsi="Times New Roman" w:hint="eastAsia"/>
          <w:color w:val="000000" w:themeColor="text1"/>
          <w:spacing w:val="16"/>
          <w:kern w:val="0"/>
          <w:sz w:val="20"/>
          <w:szCs w:val="20"/>
        </w:rPr>
        <w:t>条</w:t>
      </w:r>
      <w:r w:rsidR="007D6707" w:rsidRPr="00F44098">
        <w:rPr>
          <w:rFonts w:hAnsi="Times New Roman" w:hint="eastAsia"/>
          <w:color w:val="000000" w:themeColor="text1"/>
          <w:spacing w:val="16"/>
          <w:kern w:val="0"/>
          <w:sz w:val="20"/>
          <w:szCs w:val="20"/>
        </w:rPr>
        <w:t>又は第</w:t>
      </w:r>
      <w:r w:rsidR="00FB1785" w:rsidRPr="00F44098">
        <w:rPr>
          <w:rFonts w:hAnsi="Times New Roman" w:hint="eastAsia"/>
          <w:color w:val="000000" w:themeColor="text1"/>
          <w:spacing w:val="16"/>
          <w:kern w:val="0"/>
          <w:sz w:val="20"/>
          <w:szCs w:val="20"/>
        </w:rPr>
        <w:t>25</w:t>
      </w:r>
      <w:r w:rsidR="007D6707" w:rsidRPr="00F44098">
        <w:rPr>
          <w:rFonts w:hAnsi="Times New Roman" w:hint="eastAsia"/>
          <w:color w:val="000000" w:themeColor="text1"/>
          <w:spacing w:val="16"/>
          <w:kern w:val="0"/>
          <w:sz w:val="20"/>
          <w:szCs w:val="20"/>
        </w:rPr>
        <w:t>条</w:t>
      </w:r>
      <w:r w:rsidRPr="00F44098">
        <w:rPr>
          <w:rFonts w:hAnsi="Times New Roman" w:hint="eastAsia"/>
          <w:color w:val="000000" w:themeColor="text1"/>
          <w:spacing w:val="16"/>
          <w:kern w:val="0"/>
          <w:sz w:val="20"/>
          <w:szCs w:val="20"/>
        </w:rPr>
        <w:t>の規定により委託金額を増額すべき場合又は費用を負担すべき場合において、特別の理由があるときは、委託金額の増額又は負担額の全部又は一部に代えて業務委託仕様書を変更することができる。この場合において、業務委託仕様書の変更内容は、甲乙協議して定める。ただし、協議開始の日から１４日以内に協議が整わない場合には、甲が定め、乙に通知する。</w:t>
      </w:r>
    </w:p>
    <w:p w14:paraId="583BDF6C"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協議開始の日については、甲が乙の意見を聴いて定め、乙に通知しなければならない。ただし、甲が委託金額を増額すべき事由又は費用を負担すべき事由が生じた日から７日以内に協議開始の日を通知しない場合には、乙は、協議開始の日を定め、甲に通知することができる。</w:t>
      </w:r>
    </w:p>
    <w:p w14:paraId="0BF71CDC" w14:textId="492B2375"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検査及び引渡し</w:t>
      </w:r>
      <w:r w:rsidRPr="00F44098">
        <w:rPr>
          <w:rFonts w:hAnsi="Times New Roman" w:hint="eastAsia"/>
          <w:color w:val="000000" w:themeColor="text1"/>
          <w:spacing w:val="16"/>
          <w:kern w:val="0"/>
          <w:sz w:val="20"/>
          <w:szCs w:val="20"/>
        </w:rPr>
        <w:t>）</w:t>
      </w:r>
    </w:p>
    <w:p w14:paraId="221AE99B" w14:textId="057F7E95" w:rsidR="003739A3" w:rsidRPr="00F44098" w:rsidRDefault="003907BC" w:rsidP="003739A3">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第27条</w:t>
      </w:r>
      <w:r w:rsidRPr="00F44098">
        <w:rPr>
          <w:rFonts w:hAnsi="Times New Roman" w:hint="eastAsia"/>
          <w:color w:val="000000" w:themeColor="text1"/>
          <w:spacing w:val="16"/>
          <w:kern w:val="0"/>
          <w:sz w:val="20"/>
          <w:szCs w:val="20"/>
        </w:rPr>
        <w:t xml:space="preserve">　</w:t>
      </w:r>
      <w:r w:rsidR="003739A3" w:rsidRPr="00F44098">
        <w:rPr>
          <w:rFonts w:hAnsi="Times New Roman" w:hint="eastAsia"/>
          <w:color w:val="000000" w:themeColor="text1"/>
          <w:spacing w:val="16"/>
          <w:kern w:val="0"/>
          <w:sz w:val="20"/>
          <w:szCs w:val="20"/>
        </w:rPr>
        <w:t>乙は、業務を完了したときは、その旨を甲に通知しなければならない。</w:t>
      </w:r>
    </w:p>
    <w:p w14:paraId="7D80B64C" w14:textId="7303804B"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甲又は甲が検査を行う者として定めた職員</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以下「検査職員」という。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は、前項の規定による通知を受けたときは、通知を受けた日から１０日以内に業務委託仕様書に定めるところにより、業務の完了を確認するための検査を完了し、当該検査の結果を乙に通知しなければならない。</w:t>
      </w:r>
    </w:p>
    <w:p w14:paraId="4DDE7D64"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３　甲は、前項の検査によって業務の完了を確認した後、乙が業務報告書の引渡しを申し出たときは、直ちに当該業務報告書の引渡しを受けなければならない。</w:t>
      </w:r>
    </w:p>
    <w:p w14:paraId="6B7D41DD"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甲は、乙が前項の申出を行わないときは、当該業務報告書の引渡しを委託金額の支払の完了と同時に行うことを請求することができる。この場合において、乙は、当該請求に直ちに応じなければならない。</w:t>
      </w:r>
    </w:p>
    <w:p w14:paraId="3F54A1A3"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　乙は、業務が第２項の検査に合格しないときは、直ちに修補して甲の検査を受けなければならない。この場合において、修補の完了を業務の完了とみなして前４項の規定を準用する。</w:t>
      </w:r>
    </w:p>
    <w:p w14:paraId="2CC9C8DA" w14:textId="780ACE85"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委託金額の支払</w:t>
      </w:r>
      <w:r w:rsidRPr="00F44098">
        <w:rPr>
          <w:rFonts w:hAnsi="Times New Roman" w:hint="eastAsia"/>
          <w:color w:val="000000" w:themeColor="text1"/>
          <w:spacing w:val="16"/>
          <w:kern w:val="0"/>
          <w:sz w:val="20"/>
          <w:szCs w:val="20"/>
        </w:rPr>
        <w:t>）</w:t>
      </w:r>
    </w:p>
    <w:p w14:paraId="542B167B" w14:textId="42E397C2" w:rsidR="003739A3" w:rsidRPr="00F44098" w:rsidRDefault="003907BC" w:rsidP="003739A3">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第28条</w:t>
      </w:r>
      <w:r w:rsidRPr="00F44098">
        <w:rPr>
          <w:rFonts w:hAnsi="Times New Roman" w:hint="eastAsia"/>
          <w:color w:val="000000" w:themeColor="text1"/>
          <w:spacing w:val="16"/>
          <w:kern w:val="0"/>
          <w:sz w:val="20"/>
          <w:szCs w:val="20"/>
        </w:rPr>
        <w:t xml:space="preserve">　</w:t>
      </w:r>
      <w:r w:rsidR="003739A3" w:rsidRPr="00F44098">
        <w:rPr>
          <w:rFonts w:hAnsi="Times New Roman" w:hint="eastAsia"/>
          <w:color w:val="000000" w:themeColor="text1"/>
          <w:spacing w:val="16"/>
          <w:kern w:val="0"/>
          <w:sz w:val="20"/>
          <w:szCs w:val="20"/>
        </w:rPr>
        <w:t>乙は、前条第２項</w:t>
      </w:r>
      <w:r w:rsidR="00EB3FE6" w:rsidRPr="00F44098">
        <w:rPr>
          <w:rFonts w:hAnsi="Times New Roman" w:hint="eastAsia"/>
          <w:color w:val="000000" w:themeColor="text1"/>
          <w:spacing w:val="16"/>
          <w:kern w:val="0"/>
          <w:sz w:val="20"/>
          <w:szCs w:val="20"/>
        </w:rPr>
        <w:t>（</w:t>
      </w:r>
      <w:r w:rsidR="003739A3" w:rsidRPr="00F44098">
        <w:rPr>
          <w:rFonts w:hAnsi="Times New Roman" w:hint="eastAsia"/>
          <w:color w:val="000000" w:themeColor="text1"/>
          <w:spacing w:val="16"/>
          <w:kern w:val="0"/>
          <w:sz w:val="20"/>
          <w:szCs w:val="20"/>
        </w:rPr>
        <w:t>前条第５項において準用する場合を含む。以下本条において同じ。</w:t>
      </w:r>
      <w:r w:rsidR="00EB3FE6" w:rsidRPr="00F44098">
        <w:rPr>
          <w:rFonts w:hAnsi="Times New Roman" w:hint="eastAsia"/>
          <w:color w:val="000000" w:themeColor="text1"/>
          <w:spacing w:val="16"/>
          <w:kern w:val="0"/>
          <w:sz w:val="20"/>
          <w:szCs w:val="20"/>
        </w:rPr>
        <w:t>）</w:t>
      </w:r>
      <w:r w:rsidR="003739A3" w:rsidRPr="00F44098">
        <w:rPr>
          <w:rFonts w:hAnsi="Times New Roman" w:hint="eastAsia"/>
          <w:color w:val="000000" w:themeColor="text1"/>
          <w:spacing w:val="16"/>
          <w:kern w:val="0"/>
          <w:sz w:val="20"/>
          <w:szCs w:val="20"/>
        </w:rPr>
        <w:t>の検査に合格したときは、頭書の月額委託金額の支払を請求することができる。</w:t>
      </w:r>
    </w:p>
    <w:p w14:paraId="140A4ADF" w14:textId="657CEC1F" w:rsidR="003739A3" w:rsidRPr="00F44098" w:rsidRDefault="003739A3" w:rsidP="003739A3">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前項の頭書の月額委託金額の計算は、月の初日から末日までを１月分として計算するものとする。この場合において、当該月の業務の実施が１月に満たなくなったとき</w:t>
      </w:r>
      <w:r w:rsidR="00EB3FE6" w:rsidRPr="00F44098">
        <w:rPr>
          <w:rFonts w:hAnsi="Times New Roman"/>
          <w:color w:val="000000" w:themeColor="text1"/>
          <w:spacing w:val="16"/>
          <w:kern w:val="0"/>
          <w:sz w:val="20"/>
          <w:szCs w:val="20"/>
        </w:rPr>
        <w:t>（</w:t>
      </w:r>
      <w:r w:rsidRPr="00F44098">
        <w:rPr>
          <w:rFonts w:hAnsi="Times New Roman"/>
          <w:color w:val="000000" w:themeColor="text1"/>
          <w:spacing w:val="16"/>
          <w:kern w:val="0"/>
          <w:sz w:val="20"/>
          <w:szCs w:val="20"/>
        </w:rPr>
        <w:t>甲の責に帰すべき理由による場合を除く。</w:t>
      </w:r>
      <w:r w:rsidR="00EB3FE6" w:rsidRPr="00F44098">
        <w:rPr>
          <w:rFonts w:hAnsi="Times New Roman"/>
          <w:color w:val="000000" w:themeColor="text1"/>
          <w:spacing w:val="16"/>
          <w:kern w:val="0"/>
          <w:sz w:val="20"/>
          <w:szCs w:val="20"/>
        </w:rPr>
        <w:t>）</w:t>
      </w:r>
      <w:r w:rsidRPr="00F44098">
        <w:rPr>
          <w:rFonts w:hAnsi="Times New Roman"/>
          <w:color w:val="000000" w:themeColor="text1"/>
          <w:spacing w:val="16"/>
          <w:kern w:val="0"/>
          <w:sz w:val="20"/>
          <w:szCs w:val="20"/>
        </w:rPr>
        <w:t>は、当該月の日数に応じた日割計算によ</w:t>
      </w:r>
      <w:r w:rsidRPr="00F44098">
        <w:rPr>
          <w:rFonts w:hAnsi="Times New Roman" w:hint="eastAsia"/>
          <w:color w:val="000000" w:themeColor="text1"/>
          <w:spacing w:val="16"/>
          <w:kern w:val="0"/>
          <w:sz w:val="20"/>
          <w:szCs w:val="20"/>
        </w:rPr>
        <w:t>るものとする。</w:t>
      </w:r>
    </w:p>
    <w:p w14:paraId="69E70CD9" w14:textId="77777777" w:rsidR="003739A3" w:rsidRPr="00F44098" w:rsidRDefault="003739A3" w:rsidP="003739A3">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甲は、前２項の規定による請求があったときは、適法な請求を受けた日から３０日以内に委託金額を乙に支払わなければならない。</w:t>
      </w:r>
    </w:p>
    <w:p w14:paraId="5FE4D7BE" w14:textId="0C374554" w:rsidR="0086194E" w:rsidRPr="00F44098" w:rsidRDefault="0023363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w:t>
      </w:r>
      <w:r w:rsidR="005F338A" w:rsidRPr="00F44098">
        <w:rPr>
          <w:rFonts w:hAnsi="Times New Roman" w:hint="eastAsia"/>
          <w:color w:val="000000" w:themeColor="text1"/>
          <w:spacing w:val="16"/>
          <w:kern w:val="0"/>
          <w:sz w:val="20"/>
          <w:szCs w:val="20"/>
        </w:rPr>
        <w:t xml:space="preserve">　甲がその責に帰すべき事由により前条第２項の期間内に検査を完了しないときは、その期限を経過した日から検査を完了した日までの期間の日数は、前項の期間</w:t>
      </w:r>
      <w:r w:rsidR="00EB3FE6"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以下「約定期間」という。</w:t>
      </w:r>
      <w:r w:rsidR="00EB3FE6"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の日数から差し引くものとする。この場合において、その遅延日数が約定期間の日数を超えるときは、約定期間は、遅延日数が約定期間の日数を超えた日において満了したものとみなす。</w:t>
      </w:r>
    </w:p>
    <w:p w14:paraId="693577FA" w14:textId="1588A8B2" w:rsidR="0086194E" w:rsidRPr="00F44098" w:rsidRDefault="00EB3FE6" w:rsidP="007C622F">
      <w:pPr>
        <w:pStyle w:val="a3"/>
        <w:ind w:leftChars="337" w:left="1001" w:right="559" w:hangingChars="122" w:hanging="293"/>
        <w:rPr>
          <w:rFonts w:ascii="Century" w:hAnsi="Century"/>
          <w:color w:val="000000" w:themeColor="text1"/>
          <w:spacing w:val="20"/>
        </w:rPr>
      </w:pPr>
      <w:r w:rsidRPr="00F44098">
        <w:rPr>
          <w:rFonts w:ascii="Century" w:hAnsi="Century" w:hint="eastAsia"/>
          <w:color w:val="000000" w:themeColor="text1"/>
          <w:spacing w:val="20"/>
        </w:rPr>
        <w:t>（</w:t>
      </w:r>
      <w:r w:rsidR="0086194E" w:rsidRPr="00F44098">
        <w:rPr>
          <w:rFonts w:ascii="Century" w:hAnsi="Century" w:hint="eastAsia"/>
          <w:color w:val="000000" w:themeColor="text1"/>
          <w:spacing w:val="20"/>
        </w:rPr>
        <w:t>消費税等率変動に伴う委託金額の変更</w:t>
      </w:r>
      <w:r w:rsidRPr="00F44098">
        <w:rPr>
          <w:rFonts w:ascii="Century" w:hAnsi="Century" w:hint="eastAsia"/>
          <w:color w:val="000000" w:themeColor="text1"/>
          <w:spacing w:val="20"/>
        </w:rPr>
        <w:t>）</w:t>
      </w:r>
    </w:p>
    <w:p w14:paraId="43489780" w14:textId="78A5B433" w:rsidR="0086194E" w:rsidRPr="00F44098" w:rsidRDefault="0086194E" w:rsidP="007C622F">
      <w:pPr>
        <w:autoSpaceDE w:val="0"/>
        <w:autoSpaceDN w:val="0"/>
        <w:spacing w:line="350" w:lineRule="exact"/>
        <w:ind w:leftChars="337" w:left="1002" w:rightChars="266" w:right="559" w:hangingChars="122" w:hanging="294"/>
        <w:jc w:val="left"/>
        <w:textAlignment w:val="auto"/>
        <w:rPr>
          <w:rFonts w:ascii="Century" w:hAnsi="Century"/>
          <w:color w:val="000000" w:themeColor="text1"/>
          <w:spacing w:val="20"/>
          <w:sz w:val="20"/>
          <w:szCs w:val="20"/>
        </w:rPr>
      </w:pPr>
      <w:r w:rsidRPr="00F44098">
        <w:rPr>
          <w:rFonts w:hint="eastAsia"/>
          <w:b/>
          <w:color w:val="000000" w:themeColor="text1"/>
          <w:spacing w:val="20"/>
          <w:sz w:val="20"/>
          <w:szCs w:val="20"/>
        </w:rPr>
        <w:t>第</w:t>
      </w:r>
      <w:r w:rsidR="009E3F56" w:rsidRPr="00F44098">
        <w:rPr>
          <w:rFonts w:hint="eastAsia"/>
          <w:b/>
          <w:color w:val="000000" w:themeColor="text1"/>
          <w:spacing w:val="20"/>
          <w:sz w:val="20"/>
          <w:szCs w:val="20"/>
        </w:rPr>
        <w:t>28</w:t>
      </w:r>
      <w:r w:rsidRPr="00F44098">
        <w:rPr>
          <w:rFonts w:hint="eastAsia"/>
          <w:b/>
          <w:color w:val="000000" w:themeColor="text1"/>
          <w:spacing w:val="20"/>
          <w:sz w:val="20"/>
          <w:szCs w:val="20"/>
        </w:rPr>
        <w:t>条の</w:t>
      </w:r>
      <w:r w:rsidR="009E3F56" w:rsidRPr="00F44098">
        <w:rPr>
          <w:rFonts w:hint="eastAsia"/>
          <w:b/>
          <w:color w:val="000000" w:themeColor="text1"/>
          <w:spacing w:val="20"/>
          <w:sz w:val="20"/>
          <w:szCs w:val="20"/>
        </w:rPr>
        <w:t>２</w:t>
      </w:r>
      <w:r w:rsidRPr="00F44098">
        <w:rPr>
          <w:rFonts w:hint="eastAsia"/>
          <w:color w:val="000000" w:themeColor="text1"/>
          <w:spacing w:val="20"/>
          <w:sz w:val="20"/>
          <w:szCs w:val="20"/>
        </w:rPr>
        <w:t xml:space="preserve">　</w:t>
      </w:r>
      <w:r w:rsidRPr="00F44098">
        <w:rPr>
          <w:rFonts w:ascii="Century" w:hAnsi="Century" w:hint="eastAsia"/>
          <w:color w:val="000000" w:themeColor="text1"/>
          <w:spacing w:val="20"/>
          <w:sz w:val="20"/>
          <w:szCs w:val="20"/>
        </w:rPr>
        <w:t>消費税</w:t>
      </w:r>
      <w:r w:rsidRPr="00F44098">
        <w:rPr>
          <w:rFonts w:hint="eastAsia"/>
          <w:color w:val="000000" w:themeColor="text1"/>
          <w:spacing w:val="20"/>
          <w:sz w:val="20"/>
          <w:szCs w:val="20"/>
        </w:rPr>
        <w:t>法</w:t>
      </w:r>
      <w:r w:rsidR="00EB3FE6" w:rsidRPr="00F44098">
        <w:rPr>
          <w:rFonts w:hint="eastAsia"/>
          <w:color w:val="000000" w:themeColor="text1"/>
          <w:spacing w:val="20"/>
          <w:sz w:val="20"/>
          <w:szCs w:val="20"/>
        </w:rPr>
        <w:t>（</w:t>
      </w:r>
      <w:r w:rsidRPr="00F44098">
        <w:rPr>
          <w:rFonts w:hint="eastAsia"/>
          <w:color w:val="000000" w:themeColor="text1"/>
          <w:spacing w:val="20"/>
          <w:sz w:val="20"/>
          <w:szCs w:val="20"/>
        </w:rPr>
        <w:t>昭和63年法律第108号</w:t>
      </w:r>
      <w:r w:rsidR="00EB3FE6" w:rsidRPr="00F44098">
        <w:rPr>
          <w:rFonts w:hint="eastAsia"/>
          <w:color w:val="000000" w:themeColor="text1"/>
          <w:spacing w:val="20"/>
          <w:sz w:val="20"/>
          <w:szCs w:val="20"/>
        </w:rPr>
        <w:t>）</w:t>
      </w:r>
      <w:r w:rsidRPr="00F44098">
        <w:rPr>
          <w:rFonts w:hint="eastAsia"/>
          <w:color w:val="000000" w:themeColor="text1"/>
          <w:spacing w:val="20"/>
          <w:sz w:val="20"/>
          <w:szCs w:val="20"/>
        </w:rPr>
        <w:t>等</w:t>
      </w:r>
      <w:r w:rsidRPr="00F44098">
        <w:rPr>
          <w:rFonts w:ascii="Century" w:hAnsi="Century" w:hint="eastAsia"/>
          <w:color w:val="000000" w:themeColor="text1"/>
          <w:spacing w:val="20"/>
          <w:sz w:val="20"/>
          <w:szCs w:val="20"/>
        </w:rPr>
        <w:t>の改正等によって消費税等率に変動が生じた場合は、特段の変更手続を行うことなく、相当額を加減したものを委託金額とする。ただし、国が定める経過措置等が適用され、消費税等額に変動が生じない場合には、当該経過措置</w:t>
      </w:r>
      <w:r w:rsidRPr="00F44098">
        <w:rPr>
          <w:rFonts w:ascii="Century" w:hAnsi="Century" w:hint="eastAsia"/>
          <w:color w:val="000000" w:themeColor="text1"/>
          <w:spacing w:val="20"/>
          <w:sz w:val="20"/>
          <w:szCs w:val="20"/>
        </w:rPr>
        <w:lastRenderedPageBreak/>
        <w:t>等の取扱いに従うものとする。</w:t>
      </w:r>
    </w:p>
    <w:p w14:paraId="52E8CFA2" w14:textId="5BF67729"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第三者による代理受領</w:t>
      </w:r>
      <w:r w:rsidRPr="00F44098">
        <w:rPr>
          <w:rFonts w:hAnsi="Times New Roman" w:hint="eastAsia"/>
          <w:color w:val="000000" w:themeColor="text1"/>
          <w:spacing w:val="16"/>
          <w:kern w:val="0"/>
          <w:sz w:val="20"/>
          <w:szCs w:val="20"/>
        </w:rPr>
        <w:t>）</w:t>
      </w:r>
    </w:p>
    <w:p w14:paraId="4872544A" w14:textId="77777777" w:rsidR="005F338A" w:rsidRPr="00F44098" w:rsidRDefault="005F338A" w:rsidP="007C622F">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第29条</w:t>
      </w:r>
      <w:r w:rsidRPr="00F44098">
        <w:rPr>
          <w:rFonts w:hAnsi="Times New Roman" w:hint="eastAsia"/>
          <w:color w:val="000000" w:themeColor="text1"/>
          <w:spacing w:val="16"/>
          <w:kern w:val="0"/>
          <w:sz w:val="20"/>
          <w:szCs w:val="20"/>
        </w:rPr>
        <w:t xml:space="preserve">　乙は、甲の承諾を得て委託金額の全部又は一部の受領につき、第三者を代理人とすることができる。</w:t>
      </w:r>
    </w:p>
    <w:p w14:paraId="65187DF0" w14:textId="77777777"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甲は、前項の規定により乙が第三者を代理人とした場合において、乙の提出する支払請求書に当該第三者が乙の代理人である旨の明記がなされているときは、当該第三者に対して</w:t>
      </w:r>
      <w:r w:rsidR="00E54845" w:rsidRPr="00F44098">
        <w:rPr>
          <w:rFonts w:hAnsi="Times New Roman" w:hint="eastAsia"/>
          <w:color w:val="000000" w:themeColor="text1"/>
          <w:spacing w:val="16"/>
          <w:kern w:val="0"/>
          <w:sz w:val="20"/>
          <w:szCs w:val="20"/>
        </w:rPr>
        <w:t>第28条第３</w:t>
      </w:r>
      <w:r w:rsidRPr="00F44098">
        <w:rPr>
          <w:rFonts w:hAnsi="Times New Roman" w:hint="eastAsia"/>
          <w:color w:val="000000" w:themeColor="text1"/>
          <w:spacing w:val="16"/>
          <w:kern w:val="0"/>
          <w:sz w:val="20"/>
          <w:szCs w:val="20"/>
        </w:rPr>
        <w:t>項の規定に基づく支払をしなければならない。</w:t>
      </w:r>
    </w:p>
    <w:p w14:paraId="5D1C6914" w14:textId="2A4867A7" w:rsidR="005F338A" w:rsidRPr="00F44098" w:rsidRDefault="00EB3FE6"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履行遅滞の場合における延滞違約金等</w:t>
      </w:r>
      <w:r w:rsidRPr="00F44098">
        <w:rPr>
          <w:rFonts w:hAnsi="Times New Roman"/>
          <w:color w:val="000000" w:themeColor="text1"/>
          <w:spacing w:val="16"/>
          <w:kern w:val="0"/>
          <w:sz w:val="20"/>
          <w:szCs w:val="20"/>
        </w:rPr>
        <w:t>）</w:t>
      </w:r>
    </w:p>
    <w:p w14:paraId="25F8139C" w14:textId="104E4AEA" w:rsidR="005F338A" w:rsidRPr="00F44098" w:rsidRDefault="00CC0E2C"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 xml:space="preserve"> </w:t>
      </w:r>
      <w:r w:rsidR="005F338A" w:rsidRPr="00F44098">
        <w:rPr>
          <w:rFonts w:hAnsi="Times New Roman" w:hint="eastAsia"/>
          <w:b/>
          <w:bCs/>
          <w:color w:val="000000" w:themeColor="text1"/>
          <w:spacing w:val="16"/>
          <w:kern w:val="0"/>
          <w:sz w:val="20"/>
          <w:szCs w:val="20"/>
        </w:rPr>
        <w:t>第</w:t>
      </w:r>
      <w:r w:rsidR="00697BBA" w:rsidRPr="00DB6262">
        <w:rPr>
          <w:rFonts w:hAnsi="Times New Roman" w:hint="eastAsia"/>
          <w:b/>
          <w:bCs/>
          <w:color w:val="000000" w:themeColor="text1"/>
          <w:spacing w:val="16"/>
          <w:kern w:val="0"/>
          <w:sz w:val="20"/>
          <w:szCs w:val="20"/>
        </w:rPr>
        <w:t>30</w:t>
      </w:r>
      <w:r w:rsidR="005F338A" w:rsidRPr="00F44098">
        <w:rPr>
          <w:rFonts w:hAnsi="Times New Roman" w:hint="eastAsia"/>
          <w:b/>
          <w:bCs/>
          <w:color w:val="000000" w:themeColor="text1"/>
          <w:spacing w:val="16"/>
          <w:kern w:val="0"/>
          <w:sz w:val="20"/>
          <w:szCs w:val="20"/>
        </w:rPr>
        <w:t>条</w:t>
      </w:r>
      <w:r w:rsidR="005F338A" w:rsidRPr="00F44098">
        <w:rPr>
          <w:rFonts w:hAnsi="Times New Roman"/>
          <w:b/>
          <w:bCs/>
          <w:color w:val="000000" w:themeColor="text1"/>
          <w:spacing w:val="16"/>
          <w:kern w:val="0"/>
          <w:sz w:val="20"/>
          <w:szCs w:val="20"/>
        </w:rPr>
        <w:t xml:space="preserve">  </w:t>
      </w:r>
      <w:r w:rsidR="005F338A" w:rsidRPr="00F44098">
        <w:rPr>
          <w:rFonts w:hAnsi="Times New Roman" w:hint="eastAsia"/>
          <w:color w:val="000000" w:themeColor="text1"/>
          <w:spacing w:val="16"/>
          <w:kern w:val="0"/>
          <w:sz w:val="20"/>
          <w:szCs w:val="20"/>
        </w:rPr>
        <w:t>乙の責に帰すべき事由により履行期間内に業務を完了することができない場合においては、甲は、延滞違約金の支払を乙に請求することができる。</w:t>
      </w:r>
    </w:p>
    <w:p w14:paraId="39151E5D" w14:textId="77777777" w:rsidR="005F338A" w:rsidRPr="00F44098" w:rsidRDefault="005F338A" w:rsidP="005172A7">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前項の延滞違約金の額は、遅延日数に応じ、１日につき</w:t>
      </w:r>
      <w:r w:rsidR="005172A7" w:rsidRPr="00F44098">
        <w:rPr>
          <w:rFonts w:hAnsi="Times New Roman" w:hint="eastAsia"/>
          <w:color w:val="000000" w:themeColor="text1"/>
          <w:spacing w:val="16"/>
          <w:kern w:val="0"/>
          <w:sz w:val="20"/>
          <w:szCs w:val="20"/>
        </w:rPr>
        <w:t>１年当たりの委託金額の総額</w:t>
      </w:r>
      <w:r w:rsidRPr="00F44098">
        <w:rPr>
          <w:rFonts w:hAnsi="Times New Roman" w:hint="eastAsia"/>
          <w:color w:val="000000" w:themeColor="text1"/>
          <w:spacing w:val="16"/>
          <w:kern w:val="0"/>
          <w:sz w:val="20"/>
          <w:szCs w:val="20"/>
        </w:rPr>
        <w:t>の１０００分の１に相当する額とする。</w:t>
      </w:r>
    </w:p>
    <w:p w14:paraId="7A3AB5B1" w14:textId="7AE70B92" w:rsidR="005F338A" w:rsidRPr="00F44098" w:rsidRDefault="005F338A" w:rsidP="007C622F">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甲の責に帰すべき事由により、第２８条第</w:t>
      </w:r>
      <w:r w:rsidR="00E54845" w:rsidRPr="00F44098">
        <w:rPr>
          <w:rFonts w:hAnsi="Times New Roman" w:hint="eastAsia"/>
          <w:color w:val="000000" w:themeColor="text1"/>
          <w:spacing w:val="16"/>
          <w:kern w:val="0"/>
          <w:sz w:val="20"/>
          <w:szCs w:val="20"/>
        </w:rPr>
        <w:t>３</w:t>
      </w:r>
      <w:r w:rsidRPr="00F44098">
        <w:rPr>
          <w:rFonts w:hAnsi="Times New Roman" w:hint="eastAsia"/>
          <w:color w:val="000000" w:themeColor="text1"/>
          <w:spacing w:val="16"/>
          <w:kern w:val="0"/>
          <w:sz w:val="20"/>
          <w:szCs w:val="20"/>
        </w:rPr>
        <w:t>項の規定による委託金額の支払が遅れた場合においては、乙は、未受領金額につき、遅延日数に応じ、</w:t>
      </w:r>
      <w:r w:rsidR="00503F00" w:rsidRPr="00F44098">
        <w:rPr>
          <w:rFonts w:hAnsi="Times New Roman" w:hint="eastAsia"/>
          <w:color w:val="000000" w:themeColor="text1"/>
          <w:spacing w:val="16"/>
          <w:kern w:val="0"/>
          <w:sz w:val="20"/>
          <w:szCs w:val="20"/>
        </w:rPr>
        <w:t>年当たり政府契約の支払遅延防止等に関する法律</w:t>
      </w:r>
      <w:r w:rsidR="00EB3FE6" w:rsidRPr="00F44098">
        <w:rPr>
          <w:rFonts w:hAnsi="Times New Roman" w:hint="eastAsia"/>
          <w:color w:val="000000" w:themeColor="text1"/>
          <w:spacing w:val="16"/>
          <w:kern w:val="0"/>
          <w:sz w:val="20"/>
          <w:szCs w:val="20"/>
        </w:rPr>
        <w:t>（</w:t>
      </w:r>
      <w:r w:rsidR="00503F00" w:rsidRPr="00F44098">
        <w:rPr>
          <w:rFonts w:hAnsi="Times New Roman" w:hint="eastAsia"/>
          <w:color w:val="000000" w:themeColor="text1"/>
          <w:spacing w:val="16"/>
          <w:kern w:val="0"/>
          <w:sz w:val="20"/>
          <w:szCs w:val="20"/>
        </w:rPr>
        <w:t>昭和</w:t>
      </w:r>
      <w:r w:rsidR="000C58D8" w:rsidRPr="00F44098">
        <w:rPr>
          <w:rFonts w:hAnsi="Times New Roman" w:hint="eastAsia"/>
          <w:color w:val="000000" w:themeColor="text1"/>
          <w:spacing w:val="16"/>
          <w:kern w:val="0"/>
          <w:sz w:val="20"/>
          <w:szCs w:val="20"/>
        </w:rPr>
        <w:t>２４</w:t>
      </w:r>
      <w:r w:rsidR="00503F00" w:rsidRPr="00F44098">
        <w:rPr>
          <w:rFonts w:hAnsi="Times New Roman" w:hint="eastAsia"/>
          <w:color w:val="000000" w:themeColor="text1"/>
          <w:spacing w:val="16"/>
          <w:kern w:val="0"/>
          <w:sz w:val="20"/>
          <w:szCs w:val="20"/>
        </w:rPr>
        <w:t>年法律第</w:t>
      </w:r>
      <w:r w:rsidR="000C58D8" w:rsidRPr="00F44098">
        <w:rPr>
          <w:rFonts w:hAnsi="Times New Roman" w:hint="eastAsia"/>
          <w:color w:val="000000" w:themeColor="text1"/>
          <w:spacing w:val="16"/>
          <w:kern w:val="0"/>
          <w:sz w:val="20"/>
          <w:szCs w:val="20"/>
        </w:rPr>
        <w:t>２５６</w:t>
      </w:r>
      <w:r w:rsidR="00503F00"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00503F00" w:rsidRPr="00F44098">
        <w:rPr>
          <w:rFonts w:hAnsi="Times New Roman" w:hint="eastAsia"/>
          <w:color w:val="000000" w:themeColor="text1"/>
          <w:spacing w:val="16"/>
          <w:kern w:val="0"/>
          <w:sz w:val="20"/>
          <w:szCs w:val="20"/>
        </w:rPr>
        <w:t>第８条第１項の規定に基づき、財務大臣が定めた遅延利息の率</w:t>
      </w:r>
      <w:r w:rsidRPr="00F44098">
        <w:rPr>
          <w:rFonts w:hAnsi="Times New Roman" w:hint="eastAsia"/>
          <w:color w:val="000000" w:themeColor="text1"/>
          <w:spacing w:val="16"/>
          <w:kern w:val="0"/>
          <w:sz w:val="20"/>
          <w:szCs w:val="20"/>
        </w:rPr>
        <w:t>の割合で計算して得た額</w:t>
      </w:r>
      <w:r w:rsidR="00EB3FE6" w:rsidRPr="00F44098">
        <w:rPr>
          <w:rFonts w:hAnsi="Times New Roman" w:hint="eastAsia"/>
          <w:color w:val="000000" w:themeColor="text1"/>
          <w:spacing w:val="16"/>
          <w:kern w:val="0"/>
          <w:sz w:val="20"/>
          <w:szCs w:val="20"/>
        </w:rPr>
        <w:t>（</w:t>
      </w:r>
      <w:r w:rsidR="00B0279A" w:rsidRPr="00F44098">
        <w:rPr>
          <w:rFonts w:hAnsi="Times New Roman" w:hint="eastAsia"/>
          <w:color w:val="000000" w:themeColor="text1"/>
          <w:spacing w:val="16"/>
          <w:kern w:val="0"/>
          <w:sz w:val="20"/>
          <w:szCs w:val="20"/>
        </w:rPr>
        <w:t>１００</w:t>
      </w:r>
      <w:r w:rsidR="00E81517" w:rsidRPr="00F44098">
        <w:rPr>
          <w:rFonts w:hAnsi="Times New Roman" w:hint="eastAsia"/>
          <w:color w:val="000000" w:themeColor="text1"/>
          <w:spacing w:val="16"/>
          <w:kern w:val="0"/>
          <w:sz w:val="20"/>
          <w:szCs w:val="20"/>
        </w:rPr>
        <w:t>円未満の端数</w:t>
      </w:r>
      <w:r w:rsidR="00ED6EC1" w:rsidRPr="00F44098">
        <w:rPr>
          <w:rFonts w:hAnsi="Times New Roman" w:hint="eastAsia"/>
          <w:color w:val="000000" w:themeColor="text1"/>
          <w:spacing w:val="16"/>
          <w:kern w:val="0"/>
          <w:sz w:val="20"/>
          <w:szCs w:val="20"/>
        </w:rPr>
        <w:t>があるとき又は１００円未満であるときは、その端数額又はその全額を切り捨てるものとする。</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の遅延利息の支払を甲に請求することができる。</w:t>
      </w:r>
    </w:p>
    <w:p w14:paraId="39593452" w14:textId="6886C0AF" w:rsidR="00B52A0F" w:rsidRPr="00F44098" w:rsidRDefault="00EB3FE6" w:rsidP="00D75351">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B52A0F" w:rsidRPr="00F44098">
        <w:rPr>
          <w:rFonts w:hAnsi="Times New Roman" w:hint="eastAsia"/>
          <w:color w:val="000000" w:themeColor="text1"/>
          <w:spacing w:val="16"/>
          <w:kern w:val="0"/>
          <w:sz w:val="20"/>
          <w:szCs w:val="20"/>
        </w:rPr>
        <w:t>甲の催告による解除権</w:t>
      </w:r>
      <w:r w:rsidRPr="00F44098">
        <w:rPr>
          <w:rFonts w:hAnsi="Times New Roman" w:hint="eastAsia"/>
          <w:color w:val="000000" w:themeColor="text1"/>
          <w:spacing w:val="16"/>
          <w:kern w:val="0"/>
          <w:sz w:val="20"/>
          <w:szCs w:val="20"/>
        </w:rPr>
        <w:t>）</w:t>
      </w:r>
    </w:p>
    <w:p w14:paraId="2E3912B8" w14:textId="269CA24A" w:rsidR="00B52A0F" w:rsidRPr="00F44098" w:rsidRDefault="00B52A0F" w:rsidP="00D75351">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color w:val="000000" w:themeColor="text1"/>
          <w:spacing w:val="16"/>
          <w:kern w:val="0"/>
          <w:sz w:val="20"/>
          <w:szCs w:val="20"/>
        </w:rPr>
        <w:t>第</w:t>
      </w:r>
      <w:r w:rsidR="00697BBA" w:rsidRPr="00DB6262">
        <w:rPr>
          <w:rFonts w:hAnsi="Times New Roman" w:hint="eastAsia"/>
          <w:b/>
          <w:color w:val="000000" w:themeColor="text1"/>
          <w:spacing w:val="16"/>
          <w:kern w:val="0"/>
          <w:sz w:val="20"/>
          <w:szCs w:val="20"/>
        </w:rPr>
        <w:t>31</w:t>
      </w:r>
      <w:r w:rsidRPr="00F44098">
        <w:rPr>
          <w:rFonts w:hAnsi="Times New Roman" w:hint="eastAsia"/>
          <w:b/>
          <w:color w:val="000000" w:themeColor="text1"/>
          <w:spacing w:val="16"/>
          <w:kern w:val="0"/>
          <w:sz w:val="20"/>
          <w:szCs w:val="20"/>
        </w:rPr>
        <w:t>条</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甲は、乙が次の各号のいずれかに該当する場合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E8FEA05" w14:textId="77777777" w:rsidR="00B52A0F" w:rsidRPr="00F44098" w:rsidRDefault="00B52A0F" w:rsidP="007F7E22">
      <w:pPr>
        <w:autoSpaceDE w:val="0"/>
        <w:autoSpaceDN w:val="0"/>
        <w:spacing w:line="350" w:lineRule="exact"/>
        <w:ind w:rightChars="266" w:right="559" w:firstLineChars="400" w:firstLine="928"/>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⑴</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正当な理由なく、業務に着手すべき期日を過ぎても業務に着手しないとき。</w:t>
      </w:r>
    </w:p>
    <w:p w14:paraId="52119F1A"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⑵</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指定期日内に業務を終了しないとき又は指定期日経過後相当の期間</w:t>
      </w:r>
      <w:r w:rsidRPr="00F44098">
        <w:rPr>
          <w:rFonts w:hAnsi="Times New Roman" w:hint="eastAsia"/>
          <w:color w:val="000000" w:themeColor="text1"/>
          <w:spacing w:val="16"/>
          <w:kern w:val="0"/>
          <w:sz w:val="20"/>
          <w:szCs w:val="20"/>
        </w:rPr>
        <w:lastRenderedPageBreak/>
        <w:t>内に業務を終了する見込みがないと甲が認めるとき。</w:t>
      </w:r>
    </w:p>
    <w:p w14:paraId="091187C2" w14:textId="50D9A65B"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⑶</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正当な理由なく、</w:t>
      </w:r>
      <w:r w:rsidR="000C5AC3" w:rsidRPr="00F44098">
        <w:rPr>
          <w:rFonts w:hAnsi="Times New Roman" w:hint="eastAsia"/>
          <w:color w:val="000000" w:themeColor="text1"/>
          <w:spacing w:val="16"/>
          <w:kern w:val="0"/>
          <w:sz w:val="20"/>
          <w:szCs w:val="20"/>
        </w:rPr>
        <w:t>第27条第５項</w:t>
      </w:r>
      <w:r w:rsidRPr="00F44098">
        <w:rPr>
          <w:rFonts w:hAnsi="Times New Roman" w:hint="eastAsia"/>
          <w:color w:val="000000" w:themeColor="text1"/>
          <w:spacing w:val="16"/>
          <w:kern w:val="0"/>
          <w:sz w:val="20"/>
          <w:szCs w:val="20"/>
        </w:rPr>
        <w:t>の補修がなされないとき。</w:t>
      </w:r>
    </w:p>
    <w:p w14:paraId="0091D2C1" w14:textId="77777777" w:rsidR="00B52A0F" w:rsidRPr="00F44098" w:rsidRDefault="00B52A0F" w:rsidP="00610B1F">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⑷</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乙又はその代理人若しくは使用人がこの契約の締結又は履行に当たり、不正な行為をしたとき。</w:t>
      </w:r>
    </w:p>
    <w:p w14:paraId="754EEF35"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⑸</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乙又はその代理人若しくは使用人が正当な理由がなく、甲の監督又は検査の実施に当たり、職員の指示に従わないとき、又はその職務の執行を妨害したとき。</w:t>
      </w:r>
    </w:p>
    <w:p w14:paraId="703BADD4"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⑹</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乙に重大な法令違反の事実があることが判明し、この契約の相手方として不適当であると認められるとき。</w:t>
      </w:r>
    </w:p>
    <w:p w14:paraId="3C8880D9" w14:textId="77777777" w:rsidR="00B52A0F" w:rsidRPr="00F44098" w:rsidRDefault="00B52A0F"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⑺</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前各号に掲げるもののほか、乙がこの契約に違反したとき。</w:t>
      </w:r>
    </w:p>
    <w:p w14:paraId="5BC3CEC9" w14:textId="15C3D79E" w:rsidR="00B52A0F" w:rsidRPr="00F44098" w:rsidRDefault="00EB3FE6" w:rsidP="00D75351">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B52A0F" w:rsidRPr="00F44098">
        <w:rPr>
          <w:rFonts w:hAnsi="Times New Roman" w:hint="eastAsia"/>
          <w:color w:val="000000" w:themeColor="text1"/>
          <w:spacing w:val="16"/>
          <w:kern w:val="0"/>
          <w:sz w:val="20"/>
          <w:szCs w:val="20"/>
        </w:rPr>
        <w:t>甲の催告によらない解除権</w:t>
      </w:r>
      <w:r w:rsidRPr="00F44098">
        <w:rPr>
          <w:rFonts w:hAnsi="Times New Roman" w:hint="eastAsia"/>
          <w:color w:val="000000" w:themeColor="text1"/>
          <w:spacing w:val="16"/>
          <w:kern w:val="0"/>
          <w:sz w:val="20"/>
          <w:szCs w:val="20"/>
        </w:rPr>
        <w:t>）</w:t>
      </w:r>
    </w:p>
    <w:p w14:paraId="01E0D994" w14:textId="67850144" w:rsidR="00B52A0F" w:rsidRPr="00F44098" w:rsidRDefault="00B52A0F" w:rsidP="00D75351">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color w:val="000000" w:themeColor="text1"/>
          <w:spacing w:val="16"/>
          <w:kern w:val="0"/>
          <w:sz w:val="20"/>
          <w:szCs w:val="20"/>
        </w:rPr>
        <w:t>第32条</w:t>
      </w:r>
      <w:r w:rsidR="00DB6262">
        <w:rPr>
          <w:rFonts w:hAnsi="Times New Roman" w:hint="eastAsia"/>
          <w:b/>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甲は、乙が次の各号のいずれかに該当するときは、直ちにこの契約を解除することができる。</w:t>
      </w:r>
    </w:p>
    <w:p w14:paraId="2A07AD1A"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⑴</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第２条の規定に違反し、この契約により生じる権利又は義務を第三者に譲渡し、承継させ、又は担保の目的に供したとき。</w:t>
      </w:r>
    </w:p>
    <w:p w14:paraId="038889FB" w14:textId="77777777" w:rsidR="00B52A0F" w:rsidRPr="00F44098" w:rsidRDefault="00B52A0F"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⑵</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業務を終了させることができないことが明らかであるとき。</w:t>
      </w:r>
    </w:p>
    <w:p w14:paraId="282209E6" w14:textId="77777777" w:rsidR="00B52A0F" w:rsidRPr="00F44098" w:rsidRDefault="00B52A0F"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⑶</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乙がこの契約の業務の履行を拒絶する意思を明確に表示したとき。</w:t>
      </w:r>
    </w:p>
    <w:p w14:paraId="3CE27A5F"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⑷</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乙の債務の一部の履行が不能である場合又は乙がその債務の一部の履行を拒絶する意思を明確に表示した場合において、残存する部分のみでは契約をした目的を達することができないとき。</w:t>
      </w:r>
    </w:p>
    <w:p w14:paraId="577D62BB"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⑸</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契約の目的物の性質や当事者の意思表示により、特定の日時又は一定の期間内に履行しなければ契約をした目的を達することができない場合において、乙が履行しないでその時期を経過したとき。</w:t>
      </w:r>
    </w:p>
    <w:p w14:paraId="00418012" w14:textId="77777777"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⑹</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前各号に掲げる場合のほか、乙がその債務の履行をせず、甲が前条の催告をしても契約をした目的を達するのに足りる履行がされる見込みがないことが明らかであるとき。</w:t>
      </w:r>
    </w:p>
    <w:p w14:paraId="6BDAE7BC" w14:textId="7F47B09A" w:rsidR="00B52A0F" w:rsidRPr="00F44098" w:rsidRDefault="00B52A0F" w:rsidP="007F7E22">
      <w:pPr>
        <w:autoSpaceDE w:val="0"/>
        <w:autoSpaceDN w:val="0"/>
        <w:spacing w:line="350" w:lineRule="exact"/>
        <w:ind w:leftChars="437" w:left="120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⑺</w:t>
      </w:r>
      <w:r w:rsidR="007F7E22"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暴力団</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暴力団員による不当な行為の防止等に関する法律</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平成３年法律第</w:t>
      </w:r>
      <w:r w:rsidRPr="00F44098">
        <w:rPr>
          <w:rFonts w:hAnsi="Times New Roman"/>
          <w:color w:val="000000" w:themeColor="text1"/>
          <w:spacing w:val="16"/>
          <w:kern w:val="0"/>
          <w:sz w:val="20"/>
          <w:szCs w:val="20"/>
        </w:rPr>
        <w:t>77</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第２条第２号に規定する暴力団をいう。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又は暴力団員</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暴力団員による不当な行為の防止等に関する法律第２条第６号に規定する暴力団員をいう。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が経営に実質的に関与していると認めら</w:t>
      </w:r>
      <w:r w:rsidRPr="00F44098">
        <w:rPr>
          <w:rFonts w:hAnsi="Times New Roman" w:hint="eastAsia"/>
          <w:color w:val="000000" w:themeColor="text1"/>
          <w:spacing w:val="16"/>
          <w:kern w:val="0"/>
          <w:sz w:val="20"/>
          <w:szCs w:val="20"/>
        </w:rPr>
        <w:lastRenderedPageBreak/>
        <w:t>れる者にこの契約により生じる権利又は義務を譲渡等したとき。</w:t>
      </w:r>
    </w:p>
    <w:p w14:paraId="47F91627" w14:textId="77777777" w:rsidR="00B52A0F" w:rsidRPr="00F44098" w:rsidRDefault="00B52A0F"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⑻</w:t>
      </w:r>
      <w:r w:rsidR="007F7E22"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第</w:t>
      </w:r>
      <w:r w:rsidR="00261044" w:rsidRPr="00F44098">
        <w:rPr>
          <w:rFonts w:hAnsi="Times New Roman" w:hint="eastAsia"/>
          <w:color w:val="000000" w:themeColor="text1"/>
          <w:spacing w:val="16"/>
          <w:kern w:val="0"/>
          <w:sz w:val="20"/>
          <w:szCs w:val="20"/>
        </w:rPr>
        <w:t>35</w:t>
      </w:r>
      <w:r w:rsidRPr="00F44098">
        <w:rPr>
          <w:rFonts w:hAnsi="Times New Roman" w:hint="eastAsia"/>
          <w:color w:val="000000" w:themeColor="text1"/>
          <w:spacing w:val="16"/>
          <w:kern w:val="0"/>
          <w:sz w:val="20"/>
          <w:szCs w:val="20"/>
        </w:rPr>
        <w:t>条の規定によらないで、乙から契約解除の申出があったとき。</w:t>
      </w:r>
    </w:p>
    <w:p w14:paraId="39D3ABF6" w14:textId="7FF732D2"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⑼</w:t>
      </w:r>
      <w:r w:rsidR="007F7E22"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乙が地方自治法施行令</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w:t>
      </w:r>
      <w:r w:rsidRPr="00F44098">
        <w:rPr>
          <w:rFonts w:hAnsi="Times New Roman"/>
          <w:color w:val="000000" w:themeColor="text1"/>
          <w:spacing w:val="16"/>
          <w:kern w:val="0"/>
          <w:sz w:val="20"/>
          <w:szCs w:val="20"/>
        </w:rPr>
        <w:t>22</w:t>
      </w:r>
      <w:r w:rsidRPr="00F44098">
        <w:rPr>
          <w:rFonts w:hAnsi="Times New Roman" w:hint="eastAsia"/>
          <w:color w:val="000000" w:themeColor="text1"/>
          <w:spacing w:val="16"/>
          <w:kern w:val="0"/>
          <w:sz w:val="20"/>
          <w:szCs w:val="20"/>
        </w:rPr>
        <w:t>年政令第</w:t>
      </w:r>
      <w:r w:rsidRPr="00F44098">
        <w:rPr>
          <w:rFonts w:hAnsi="Times New Roman"/>
          <w:color w:val="000000" w:themeColor="text1"/>
          <w:spacing w:val="16"/>
          <w:kern w:val="0"/>
          <w:sz w:val="20"/>
          <w:szCs w:val="20"/>
        </w:rPr>
        <w:t>16</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w:t>
      </w:r>
      <w:r w:rsidRPr="00F44098">
        <w:rPr>
          <w:rFonts w:hAnsi="Times New Roman"/>
          <w:color w:val="000000" w:themeColor="text1"/>
          <w:spacing w:val="16"/>
          <w:kern w:val="0"/>
          <w:sz w:val="20"/>
          <w:szCs w:val="20"/>
        </w:rPr>
        <w:t>167</w:t>
      </w:r>
      <w:r w:rsidRPr="00F44098">
        <w:rPr>
          <w:rFonts w:hAnsi="Times New Roman" w:hint="eastAsia"/>
          <w:color w:val="000000" w:themeColor="text1"/>
          <w:spacing w:val="16"/>
          <w:kern w:val="0"/>
          <w:sz w:val="20"/>
          <w:szCs w:val="20"/>
        </w:rPr>
        <w:t>条の４第１項の規定に該当すると判明したとき。</w:t>
      </w:r>
    </w:p>
    <w:p w14:paraId="0878D563" w14:textId="1FC41FD1"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⑽</w:t>
      </w:r>
      <w:r w:rsidR="007F7E22"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公正取引委員会が乙に対し、この契約に関して、</w:t>
      </w:r>
      <w:r w:rsidR="004E0E72" w:rsidRPr="00F44098">
        <w:rPr>
          <w:rFonts w:hAnsi="Times New Roman" w:hint="eastAsia"/>
          <w:color w:val="000000" w:themeColor="text1"/>
          <w:spacing w:val="16"/>
          <w:kern w:val="0"/>
          <w:sz w:val="20"/>
          <w:szCs w:val="20"/>
        </w:rPr>
        <w:t>私的独占の禁止及び公正取引の確保に関する法律</w:t>
      </w:r>
      <w:r w:rsidR="00EB3FE6" w:rsidRPr="00F44098">
        <w:rPr>
          <w:rFonts w:hAnsi="Times New Roman" w:hint="eastAsia"/>
          <w:color w:val="000000" w:themeColor="text1"/>
          <w:spacing w:val="16"/>
          <w:kern w:val="0"/>
          <w:sz w:val="20"/>
          <w:szCs w:val="20"/>
        </w:rPr>
        <w:t>（</w:t>
      </w:r>
      <w:r w:rsidR="004E0E72" w:rsidRPr="00F44098">
        <w:rPr>
          <w:rFonts w:hAnsi="Times New Roman" w:hint="eastAsia"/>
          <w:color w:val="000000" w:themeColor="text1"/>
          <w:spacing w:val="16"/>
          <w:kern w:val="0"/>
          <w:sz w:val="20"/>
          <w:szCs w:val="20"/>
        </w:rPr>
        <w:t>昭和</w:t>
      </w:r>
      <w:r w:rsidR="004E0E72" w:rsidRPr="00F44098">
        <w:rPr>
          <w:rFonts w:hAnsi="Times New Roman"/>
          <w:color w:val="000000" w:themeColor="text1"/>
          <w:spacing w:val="16"/>
          <w:kern w:val="0"/>
          <w:sz w:val="20"/>
          <w:szCs w:val="20"/>
        </w:rPr>
        <w:t>22年法律第54号。以下「独占禁止法」という。</w:t>
      </w:r>
      <w:r w:rsidR="00EB3FE6" w:rsidRPr="00F44098">
        <w:rPr>
          <w:rFonts w:hAnsi="Times New Roman"/>
          <w:color w:val="000000" w:themeColor="text1"/>
          <w:spacing w:val="16"/>
          <w:kern w:val="0"/>
          <w:sz w:val="20"/>
          <w:szCs w:val="20"/>
        </w:rPr>
        <w:t>）</w:t>
      </w:r>
      <w:r w:rsidRPr="00F44098">
        <w:rPr>
          <w:rFonts w:hAnsi="Times New Roman" w:hint="eastAsia"/>
          <w:color w:val="000000" w:themeColor="text1"/>
          <w:spacing w:val="16"/>
          <w:kern w:val="0"/>
          <w:sz w:val="20"/>
          <w:szCs w:val="20"/>
        </w:rPr>
        <w:t>第７条若しくは第８条の２の規定に基づく排除措置命令</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以下「排除措置命令」という。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又は同法第７条の２</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同法第８条の３において準用する場合を含む。</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の規定に基づく課徴金の納付命令</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以下「納付命令」という。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が確定したとき又は排除措置命令又は納付命令において、この契約に関して、同法第３条又は第８条第１号の規定に違反する行為の実行としての事業活動があったとされたとき。</w:t>
      </w:r>
    </w:p>
    <w:p w14:paraId="1E9EE25A" w14:textId="6950E00B"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⑾</w:t>
      </w:r>
      <w:r w:rsidR="007F7E22" w:rsidRPr="00F44098">
        <w:rPr>
          <w:rFonts w:hAnsi="Times New Roman" w:hint="eastAsia"/>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この契約に関して、乙</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乙が法人の場合については、その役員又はその使用人</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の刑法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明治</w:t>
      </w:r>
      <w:r w:rsidRPr="00F44098">
        <w:rPr>
          <w:rFonts w:hAnsi="Times New Roman"/>
          <w:color w:val="000000" w:themeColor="text1"/>
          <w:spacing w:val="16"/>
          <w:kern w:val="0"/>
          <w:sz w:val="20"/>
          <w:szCs w:val="20"/>
        </w:rPr>
        <w:t>40</w:t>
      </w:r>
      <w:r w:rsidRPr="00F44098">
        <w:rPr>
          <w:rFonts w:hAnsi="Times New Roman" w:hint="eastAsia"/>
          <w:color w:val="000000" w:themeColor="text1"/>
          <w:spacing w:val="16"/>
          <w:kern w:val="0"/>
          <w:sz w:val="20"/>
          <w:szCs w:val="20"/>
        </w:rPr>
        <w:t>年法律第</w:t>
      </w:r>
      <w:r w:rsidRPr="00F44098">
        <w:rPr>
          <w:rFonts w:hAnsi="Times New Roman"/>
          <w:color w:val="000000" w:themeColor="text1"/>
          <w:spacing w:val="16"/>
          <w:kern w:val="0"/>
          <w:sz w:val="20"/>
          <w:szCs w:val="20"/>
        </w:rPr>
        <w:t>45</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w:t>
      </w:r>
      <w:r w:rsidRPr="00F44098">
        <w:rPr>
          <w:rFonts w:hAnsi="Times New Roman"/>
          <w:color w:val="000000" w:themeColor="text1"/>
          <w:spacing w:val="16"/>
          <w:kern w:val="0"/>
          <w:sz w:val="20"/>
          <w:szCs w:val="20"/>
        </w:rPr>
        <w:t>96</w:t>
      </w:r>
      <w:r w:rsidRPr="00F44098">
        <w:rPr>
          <w:rFonts w:hAnsi="Times New Roman" w:hint="eastAsia"/>
          <w:color w:val="000000" w:themeColor="text1"/>
          <w:spacing w:val="16"/>
          <w:kern w:val="0"/>
          <w:sz w:val="20"/>
          <w:szCs w:val="20"/>
        </w:rPr>
        <w:t>条の６又は同法第</w:t>
      </w:r>
      <w:r w:rsidRPr="00F44098">
        <w:rPr>
          <w:rFonts w:hAnsi="Times New Roman"/>
          <w:color w:val="000000" w:themeColor="text1"/>
          <w:spacing w:val="16"/>
          <w:kern w:val="0"/>
          <w:sz w:val="20"/>
          <w:szCs w:val="20"/>
        </w:rPr>
        <w:t>198</w:t>
      </w:r>
      <w:r w:rsidRPr="00F44098">
        <w:rPr>
          <w:rFonts w:hAnsi="Times New Roman" w:hint="eastAsia"/>
          <w:color w:val="000000" w:themeColor="text1"/>
          <w:spacing w:val="16"/>
          <w:kern w:val="0"/>
          <w:sz w:val="20"/>
          <w:szCs w:val="20"/>
        </w:rPr>
        <w:t>条の規定による刑が確定したとき。</w:t>
      </w:r>
    </w:p>
    <w:p w14:paraId="505E50B0" w14:textId="1F38C33D" w:rsidR="00B52A0F" w:rsidRPr="00F44098" w:rsidRDefault="00EB3FE6" w:rsidP="00D75351">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B52A0F" w:rsidRPr="00F44098">
        <w:rPr>
          <w:rFonts w:hAnsi="Times New Roman" w:hint="eastAsia"/>
          <w:color w:val="000000" w:themeColor="text1"/>
          <w:spacing w:val="16"/>
          <w:kern w:val="0"/>
          <w:sz w:val="20"/>
          <w:szCs w:val="20"/>
        </w:rPr>
        <w:t>契約が解除された場合等の違約金</w:t>
      </w:r>
      <w:r w:rsidRPr="00F44098">
        <w:rPr>
          <w:rFonts w:hAnsi="Times New Roman" w:hint="eastAsia"/>
          <w:color w:val="000000" w:themeColor="text1"/>
          <w:spacing w:val="16"/>
          <w:kern w:val="0"/>
          <w:sz w:val="20"/>
          <w:szCs w:val="20"/>
        </w:rPr>
        <w:t>）</w:t>
      </w:r>
    </w:p>
    <w:p w14:paraId="4D4A6068" w14:textId="77777777" w:rsidR="00B52A0F" w:rsidRPr="00F44098" w:rsidRDefault="00B52A0F" w:rsidP="00D75351">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color w:val="000000" w:themeColor="text1"/>
          <w:spacing w:val="16"/>
          <w:kern w:val="0"/>
          <w:sz w:val="20"/>
          <w:szCs w:val="20"/>
        </w:rPr>
        <w:t>第33条</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次の各号のいずれかに該当する場合においては、乙は、契約金額の</w:t>
      </w:r>
      <w:r w:rsidRPr="00F44098">
        <w:rPr>
          <w:rFonts w:hAnsi="Times New Roman"/>
          <w:color w:val="000000" w:themeColor="text1"/>
          <w:spacing w:val="16"/>
          <w:kern w:val="0"/>
          <w:sz w:val="20"/>
          <w:szCs w:val="20"/>
        </w:rPr>
        <w:t>10</w:t>
      </w:r>
      <w:r w:rsidR="00261044" w:rsidRPr="00F44098">
        <w:rPr>
          <w:rFonts w:hAnsi="Times New Roman" w:hint="eastAsia"/>
          <w:color w:val="000000" w:themeColor="text1"/>
          <w:spacing w:val="16"/>
          <w:kern w:val="0"/>
          <w:sz w:val="20"/>
          <w:szCs w:val="20"/>
        </w:rPr>
        <w:t>0分の10</w:t>
      </w:r>
      <w:r w:rsidRPr="00F44098">
        <w:rPr>
          <w:rFonts w:hAnsi="Times New Roman" w:hint="eastAsia"/>
          <w:color w:val="000000" w:themeColor="text1"/>
          <w:spacing w:val="16"/>
          <w:kern w:val="0"/>
          <w:sz w:val="20"/>
          <w:szCs w:val="20"/>
        </w:rPr>
        <w:t>相当額を違約金として甲の指定する期間内に支払わなければならない。ただし、甲に生じた実際の損害額がこれを超える場合においては、超過分につき賠償を請求することを妨げるものではない。</w:t>
      </w:r>
    </w:p>
    <w:p w14:paraId="396141E9" w14:textId="77777777" w:rsidR="00B52A0F" w:rsidRPr="00F44098" w:rsidRDefault="00B52A0F" w:rsidP="007F7E22">
      <w:pPr>
        <w:autoSpaceDE w:val="0"/>
        <w:autoSpaceDN w:val="0"/>
        <w:spacing w:line="350" w:lineRule="exact"/>
        <w:ind w:leftChars="437" w:left="969" w:rightChars="266"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⑴</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前２条の規定によりこの契約が解除された場合</w:t>
      </w:r>
    </w:p>
    <w:p w14:paraId="632A5019" w14:textId="77777777"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⑵</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乙がその債務の履行を拒否し、又は、乙の責めに帰すべき事由によって乙の債務について履行不能となった場合</w:t>
      </w:r>
    </w:p>
    <w:p w14:paraId="694FC1B8" w14:textId="77777777" w:rsidR="00B52A0F" w:rsidRPr="00F44098" w:rsidRDefault="00B52A0F" w:rsidP="00904815">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次の各号に掲げる者がこの契約を解除した場合は、前項第２号に該当する場合とみなす。</w:t>
      </w:r>
    </w:p>
    <w:p w14:paraId="33C7AC9A" w14:textId="1CF301EF"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⑴</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乙について破産手続開始の決定があった場合において、破産法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w:t>
      </w:r>
      <w:r w:rsidRPr="00F44098">
        <w:rPr>
          <w:rFonts w:hAnsi="Times New Roman"/>
          <w:color w:val="000000" w:themeColor="text1"/>
          <w:spacing w:val="16"/>
          <w:kern w:val="0"/>
          <w:sz w:val="20"/>
          <w:szCs w:val="20"/>
        </w:rPr>
        <w:t>16</w:t>
      </w:r>
      <w:r w:rsidRPr="00F44098">
        <w:rPr>
          <w:rFonts w:hAnsi="Times New Roman" w:hint="eastAsia"/>
          <w:color w:val="000000" w:themeColor="text1"/>
          <w:spacing w:val="16"/>
          <w:kern w:val="0"/>
          <w:sz w:val="20"/>
          <w:szCs w:val="20"/>
        </w:rPr>
        <w:t>年法律第</w:t>
      </w:r>
      <w:r w:rsidRPr="00F44098">
        <w:rPr>
          <w:rFonts w:hAnsi="Times New Roman"/>
          <w:color w:val="000000" w:themeColor="text1"/>
          <w:spacing w:val="16"/>
          <w:kern w:val="0"/>
          <w:sz w:val="20"/>
          <w:szCs w:val="20"/>
        </w:rPr>
        <w:t>75</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の規定により選任された破産管財人</w:t>
      </w:r>
    </w:p>
    <w:p w14:paraId="0E3553FC" w14:textId="14AA6CAD"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⑵</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乙について更生手続開始の決定があった場合において、会社更生法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w:t>
      </w:r>
      <w:r w:rsidRPr="00F44098">
        <w:rPr>
          <w:rFonts w:hAnsi="Times New Roman"/>
          <w:color w:val="000000" w:themeColor="text1"/>
          <w:spacing w:val="16"/>
          <w:kern w:val="0"/>
          <w:sz w:val="20"/>
          <w:szCs w:val="20"/>
        </w:rPr>
        <w:t>14</w:t>
      </w:r>
      <w:r w:rsidRPr="00F44098">
        <w:rPr>
          <w:rFonts w:hAnsi="Times New Roman" w:hint="eastAsia"/>
          <w:color w:val="000000" w:themeColor="text1"/>
          <w:spacing w:val="16"/>
          <w:kern w:val="0"/>
          <w:sz w:val="20"/>
          <w:szCs w:val="20"/>
        </w:rPr>
        <w:t>年法律第</w:t>
      </w:r>
      <w:r w:rsidRPr="00F44098">
        <w:rPr>
          <w:rFonts w:hAnsi="Times New Roman"/>
          <w:color w:val="000000" w:themeColor="text1"/>
          <w:spacing w:val="16"/>
          <w:kern w:val="0"/>
          <w:sz w:val="20"/>
          <w:szCs w:val="20"/>
        </w:rPr>
        <w:t>154</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の規定により選任された管財人</w:t>
      </w:r>
    </w:p>
    <w:p w14:paraId="2EE39B54" w14:textId="56184F0B" w:rsidR="00B52A0F" w:rsidRPr="00F44098" w:rsidRDefault="00B52A0F" w:rsidP="007F7E22">
      <w:pPr>
        <w:autoSpaceDE w:val="0"/>
        <w:autoSpaceDN w:val="0"/>
        <w:spacing w:line="350" w:lineRule="exact"/>
        <w:ind w:leftChars="437" w:left="1085" w:rightChars="266" w:right="559" w:hangingChars="72" w:hanging="167"/>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⑶</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乙について再生手続開始の決定があった場合において、民事再生法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w:t>
      </w:r>
      <w:r w:rsidRPr="00F44098">
        <w:rPr>
          <w:rFonts w:hAnsi="Times New Roman"/>
          <w:color w:val="000000" w:themeColor="text1"/>
          <w:spacing w:val="16"/>
          <w:kern w:val="0"/>
          <w:sz w:val="20"/>
          <w:szCs w:val="20"/>
        </w:rPr>
        <w:t>11</w:t>
      </w:r>
      <w:r w:rsidRPr="00F44098">
        <w:rPr>
          <w:rFonts w:hAnsi="Times New Roman" w:hint="eastAsia"/>
          <w:color w:val="000000" w:themeColor="text1"/>
          <w:spacing w:val="16"/>
          <w:kern w:val="0"/>
          <w:sz w:val="20"/>
          <w:szCs w:val="20"/>
        </w:rPr>
        <w:t>年法律第</w:t>
      </w:r>
      <w:r w:rsidRPr="00F44098">
        <w:rPr>
          <w:rFonts w:hAnsi="Times New Roman"/>
          <w:color w:val="000000" w:themeColor="text1"/>
          <w:spacing w:val="16"/>
          <w:kern w:val="0"/>
          <w:sz w:val="20"/>
          <w:szCs w:val="20"/>
        </w:rPr>
        <w:t>225</w:t>
      </w:r>
      <w:r w:rsidRPr="00F44098">
        <w:rPr>
          <w:rFonts w:hAnsi="Times New Roman" w:hint="eastAsia"/>
          <w:color w:val="000000" w:themeColor="text1"/>
          <w:spacing w:val="16"/>
          <w:kern w:val="0"/>
          <w:sz w:val="20"/>
          <w:szCs w:val="20"/>
        </w:rPr>
        <w:t>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の規定により選任された再生債務者等</w:t>
      </w:r>
    </w:p>
    <w:p w14:paraId="6CCAA281" w14:textId="77777777" w:rsidR="00B52A0F" w:rsidRPr="00F44098" w:rsidRDefault="00B52A0F" w:rsidP="00904815">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第１項に該当する場合において、契約保証金の納付が行われているときは、甲は、当該契約保証金を第１項の違約金に充当することができる。</w:t>
      </w:r>
    </w:p>
    <w:p w14:paraId="34C92986" w14:textId="1520F17C" w:rsidR="00261044" w:rsidRPr="00F44098" w:rsidRDefault="00EB3FE6" w:rsidP="007F6371">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261044" w:rsidRPr="00F44098">
        <w:rPr>
          <w:rFonts w:hAnsi="Times New Roman" w:hint="eastAsia"/>
          <w:color w:val="000000" w:themeColor="text1"/>
          <w:spacing w:val="16"/>
          <w:kern w:val="0"/>
          <w:sz w:val="20"/>
          <w:szCs w:val="20"/>
        </w:rPr>
        <w:t>協議解除</w:t>
      </w:r>
      <w:r w:rsidRPr="00F44098">
        <w:rPr>
          <w:rFonts w:hAnsi="Times New Roman" w:hint="eastAsia"/>
          <w:color w:val="000000" w:themeColor="text1"/>
          <w:spacing w:val="16"/>
          <w:kern w:val="0"/>
          <w:sz w:val="20"/>
          <w:szCs w:val="20"/>
        </w:rPr>
        <w:t>）</w:t>
      </w:r>
    </w:p>
    <w:p w14:paraId="244ABA7F" w14:textId="77777777" w:rsidR="00261044" w:rsidRPr="00F44098" w:rsidRDefault="00261044" w:rsidP="007F6371">
      <w:pPr>
        <w:autoSpaceDE w:val="0"/>
        <w:autoSpaceDN w:val="0"/>
        <w:spacing w:line="350" w:lineRule="exact"/>
        <w:ind w:leftChars="337" w:left="992" w:rightChars="333" w:right="699" w:hangingChars="122" w:hanging="284"/>
        <w:jc w:val="left"/>
        <w:textAlignment w:val="auto"/>
        <w:rPr>
          <w:rFonts w:hAnsi="Times New Roman"/>
          <w:bCs/>
          <w:color w:val="000000" w:themeColor="text1"/>
          <w:spacing w:val="16"/>
          <w:kern w:val="0"/>
          <w:sz w:val="20"/>
          <w:szCs w:val="20"/>
        </w:rPr>
      </w:pPr>
      <w:r w:rsidRPr="00F44098">
        <w:rPr>
          <w:rFonts w:hAnsi="Times New Roman" w:hint="eastAsia"/>
          <w:b/>
          <w:bCs/>
          <w:color w:val="000000" w:themeColor="text1"/>
          <w:spacing w:val="16"/>
          <w:kern w:val="0"/>
          <w:sz w:val="20"/>
          <w:szCs w:val="20"/>
        </w:rPr>
        <w:t>第34条</w:t>
      </w:r>
      <w:r w:rsidRPr="00F44098">
        <w:rPr>
          <w:rFonts w:hAnsi="Times New Roman"/>
          <w:bCs/>
          <w:color w:val="000000" w:themeColor="text1"/>
          <w:spacing w:val="16"/>
          <w:kern w:val="0"/>
          <w:sz w:val="20"/>
          <w:szCs w:val="20"/>
        </w:rPr>
        <w:t xml:space="preserve"> </w:t>
      </w:r>
      <w:r w:rsidRPr="00F44098">
        <w:rPr>
          <w:rFonts w:hAnsi="Times New Roman" w:hint="eastAsia"/>
          <w:bCs/>
          <w:color w:val="000000" w:themeColor="text1"/>
          <w:spacing w:val="16"/>
          <w:kern w:val="0"/>
          <w:sz w:val="20"/>
          <w:szCs w:val="20"/>
        </w:rPr>
        <w:t>甲は、必要があるときは、乙と協議の上、この契約を解除することができる。</w:t>
      </w:r>
    </w:p>
    <w:p w14:paraId="61E1522E" w14:textId="77777777" w:rsidR="00261044" w:rsidRPr="00F44098" w:rsidRDefault="00261044" w:rsidP="007F6371">
      <w:pPr>
        <w:autoSpaceDE w:val="0"/>
        <w:autoSpaceDN w:val="0"/>
        <w:spacing w:line="350" w:lineRule="exact"/>
        <w:ind w:leftChars="337" w:left="991" w:rightChars="333" w:right="699" w:hangingChars="122" w:hanging="283"/>
        <w:jc w:val="left"/>
        <w:textAlignment w:val="auto"/>
        <w:rPr>
          <w:rFonts w:hAnsi="Times New Roman"/>
          <w:color w:val="000000" w:themeColor="text1"/>
          <w:spacing w:val="16"/>
          <w:kern w:val="0"/>
          <w:sz w:val="20"/>
          <w:szCs w:val="20"/>
        </w:rPr>
      </w:pPr>
      <w:r w:rsidRPr="00F44098">
        <w:rPr>
          <w:rFonts w:hAnsi="Times New Roman" w:hint="eastAsia"/>
          <w:bCs/>
          <w:color w:val="000000" w:themeColor="text1"/>
          <w:spacing w:val="16"/>
          <w:kern w:val="0"/>
          <w:sz w:val="20"/>
          <w:szCs w:val="20"/>
        </w:rPr>
        <w:t>２</w:t>
      </w:r>
      <w:r w:rsidRPr="00F44098">
        <w:rPr>
          <w:rFonts w:hAnsi="Times New Roman"/>
          <w:bCs/>
          <w:color w:val="000000" w:themeColor="text1"/>
          <w:spacing w:val="16"/>
          <w:kern w:val="0"/>
          <w:sz w:val="20"/>
          <w:szCs w:val="20"/>
        </w:rPr>
        <w:t xml:space="preserve"> </w:t>
      </w:r>
      <w:r w:rsidRPr="00F44098">
        <w:rPr>
          <w:rFonts w:hAnsi="Times New Roman" w:hint="eastAsia"/>
          <w:bCs/>
          <w:color w:val="000000" w:themeColor="text1"/>
          <w:spacing w:val="16"/>
          <w:kern w:val="0"/>
          <w:sz w:val="20"/>
          <w:szCs w:val="20"/>
        </w:rPr>
        <w:t>甲は、前項の規定によりこの契約を解除したことにより乙に損害を及ぼしたときは、その損害を賠償しなければならない。</w:t>
      </w:r>
    </w:p>
    <w:p w14:paraId="1C1AA9D2" w14:textId="50C1D551" w:rsidR="00261044" w:rsidRPr="00F44098" w:rsidRDefault="00EB3FE6" w:rsidP="007F6371">
      <w:pPr>
        <w:autoSpaceDE w:val="0"/>
        <w:autoSpaceDN w:val="0"/>
        <w:spacing w:line="350" w:lineRule="exact"/>
        <w:ind w:leftChars="337" w:left="991" w:rightChars="333" w:right="69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261044" w:rsidRPr="00F44098">
        <w:rPr>
          <w:rFonts w:hAnsi="Times New Roman" w:hint="eastAsia"/>
          <w:color w:val="000000" w:themeColor="text1"/>
          <w:spacing w:val="16"/>
          <w:kern w:val="0"/>
          <w:sz w:val="20"/>
          <w:szCs w:val="20"/>
        </w:rPr>
        <w:t>乙の解除権</w:t>
      </w:r>
      <w:r w:rsidRPr="00F44098">
        <w:rPr>
          <w:rFonts w:hAnsi="Times New Roman" w:hint="eastAsia"/>
          <w:color w:val="000000" w:themeColor="text1"/>
          <w:spacing w:val="16"/>
          <w:kern w:val="0"/>
          <w:sz w:val="20"/>
          <w:szCs w:val="20"/>
        </w:rPr>
        <w:t>）</w:t>
      </w:r>
    </w:p>
    <w:p w14:paraId="45F1A179" w14:textId="77777777" w:rsidR="005F338A" w:rsidRPr="00F44098" w:rsidRDefault="005F338A" w:rsidP="007F6371">
      <w:pPr>
        <w:autoSpaceDE w:val="0"/>
        <w:autoSpaceDN w:val="0"/>
        <w:spacing w:line="350" w:lineRule="exact"/>
        <w:ind w:leftChars="337" w:left="992" w:rightChars="333" w:right="69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261044" w:rsidRPr="00F44098">
        <w:rPr>
          <w:rFonts w:hAnsi="Times New Roman" w:hint="eastAsia"/>
          <w:b/>
          <w:bCs/>
          <w:color w:val="000000" w:themeColor="text1"/>
          <w:spacing w:val="16"/>
          <w:kern w:val="0"/>
          <w:sz w:val="20"/>
          <w:szCs w:val="20"/>
        </w:rPr>
        <w:t>35</w:t>
      </w:r>
      <w:r w:rsidRPr="00F44098">
        <w:rPr>
          <w:rFonts w:hAnsi="Times New Roman" w:hint="eastAsia"/>
          <w:b/>
          <w:bCs/>
          <w:color w:val="000000" w:themeColor="text1"/>
          <w:spacing w:val="16"/>
          <w:kern w:val="0"/>
          <w:sz w:val="20"/>
          <w:szCs w:val="20"/>
        </w:rPr>
        <w:t>条</w:t>
      </w:r>
      <w:r w:rsidR="00261044" w:rsidRPr="00F44098">
        <w:rPr>
          <w:rFonts w:hAnsi="Times New Roman" w:hint="eastAsia"/>
          <w:b/>
          <w:bCs/>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乙は、次の各号の</w:t>
      </w:r>
      <w:r w:rsidR="001B109D" w:rsidRPr="00F44098">
        <w:rPr>
          <w:rFonts w:hAnsi="Times New Roman" w:hint="eastAsia"/>
          <w:color w:val="000000" w:themeColor="text1"/>
          <w:spacing w:val="16"/>
          <w:kern w:val="0"/>
          <w:sz w:val="20"/>
          <w:szCs w:val="20"/>
        </w:rPr>
        <w:t>いずれか</w:t>
      </w:r>
      <w:r w:rsidRPr="00F44098">
        <w:rPr>
          <w:rFonts w:hAnsi="Times New Roman" w:hint="eastAsia"/>
          <w:color w:val="000000" w:themeColor="text1"/>
          <w:spacing w:val="16"/>
          <w:kern w:val="0"/>
          <w:sz w:val="20"/>
          <w:szCs w:val="20"/>
        </w:rPr>
        <w:t>に該当するときは、</w:t>
      </w:r>
      <w:r w:rsidR="001B109D" w:rsidRPr="00F44098">
        <w:rPr>
          <w:rFonts w:hAnsi="Times New Roman" w:hint="eastAsia"/>
          <w:color w:val="000000" w:themeColor="text1"/>
          <w:spacing w:val="16"/>
          <w:kern w:val="0"/>
          <w:sz w:val="20"/>
          <w:szCs w:val="20"/>
        </w:rPr>
        <w:t>この</w:t>
      </w:r>
      <w:r w:rsidRPr="00F44098">
        <w:rPr>
          <w:rFonts w:hAnsi="Times New Roman" w:hint="eastAsia"/>
          <w:color w:val="000000" w:themeColor="text1"/>
          <w:spacing w:val="16"/>
          <w:kern w:val="0"/>
          <w:sz w:val="20"/>
          <w:szCs w:val="20"/>
        </w:rPr>
        <w:t>契約を解除することができる。</w:t>
      </w:r>
    </w:p>
    <w:p w14:paraId="61CC8409" w14:textId="198E4152" w:rsidR="005B0943" w:rsidRPr="00F44098" w:rsidRDefault="00EB3FE6" w:rsidP="007F7E22">
      <w:pPr>
        <w:autoSpaceDE w:val="0"/>
        <w:autoSpaceDN w:val="0"/>
        <w:spacing w:line="350" w:lineRule="exact"/>
        <w:ind w:leftChars="437" w:left="120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1</w:t>
      </w: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 xml:space="preserve"> </w:t>
      </w:r>
      <w:r w:rsidR="005B0943" w:rsidRPr="00F44098">
        <w:rPr>
          <w:rFonts w:hAnsi="Times New Roman" w:hint="eastAsia"/>
          <w:color w:val="000000" w:themeColor="text1"/>
          <w:spacing w:val="16"/>
          <w:kern w:val="0"/>
          <w:sz w:val="20"/>
          <w:szCs w:val="20"/>
        </w:rPr>
        <w:t>第１６条の規定により業務委託仕様書を変更したため委託金額が３分の２以上減少したとき。</w:t>
      </w:r>
    </w:p>
    <w:p w14:paraId="7DF22861" w14:textId="2755232B" w:rsidR="005F338A" w:rsidRPr="00F44098" w:rsidRDefault="00EB3FE6" w:rsidP="007F7E22">
      <w:pPr>
        <w:autoSpaceDE w:val="0"/>
        <w:autoSpaceDN w:val="0"/>
        <w:spacing w:line="350" w:lineRule="exact"/>
        <w:ind w:leftChars="437" w:left="120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2</w:t>
      </w:r>
      <w:r w:rsidRPr="00F44098">
        <w:rPr>
          <w:rFonts w:hAnsi="Times New Roman"/>
          <w:color w:val="000000" w:themeColor="text1"/>
          <w:spacing w:val="16"/>
          <w:kern w:val="0"/>
          <w:sz w:val="20"/>
          <w:szCs w:val="20"/>
        </w:rPr>
        <w:t>）</w:t>
      </w:r>
      <w:r w:rsidR="007F7E22" w:rsidRPr="00F44098">
        <w:rPr>
          <w:rFonts w:hAnsi="Times New Roman"/>
          <w:color w:val="000000" w:themeColor="text1"/>
          <w:spacing w:val="16"/>
          <w:kern w:val="0"/>
          <w:sz w:val="20"/>
          <w:szCs w:val="20"/>
        </w:rPr>
        <w:t xml:space="preserve"> </w:t>
      </w:r>
      <w:r w:rsidR="005F338A" w:rsidRPr="00F44098">
        <w:rPr>
          <w:rFonts w:hAnsi="Times New Roman" w:hint="eastAsia"/>
          <w:color w:val="000000" w:themeColor="text1"/>
          <w:spacing w:val="16"/>
          <w:kern w:val="0"/>
          <w:sz w:val="20"/>
          <w:szCs w:val="20"/>
        </w:rPr>
        <w:t>第１７条の規定による業務の中止期間が履行期間の２分の１</w:t>
      </w: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履行期間の２分の１が６月を超えるときは、６月</w:t>
      </w: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を超えたとき。ただし、中止が業務の一部のみの場合は、その一部を除いた他の部分の業務が完了した後３月を経過しても、なおその中止が解除されないとき。</w:t>
      </w:r>
    </w:p>
    <w:p w14:paraId="4E040CA5" w14:textId="26572D09" w:rsidR="005F338A" w:rsidRPr="00F44098" w:rsidRDefault="00EB3FE6" w:rsidP="007F7E22">
      <w:pPr>
        <w:autoSpaceDE w:val="0"/>
        <w:autoSpaceDN w:val="0"/>
        <w:spacing w:line="350" w:lineRule="exact"/>
        <w:ind w:leftChars="437" w:left="969" w:right="559" w:hangingChars="22" w:hanging="51"/>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3</w:t>
      </w: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 xml:space="preserve"> 甲が契約に違反し、その違反によって契約の履行が不可能となったとき。</w:t>
      </w:r>
    </w:p>
    <w:p w14:paraId="0C65F614" w14:textId="2F4CDAF2" w:rsidR="007F7E22" w:rsidRPr="00F44098" w:rsidRDefault="007F7E22" w:rsidP="00D81A90">
      <w:pPr>
        <w:autoSpaceDE w:val="0"/>
        <w:autoSpaceDN w:val="0"/>
        <w:spacing w:line="350" w:lineRule="exact"/>
        <w:ind w:left="928" w:right="559" w:hangingChars="400" w:hanging="928"/>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 xml:space="preserve">　　　</w:t>
      </w:r>
      <w:r w:rsidR="00D81A90" w:rsidRPr="00F44098">
        <w:rPr>
          <w:rFonts w:hAnsi="Times New Roman" w:hint="eastAsia"/>
          <w:color w:val="000000" w:themeColor="text1"/>
          <w:spacing w:val="16"/>
          <w:kern w:val="0"/>
          <w:sz w:val="20"/>
          <w:szCs w:val="20"/>
        </w:rPr>
        <w:t>２</w:t>
      </w:r>
      <w:r w:rsidRPr="00F44098">
        <w:rPr>
          <w:rFonts w:hAnsi="Times New Roman" w:hint="eastAsia"/>
          <w:color w:val="000000" w:themeColor="text1"/>
          <w:spacing w:val="16"/>
          <w:kern w:val="0"/>
          <w:sz w:val="20"/>
          <w:szCs w:val="20"/>
        </w:rPr>
        <w:t xml:space="preserve">　前項の規定により契約が解除された場合において、乙は、損害があるときは、その損害の賠償を甲に請求することができる｡</w:t>
      </w:r>
    </w:p>
    <w:p w14:paraId="3E9E1277" w14:textId="10B9AAEA" w:rsidR="005F338A" w:rsidRPr="00F44098" w:rsidRDefault="00EB3FE6" w:rsidP="007F6371">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解除の効果</w:t>
      </w:r>
      <w:r w:rsidRPr="00F44098">
        <w:rPr>
          <w:rFonts w:hAnsi="Times New Roman" w:hint="eastAsia"/>
          <w:color w:val="000000" w:themeColor="text1"/>
          <w:spacing w:val="16"/>
          <w:kern w:val="0"/>
          <w:sz w:val="20"/>
          <w:szCs w:val="20"/>
        </w:rPr>
        <w:t>）</w:t>
      </w:r>
    </w:p>
    <w:p w14:paraId="513737B8" w14:textId="77777777" w:rsidR="005F338A" w:rsidRPr="00F44098" w:rsidRDefault="005F338A" w:rsidP="007F6371">
      <w:pPr>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7E1818" w:rsidRPr="00F44098">
        <w:rPr>
          <w:rFonts w:hAnsi="Times New Roman" w:hint="eastAsia"/>
          <w:b/>
          <w:bCs/>
          <w:color w:val="000000" w:themeColor="text1"/>
          <w:spacing w:val="16"/>
          <w:kern w:val="0"/>
          <w:sz w:val="20"/>
          <w:szCs w:val="20"/>
        </w:rPr>
        <w:t>36</w:t>
      </w:r>
      <w:r w:rsidRPr="00F44098">
        <w:rPr>
          <w:rFonts w:hAnsi="Times New Roman" w:hint="eastAsia"/>
          <w:b/>
          <w:bCs/>
          <w:color w:val="000000" w:themeColor="text1"/>
          <w:spacing w:val="16"/>
          <w:kern w:val="0"/>
          <w:sz w:val="20"/>
          <w:szCs w:val="20"/>
        </w:rPr>
        <w:t>条</w:t>
      </w:r>
      <w:r w:rsidRPr="00F44098">
        <w:rPr>
          <w:rFonts w:hAnsi="Times New Roman" w:hint="eastAsia"/>
          <w:color w:val="000000" w:themeColor="text1"/>
          <w:spacing w:val="16"/>
          <w:kern w:val="0"/>
          <w:sz w:val="20"/>
          <w:szCs w:val="20"/>
        </w:rPr>
        <w:t xml:space="preserve">　</w:t>
      </w:r>
      <w:r w:rsidR="00020B5C" w:rsidRPr="00F44098">
        <w:rPr>
          <w:rFonts w:hAnsi="Times New Roman" w:hint="eastAsia"/>
          <w:color w:val="000000" w:themeColor="text1"/>
          <w:spacing w:val="16"/>
          <w:kern w:val="0"/>
          <w:sz w:val="20"/>
          <w:szCs w:val="20"/>
        </w:rPr>
        <w:t>この</w:t>
      </w:r>
      <w:r w:rsidRPr="00F44098">
        <w:rPr>
          <w:rFonts w:hAnsi="Times New Roman" w:hint="eastAsia"/>
          <w:color w:val="000000" w:themeColor="text1"/>
          <w:spacing w:val="16"/>
          <w:kern w:val="0"/>
          <w:sz w:val="20"/>
          <w:szCs w:val="20"/>
        </w:rPr>
        <w:t>契約が解除された場合には、第１条第２項に規定する甲及び乙の義務は消滅する。</w:t>
      </w:r>
    </w:p>
    <w:p w14:paraId="4E617B8A" w14:textId="1B7B6480" w:rsidR="005F338A" w:rsidRPr="00F44098" w:rsidRDefault="005F338A" w:rsidP="007F6371">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甲は、前項の規定にかかわらず、</w:t>
      </w:r>
      <w:r w:rsidR="00020B5C" w:rsidRPr="00F44098">
        <w:rPr>
          <w:rFonts w:hAnsi="Times New Roman" w:hint="eastAsia"/>
          <w:color w:val="000000" w:themeColor="text1"/>
          <w:spacing w:val="16"/>
          <w:kern w:val="0"/>
          <w:sz w:val="20"/>
          <w:szCs w:val="20"/>
        </w:rPr>
        <w:t>この契約が業務完了前に</w:t>
      </w:r>
      <w:r w:rsidRPr="00F44098">
        <w:rPr>
          <w:rFonts w:hAnsi="Times New Roman" w:hint="eastAsia"/>
          <w:color w:val="000000" w:themeColor="text1"/>
          <w:spacing w:val="16"/>
          <w:kern w:val="0"/>
          <w:sz w:val="20"/>
          <w:szCs w:val="20"/>
        </w:rPr>
        <w:t>解除された場合において、乙が既に業務を完了した部分の引渡しを受ける必要があると認めたときは、既履行部分を検査の上、当該検査に合格した部分の</w:t>
      </w:r>
      <w:r w:rsidRPr="00F44098">
        <w:rPr>
          <w:rFonts w:hAnsi="Times New Roman" w:hint="eastAsia"/>
          <w:color w:val="000000" w:themeColor="text1"/>
          <w:spacing w:val="16"/>
          <w:kern w:val="0"/>
          <w:sz w:val="20"/>
          <w:szCs w:val="20"/>
        </w:rPr>
        <w:lastRenderedPageBreak/>
        <w:t>引渡しを受けることができる。この場合において、甲は、当該引渡しを受けた既履行部分に相応する委託金額</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以下「既履行部分委託金額」という。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を乙に支払わなければならない。</w:t>
      </w:r>
    </w:p>
    <w:p w14:paraId="0CCD33FA" w14:textId="77777777" w:rsidR="005F338A" w:rsidRPr="00F44098" w:rsidRDefault="005F338A" w:rsidP="007F6371">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前項に規定する既履行部分委託金額は、甲乙協議して定める。ただし、協議開始の日から１４日以内に協議が整わない場合には、甲が定め、乙に通知する。</w:t>
      </w:r>
    </w:p>
    <w:p w14:paraId="374FC54E" w14:textId="7A6C8348" w:rsidR="005F338A" w:rsidRPr="00F44098" w:rsidRDefault="00EB3FE6" w:rsidP="00D81A90">
      <w:pPr>
        <w:autoSpaceDE w:val="0"/>
        <w:autoSpaceDN w:val="0"/>
        <w:spacing w:line="350" w:lineRule="exact"/>
        <w:ind w:leftChars="337" w:left="982" w:right="561"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解除に伴う措置</w:t>
      </w:r>
      <w:r w:rsidRPr="00F44098">
        <w:rPr>
          <w:rFonts w:hAnsi="Times New Roman" w:hint="eastAsia"/>
          <w:color w:val="000000" w:themeColor="text1"/>
          <w:spacing w:val="16"/>
          <w:kern w:val="0"/>
          <w:sz w:val="20"/>
          <w:szCs w:val="20"/>
        </w:rPr>
        <w:t>）</w:t>
      </w:r>
    </w:p>
    <w:p w14:paraId="0A50FFC1" w14:textId="77777777" w:rsidR="005F338A" w:rsidRPr="00F44098" w:rsidRDefault="005F338A" w:rsidP="007F6371">
      <w:pPr>
        <w:autoSpaceDE w:val="0"/>
        <w:autoSpaceDN w:val="0"/>
        <w:spacing w:line="350" w:lineRule="exact"/>
        <w:ind w:leftChars="337" w:left="983" w:right="559" w:hangingChars="118" w:hanging="275"/>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7E1818" w:rsidRPr="00F44098">
        <w:rPr>
          <w:rFonts w:hAnsi="Times New Roman" w:hint="eastAsia"/>
          <w:b/>
          <w:bCs/>
          <w:color w:val="000000" w:themeColor="text1"/>
          <w:spacing w:val="16"/>
          <w:kern w:val="0"/>
          <w:sz w:val="20"/>
          <w:szCs w:val="20"/>
        </w:rPr>
        <w:t>37</w:t>
      </w:r>
      <w:r w:rsidRPr="00F44098">
        <w:rPr>
          <w:rFonts w:hAnsi="Times New Roman" w:hint="eastAsia"/>
          <w:b/>
          <w:bCs/>
          <w:color w:val="000000" w:themeColor="text1"/>
          <w:spacing w:val="16"/>
          <w:kern w:val="0"/>
          <w:sz w:val="20"/>
          <w:szCs w:val="20"/>
        </w:rPr>
        <w:t xml:space="preserve">条　</w:t>
      </w:r>
      <w:r w:rsidRPr="00F44098">
        <w:rPr>
          <w:rFonts w:hAnsi="Times New Roman" w:hint="eastAsia"/>
          <w:color w:val="000000" w:themeColor="text1"/>
          <w:spacing w:val="16"/>
          <w:kern w:val="0"/>
          <w:sz w:val="20"/>
          <w:szCs w:val="20"/>
        </w:rPr>
        <w:t>乙は、</w:t>
      </w:r>
      <w:r w:rsidR="00020B5C" w:rsidRPr="00F44098">
        <w:rPr>
          <w:rFonts w:hAnsi="Times New Roman" w:hint="eastAsia"/>
          <w:color w:val="000000" w:themeColor="text1"/>
          <w:spacing w:val="16"/>
          <w:kern w:val="0"/>
          <w:sz w:val="20"/>
          <w:szCs w:val="20"/>
        </w:rPr>
        <w:t>この契約が業務完了前に</w:t>
      </w:r>
      <w:r w:rsidRPr="00F44098">
        <w:rPr>
          <w:rFonts w:hAnsi="Times New Roman" w:hint="eastAsia"/>
          <w:color w:val="000000" w:themeColor="text1"/>
          <w:spacing w:val="16"/>
          <w:kern w:val="0"/>
          <w:sz w:val="20"/>
          <w:szCs w:val="20"/>
        </w:rPr>
        <w:t>解除された場合において、貸与品等があるときは、当該貸与品等を甲に返還しなければならない。この場合において、当該貸与品等が乙の故意又は過失により滅失又はき損したときは、代品を納め、若しくは原状に復して返還し、又は返還に代えてその損害を賠償しなければならない。</w:t>
      </w:r>
    </w:p>
    <w:p w14:paraId="08DA5405" w14:textId="77777777" w:rsidR="002D441D" w:rsidRDefault="00DB6262" w:rsidP="002D441D">
      <w:pPr>
        <w:autoSpaceDE w:val="0"/>
        <w:autoSpaceDN w:val="0"/>
        <w:spacing w:line="350" w:lineRule="exact"/>
        <w:ind w:leftChars="337" w:left="982" w:right="701" w:hangingChars="118" w:hanging="274"/>
        <w:jc w:val="distribute"/>
        <w:textAlignment w:val="auto"/>
        <w:rPr>
          <w:rFonts w:hAnsi="Times New Roman"/>
          <w:color w:val="000000" w:themeColor="text1"/>
          <w:spacing w:val="16"/>
          <w:kern w:val="0"/>
          <w:sz w:val="20"/>
          <w:szCs w:val="20"/>
        </w:rPr>
      </w:pPr>
      <w:r>
        <w:rPr>
          <w:rFonts w:hAnsi="Times New Roman" w:hint="eastAsia"/>
          <w:color w:val="000000" w:themeColor="text1"/>
          <w:spacing w:val="16"/>
          <w:kern w:val="0"/>
          <w:sz w:val="20"/>
          <w:szCs w:val="20"/>
        </w:rPr>
        <w:t>２</w:t>
      </w:r>
      <w:r w:rsidR="005F338A" w:rsidRPr="00F44098">
        <w:rPr>
          <w:rFonts w:hAnsi="Times New Roman" w:hint="eastAsia"/>
          <w:color w:val="000000" w:themeColor="text1"/>
          <w:spacing w:val="16"/>
          <w:kern w:val="0"/>
          <w:sz w:val="20"/>
          <w:szCs w:val="20"/>
        </w:rPr>
        <w:t xml:space="preserve">　第１項前段に規定する乙のとるべき措置の期限、方法等については、契約の解除が第</w:t>
      </w:r>
    </w:p>
    <w:p w14:paraId="6ACF49B8" w14:textId="55D288E3" w:rsidR="005F338A" w:rsidRPr="00F44098" w:rsidRDefault="00DB6262" w:rsidP="002D441D">
      <w:pPr>
        <w:autoSpaceDE w:val="0"/>
        <w:autoSpaceDN w:val="0"/>
        <w:spacing w:line="350" w:lineRule="exact"/>
        <w:ind w:leftChars="457" w:left="960" w:right="559" w:firstLineChars="2" w:firstLine="5"/>
        <w:jc w:val="left"/>
        <w:textAlignment w:val="auto"/>
        <w:rPr>
          <w:rFonts w:hAnsi="Times New Roman"/>
          <w:color w:val="000000" w:themeColor="text1"/>
          <w:spacing w:val="16"/>
          <w:kern w:val="0"/>
          <w:sz w:val="20"/>
          <w:szCs w:val="20"/>
        </w:rPr>
      </w:pPr>
      <w:r w:rsidRPr="00DB6262">
        <w:rPr>
          <w:rFonts w:hAnsi="Times New Roman" w:hint="eastAsia"/>
          <w:color w:val="000000" w:themeColor="text1"/>
          <w:spacing w:val="16"/>
          <w:kern w:val="0"/>
          <w:sz w:val="20"/>
          <w:szCs w:val="20"/>
        </w:rPr>
        <w:t>３１</w:t>
      </w:r>
      <w:r w:rsidR="005F338A" w:rsidRPr="00F44098">
        <w:rPr>
          <w:rFonts w:hAnsi="Times New Roman" w:hint="eastAsia"/>
          <w:color w:val="000000" w:themeColor="text1"/>
          <w:spacing w:val="16"/>
          <w:kern w:val="0"/>
          <w:sz w:val="20"/>
          <w:szCs w:val="20"/>
        </w:rPr>
        <w:t>条</w:t>
      </w:r>
      <w:r w:rsidR="007E1818" w:rsidRPr="00F44098">
        <w:rPr>
          <w:rFonts w:hAnsi="Times New Roman" w:hint="eastAsia"/>
          <w:color w:val="000000" w:themeColor="text1"/>
          <w:spacing w:val="16"/>
          <w:kern w:val="0"/>
          <w:sz w:val="20"/>
          <w:szCs w:val="20"/>
        </w:rPr>
        <w:t>又は第３２条</w:t>
      </w:r>
      <w:r w:rsidR="00A9221C" w:rsidRPr="00F44098">
        <w:rPr>
          <w:rFonts w:hint="eastAsia"/>
          <w:color w:val="000000" w:themeColor="text1"/>
          <w:spacing w:val="16"/>
          <w:sz w:val="20"/>
          <w:szCs w:val="20"/>
        </w:rPr>
        <w:t>、</w:t>
      </w:r>
      <w:r w:rsidR="00EB5FB3" w:rsidRPr="00F44098">
        <w:rPr>
          <w:rFonts w:hint="eastAsia"/>
          <w:color w:val="000000" w:themeColor="text1"/>
          <w:spacing w:val="16"/>
          <w:sz w:val="20"/>
          <w:szCs w:val="20"/>
        </w:rPr>
        <w:t>第４２条又は第４２条の２</w:t>
      </w:r>
      <w:r w:rsidR="005F338A" w:rsidRPr="00F44098">
        <w:rPr>
          <w:rFonts w:hAnsi="Times New Roman" w:hint="eastAsia"/>
          <w:color w:val="000000" w:themeColor="text1"/>
          <w:spacing w:val="16"/>
          <w:kern w:val="0"/>
          <w:sz w:val="20"/>
          <w:szCs w:val="20"/>
        </w:rPr>
        <w:t>によるときは甲が定め、</w:t>
      </w:r>
      <w:r w:rsidR="00CD58A6" w:rsidRPr="00F44098">
        <w:rPr>
          <w:rFonts w:hAnsi="Times New Roman" w:hint="eastAsia"/>
          <w:color w:val="000000" w:themeColor="text1"/>
          <w:spacing w:val="16"/>
          <w:kern w:val="0"/>
          <w:sz w:val="20"/>
          <w:szCs w:val="20"/>
        </w:rPr>
        <w:t>第３４条及び</w:t>
      </w:r>
      <w:r w:rsidR="007E1818" w:rsidRPr="00F44098">
        <w:rPr>
          <w:rFonts w:hAnsi="Times New Roman" w:hint="eastAsia"/>
          <w:color w:val="000000" w:themeColor="text1"/>
          <w:spacing w:val="16"/>
          <w:kern w:val="0"/>
          <w:sz w:val="20"/>
          <w:szCs w:val="20"/>
        </w:rPr>
        <w:t>第３５条</w:t>
      </w:r>
      <w:r w:rsidR="005F338A" w:rsidRPr="00F44098">
        <w:rPr>
          <w:rFonts w:hAnsi="Times New Roman" w:hint="eastAsia"/>
          <w:color w:val="000000" w:themeColor="text1"/>
          <w:spacing w:val="16"/>
          <w:kern w:val="0"/>
          <w:sz w:val="20"/>
          <w:szCs w:val="20"/>
        </w:rPr>
        <w:t>の規定によるときは乙が甲の意見を聴いて定めるものとし、第１項後段及び第２項に規定する乙のとるべき措置の期限、方法等については、甲が乙の意見を聴いて定めるものとする。</w:t>
      </w:r>
    </w:p>
    <w:p w14:paraId="2D4BFBA6" w14:textId="143802A6" w:rsidR="0046482C" w:rsidRPr="00F44098" w:rsidRDefault="00EB3FE6"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46482C" w:rsidRPr="00F44098">
        <w:rPr>
          <w:rFonts w:hAnsi="Times New Roman" w:hint="eastAsia"/>
          <w:color w:val="000000" w:themeColor="text1"/>
          <w:spacing w:val="16"/>
          <w:kern w:val="0"/>
          <w:sz w:val="20"/>
          <w:szCs w:val="20"/>
        </w:rPr>
        <w:t>保険</w:t>
      </w:r>
      <w:r w:rsidRPr="00F44098">
        <w:rPr>
          <w:rFonts w:hAnsi="Times New Roman" w:hint="eastAsia"/>
          <w:color w:val="000000" w:themeColor="text1"/>
          <w:spacing w:val="16"/>
          <w:kern w:val="0"/>
          <w:sz w:val="20"/>
          <w:szCs w:val="20"/>
        </w:rPr>
        <w:t>）</w:t>
      </w:r>
    </w:p>
    <w:p w14:paraId="5701E70B" w14:textId="77777777" w:rsidR="005F338A" w:rsidRPr="00F44098" w:rsidRDefault="005F338A" w:rsidP="007F6371">
      <w:pPr>
        <w:autoSpaceDE w:val="0"/>
        <w:autoSpaceDN w:val="0"/>
        <w:spacing w:line="350" w:lineRule="exact"/>
        <w:ind w:leftChars="337" w:left="983" w:right="559" w:hangingChars="118" w:hanging="275"/>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7E1818" w:rsidRPr="00F44098">
        <w:rPr>
          <w:rFonts w:hAnsi="Times New Roman" w:hint="eastAsia"/>
          <w:b/>
          <w:bCs/>
          <w:color w:val="000000" w:themeColor="text1"/>
          <w:spacing w:val="16"/>
          <w:kern w:val="0"/>
          <w:sz w:val="20"/>
          <w:szCs w:val="20"/>
        </w:rPr>
        <w:t>38</w:t>
      </w:r>
      <w:r w:rsidRPr="00F44098">
        <w:rPr>
          <w:rFonts w:hAnsi="Times New Roman" w:hint="eastAsia"/>
          <w:b/>
          <w:bCs/>
          <w:color w:val="000000" w:themeColor="text1"/>
          <w:spacing w:val="16"/>
          <w:kern w:val="0"/>
          <w:sz w:val="20"/>
          <w:szCs w:val="20"/>
        </w:rPr>
        <w:t>条</w:t>
      </w:r>
      <w:r w:rsidRPr="00F44098">
        <w:rPr>
          <w:rFonts w:hAnsi="Times New Roman" w:hint="eastAsia"/>
          <w:color w:val="000000" w:themeColor="text1"/>
          <w:spacing w:val="16"/>
          <w:kern w:val="0"/>
          <w:sz w:val="20"/>
          <w:szCs w:val="20"/>
        </w:rPr>
        <w:t xml:space="preserve">　乙は、業務委託仕様書に基づき保険を付したとき又は任意に保険を付しているときは、当該保険に係る証券又はこれに代わるものを直ちに甲に提示しなければならない。</w:t>
      </w:r>
    </w:p>
    <w:p w14:paraId="7F0985BB" w14:textId="44EE2E1E" w:rsidR="005F338A" w:rsidRPr="00F44098" w:rsidRDefault="00EB3FE6"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著作権の譲渡等</w:t>
      </w:r>
      <w:r w:rsidRPr="00F44098">
        <w:rPr>
          <w:rFonts w:hAnsi="Times New Roman" w:hint="eastAsia"/>
          <w:color w:val="000000" w:themeColor="text1"/>
          <w:spacing w:val="16"/>
          <w:kern w:val="0"/>
          <w:sz w:val="20"/>
          <w:szCs w:val="20"/>
        </w:rPr>
        <w:t>）</w:t>
      </w:r>
    </w:p>
    <w:p w14:paraId="2B5C56FD" w14:textId="41AC3758" w:rsidR="005F338A" w:rsidRPr="00F44098" w:rsidRDefault="005F338A" w:rsidP="007F6371">
      <w:pPr>
        <w:autoSpaceDE w:val="0"/>
        <w:autoSpaceDN w:val="0"/>
        <w:spacing w:line="350" w:lineRule="exact"/>
        <w:ind w:leftChars="337" w:left="983" w:right="559" w:hangingChars="118" w:hanging="275"/>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EB5FB3" w:rsidRPr="00F44098">
        <w:rPr>
          <w:rFonts w:hAnsi="Times New Roman" w:hint="eastAsia"/>
          <w:b/>
          <w:bCs/>
          <w:color w:val="000000" w:themeColor="text1"/>
          <w:spacing w:val="16"/>
          <w:kern w:val="0"/>
          <w:sz w:val="20"/>
          <w:szCs w:val="20"/>
        </w:rPr>
        <w:t>39</w:t>
      </w:r>
      <w:r w:rsidRPr="00F44098">
        <w:rPr>
          <w:rFonts w:hAnsi="Times New Roman" w:hint="eastAsia"/>
          <w:b/>
          <w:bCs/>
          <w:color w:val="000000" w:themeColor="text1"/>
          <w:spacing w:val="16"/>
          <w:kern w:val="0"/>
          <w:sz w:val="20"/>
          <w:szCs w:val="20"/>
        </w:rPr>
        <w:t>条</w:t>
      </w:r>
      <w:r w:rsidRPr="00F44098">
        <w:rPr>
          <w:rFonts w:hAnsi="Times New Roman" w:hint="eastAsia"/>
          <w:color w:val="000000" w:themeColor="text1"/>
          <w:spacing w:val="16"/>
          <w:kern w:val="0"/>
          <w:sz w:val="20"/>
          <w:szCs w:val="20"/>
        </w:rPr>
        <w:t xml:space="preserve">　乙は、成果物が著作権法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昭和４５年法律第４８号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第２条第１項第１号に規定する著作物</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以下「著作物」という。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に該当する場合には、当該著作物に係る乙の著作権</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著作権法第２１条から第２８条までに規定する権利をいう。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を当該著作物の引渡し時に甲に無償で譲渡するものとする。</w:t>
      </w:r>
      <w:r w:rsidRPr="00F44098">
        <w:rPr>
          <w:rFonts w:hAnsi="Times New Roman"/>
          <w:color w:val="000000" w:themeColor="text1"/>
          <w:spacing w:val="16"/>
          <w:kern w:val="0"/>
          <w:sz w:val="20"/>
          <w:szCs w:val="20"/>
        </w:rPr>
        <w:t xml:space="preserve"> </w:t>
      </w:r>
    </w:p>
    <w:p w14:paraId="1081EBB9" w14:textId="77777777" w:rsidR="005F338A" w:rsidRPr="00F44098" w:rsidRDefault="005F338A"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甲は、成果物が著作物に該当するとしないとにかかわらず、当該成果物の内容を乙の承諾なく自由に公表することができ、また、当該成果物</w:t>
      </w:r>
      <w:r w:rsidRPr="00F44098">
        <w:rPr>
          <w:rFonts w:hAnsi="Times New Roman" w:hint="eastAsia"/>
          <w:color w:val="000000" w:themeColor="text1"/>
          <w:spacing w:val="16"/>
          <w:kern w:val="0"/>
          <w:sz w:val="20"/>
          <w:szCs w:val="20"/>
        </w:rPr>
        <w:lastRenderedPageBreak/>
        <w:t>が著作物に該当する場合には、乙が承諾したときに限り、既に乙が当該著作物に表示した氏名を変更することができる。</w:t>
      </w:r>
    </w:p>
    <w:p w14:paraId="633CDA71" w14:textId="77777777" w:rsidR="005F338A" w:rsidRPr="00F44098" w:rsidRDefault="005F338A"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乙は、成果物が著作物に該当する場合において、甲が当該著作物の利用目的の実現のためにその内容を改変するときは、その改変に同意する。また、甲は、成果物が著作物に該当しない場合には、当該成果物の内容を乙の承諾なく自由に改変することができる。</w:t>
      </w:r>
    </w:p>
    <w:p w14:paraId="309510C5" w14:textId="0DE914F6" w:rsidR="005F338A" w:rsidRPr="00F44098" w:rsidRDefault="005F338A"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４　乙は、成果物</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業務を行う上で得られた記録等を含む。</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が著作物に該当するとしないとにかかわらず、甲が承諾した場合には、当該成果物を使用又は複製し、また、第１条第５項の規定にかかわらず当該成果物の内容を公表することができる。</w:t>
      </w:r>
    </w:p>
    <w:p w14:paraId="61B128BC" w14:textId="27B609F1" w:rsidR="005F338A" w:rsidRPr="00F44098" w:rsidRDefault="005F338A" w:rsidP="007F6371">
      <w:pPr>
        <w:autoSpaceDE w:val="0"/>
        <w:autoSpaceDN w:val="0"/>
        <w:spacing w:line="350" w:lineRule="exact"/>
        <w:ind w:leftChars="337" w:left="982" w:right="559" w:hangingChars="118" w:hanging="274"/>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５　甲は、乙が成果物の作成に当たって開発したプログラム</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著作権法第１０条第１項第９号に規定するプログラムの著作物をいう。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及びデータベース</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著作権法第１２条の２に規定するデータベースの著作物をいう。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について、乙が承諾した場合には、別に定めるところにより、当該プログラム及びデータベースを利用することができる。</w:t>
      </w:r>
    </w:p>
    <w:p w14:paraId="6474A5F6" w14:textId="0689C363" w:rsidR="005F338A" w:rsidRPr="00F44098" w:rsidRDefault="00EB3FE6" w:rsidP="007F6371">
      <w:pPr>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t>（</w:t>
      </w:r>
      <w:r w:rsidR="005F338A" w:rsidRPr="00F44098">
        <w:rPr>
          <w:rFonts w:hAnsi="Times New Roman"/>
          <w:color w:val="000000" w:themeColor="text1"/>
          <w:spacing w:val="16"/>
          <w:kern w:val="0"/>
          <w:sz w:val="20"/>
          <w:szCs w:val="20"/>
        </w:rPr>
        <w:t>個人情報の保護</w:t>
      </w:r>
      <w:r w:rsidRPr="00F44098">
        <w:rPr>
          <w:rFonts w:hAnsi="Times New Roman"/>
          <w:color w:val="000000" w:themeColor="text1"/>
          <w:spacing w:val="16"/>
          <w:kern w:val="0"/>
          <w:sz w:val="20"/>
          <w:szCs w:val="20"/>
        </w:rPr>
        <w:t>）</w:t>
      </w:r>
    </w:p>
    <w:p w14:paraId="6A0FBD42" w14:textId="61D1046C" w:rsidR="006A057C" w:rsidRPr="00F44098" w:rsidRDefault="005F338A" w:rsidP="003739A3">
      <w:pPr>
        <w:spacing w:line="350" w:lineRule="exact"/>
        <w:ind w:leftChars="319" w:left="903" w:rightChars="266" w:right="559" w:hangingChars="100" w:hanging="233"/>
        <w:rPr>
          <w:color w:val="000000" w:themeColor="text1"/>
          <w:sz w:val="20"/>
          <w:szCs w:val="20"/>
        </w:rPr>
      </w:pPr>
      <w:r w:rsidRPr="00F44098">
        <w:rPr>
          <w:rFonts w:hAnsi="Times New Roman"/>
          <w:b/>
          <w:bCs/>
          <w:color w:val="000000" w:themeColor="text1"/>
          <w:spacing w:val="16"/>
          <w:kern w:val="0"/>
          <w:sz w:val="20"/>
          <w:szCs w:val="20"/>
        </w:rPr>
        <w:t>第</w:t>
      </w:r>
      <w:r w:rsidR="00EB5FB3" w:rsidRPr="00F44098">
        <w:rPr>
          <w:rFonts w:hAnsi="Times New Roman" w:hint="eastAsia"/>
          <w:b/>
          <w:bCs/>
          <w:color w:val="000000" w:themeColor="text1"/>
          <w:spacing w:val="16"/>
          <w:kern w:val="0"/>
          <w:sz w:val="20"/>
          <w:szCs w:val="20"/>
        </w:rPr>
        <w:t>40</w:t>
      </w:r>
      <w:r w:rsidRPr="00F44098">
        <w:rPr>
          <w:rFonts w:hAnsi="Times New Roman"/>
          <w:b/>
          <w:bCs/>
          <w:color w:val="000000" w:themeColor="text1"/>
          <w:spacing w:val="16"/>
          <w:kern w:val="0"/>
          <w:sz w:val="20"/>
          <w:szCs w:val="20"/>
        </w:rPr>
        <w:t>条</w:t>
      </w:r>
      <w:r w:rsidRPr="00F44098">
        <w:rPr>
          <w:rFonts w:hAnsi="Times New Roman"/>
          <w:color w:val="000000" w:themeColor="text1"/>
          <w:spacing w:val="16"/>
          <w:kern w:val="0"/>
          <w:sz w:val="20"/>
          <w:szCs w:val="20"/>
        </w:rPr>
        <w:t xml:space="preserve">  </w:t>
      </w:r>
      <w:r w:rsidR="006A057C" w:rsidRPr="00F44098">
        <w:rPr>
          <w:rFonts w:hint="eastAsia"/>
          <w:color w:val="000000" w:themeColor="text1"/>
          <w:sz w:val="20"/>
          <w:szCs w:val="20"/>
        </w:rPr>
        <w:t>乙は、この契約を履行するため個人情報を取り扱う場合は</w:t>
      </w:r>
      <w:r w:rsidR="001A6C00" w:rsidRPr="00F44098">
        <w:rPr>
          <w:rFonts w:hint="eastAsia"/>
          <w:color w:val="000000" w:themeColor="text1"/>
          <w:sz w:val="20"/>
          <w:szCs w:val="20"/>
        </w:rPr>
        <w:t>、別紙「個人情報取扱特記事項」遵守しなければ</w:t>
      </w:r>
      <w:r w:rsidR="006A057C" w:rsidRPr="00F44098">
        <w:rPr>
          <w:rFonts w:hint="eastAsia"/>
          <w:color w:val="000000" w:themeColor="text1"/>
          <w:sz w:val="20"/>
          <w:szCs w:val="20"/>
        </w:rPr>
        <w:t>ならない。</w:t>
      </w:r>
    </w:p>
    <w:p w14:paraId="7AED7A20" w14:textId="60AC48AB" w:rsidR="005F338A" w:rsidRPr="00F44098" w:rsidRDefault="00EB3FE6" w:rsidP="006A057C">
      <w:pPr>
        <w:autoSpaceDE w:val="0"/>
        <w:autoSpaceDN w:val="0"/>
        <w:spacing w:line="350" w:lineRule="exact"/>
        <w:ind w:leftChars="337" w:left="991" w:right="559" w:hangingChars="122" w:hanging="283"/>
        <w:jc w:val="left"/>
        <w:rPr>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紛争の解決</w:t>
      </w:r>
      <w:r w:rsidRPr="00F44098">
        <w:rPr>
          <w:rFonts w:hAnsi="Times New Roman" w:hint="eastAsia"/>
          <w:color w:val="000000" w:themeColor="text1"/>
          <w:spacing w:val="16"/>
          <w:kern w:val="0"/>
          <w:sz w:val="20"/>
          <w:szCs w:val="20"/>
        </w:rPr>
        <w:t>）</w:t>
      </w:r>
    </w:p>
    <w:p w14:paraId="03731834" w14:textId="05530082" w:rsidR="005F338A" w:rsidRPr="00F44098" w:rsidRDefault="005F338A" w:rsidP="007F6371">
      <w:pPr>
        <w:tabs>
          <w:tab w:val="left" w:pos="9779"/>
        </w:tabs>
        <w:autoSpaceDE w:val="0"/>
        <w:autoSpaceDN w:val="0"/>
        <w:spacing w:line="350" w:lineRule="exact"/>
        <w:ind w:leftChars="337" w:left="992"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EB5FB3" w:rsidRPr="00F44098">
        <w:rPr>
          <w:rFonts w:hAnsi="Times New Roman" w:hint="eastAsia"/>
          <w:b/>
          <w:bCs/>
          <w:color w:val="000000" w:themeColor="text1"/>
          <w:spacing w:val="16"/>
          <w:kern w:val="0"/>
          <w:sz w:val="20"/>
          <w:szCs w:val="20"/>
        </w:rPr>
        <w:t>41</w:t>
      </w:r>
      <w:r w:rsidRPr="00F44098">
        <w:rPr>
          <w:rFonts w:hAnsi="Times New Roman" w:hint="eastAsia"/>
          <w:b/>
          <w:bCs/>
          <w:color w:val="000000" w:themeColor="text1"/>
          <w:spacing w:val="16"/>
          <w:kern w:val="0"/>
          <w:sz w:val="20"/>
          <w:szCs w:val="20"/>
        </w:rPr>
        <w:t>条</w:t>
      </w:r>
      <w:r w:rsidRPr="00F44098">
        <w:rPr>
          <w:rFonts w:hAnsi="Times New Roman"/>
          <w:color w:val="000000" w:themeColor="text1"/>
          <w:spacing w:val="16"/>
          <w:kern w:val="0"/>
          <w:sz w:val="20"/>
          <w:szCs w:val="20"/>
        </w:rPr>
        <w:t xml:space="preserve">  </w:t>
      </w:r>
      <w:r w:rsidRPr="00F44098">
        <w:rPr>
          <w:rFonts w:hAnsi="Times New Roman" w:hint="eastAsia"/>
          <w:color w:val="000000" w:themeColor="text1"/>
          <w:spacing w:val="16"/>
          <w:kern w:val="0"/>
          <w:sz w:val="20"/>
          <w:szCs w:val="20"/>
        </w:rPr>
        <w:t>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の各条項において甲乙協議して定めるものにつき協議が整わなかったときに甲が定めたものに乙が不服がある場合その他契約に関して甲乙間に紛争を生じた場合には、甲及び乙は、協議の上調停人１名を選任し、当該調停人のあっせん又は調停によりその解決を図る。この場合において、紛争の処理に要する費用については、甲乙協議して特別の定めをしたものを除き、調停人の選任に係るものは甲乙折半し、その他のものは甲乙それぞれが負担する。</w:t>
      </w:r>
    </w:p>
    <w:p w14:paraId="71742D86" w14:textId="0AB9C718" w:rsidR="005F338A" w:rsidRPr="00F44098" w:rsidRDefault="005F338A" w:rsidP="007F6371">
      <w:pPr>
        <w:tabs>
          <w:tab w:val="left" w:pos="9779"/>
        </w:tabs>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前項の規定にかかわらず、</w:t>
      </w:r>
      <w:r w:rsidR="00E9675A" w:rsidRPr="00F44098">
        <w:rPr>
          <w:rFonts w:hAnsi="Times New Roman" w:hint="eastAsia"/>
          <w:color w:val="000000" w:themeColor="text1"/>
          <w:spacing w:val="16"/>
          <w:kern w:val="0"/>
          <w:sz w:val="20"/>
          <w:szCs w:val="20"/>
        </w:rPr>
        <w:t>管理技術者</w:t>
      </w:r>
      <w:r w:rsidRPr="00F44098">
        <w:rPr>
          <w:rFonts w:hAnsi="Times New Roman" w:hint="eastAsia"/>
          <w:color w:val="000000" w:themeColor="text1"/>
          <w:spacing w:val="16"/>
          <w:kern w:val="0"/>
          <w:sz w:val="20"/>
          <w:szCs w:val="20"/>
        </w:rPr>
        <w:t>の業務の実施に関する紛争、乙の使用人又は乙から業務を委任され、又は請け負った者の業務の実施に関する紛争及び監督職員の職務の執行に関する紛争については、第</w:t>
      </w:r>
      <w:r w:rsidR="006E5166" w:rsidRPr="00974F75">
        <w:rPr>
          <w:rFonts w:hAnsi="Times New Roman" w:hint="eastAsia"/>
          <w:color w:val="000000" w:themeColor="text1"/>
          <w:spacing w:val="16"/>
          <w:kern w:val="0"/>
          <w:sz w:val="20"/>
          <w:szCs w:val="20"/>
        </w:rPr>
        <w:t>１０</w:t>
      </w:r>
      <w:r w:rsidRPr="00F44098">
        <w:rPr>
          <w:rFonts w:hAnsi="Times New Roman" w:hint="eastAsia"/>
          <w:color w:val="000000" w:themeColor="text1"/>
          <w:spacing w:val="16"/>
          <w:kern w:val="0"/>
          <w:sz w:val="20"/>
          <w:szCs w:val="20"/>
        </w:rPr>
        <w:t>条第２項の規定により乙が決定を行った後若しくは同条第４項の規定に</w:t>
      </w:r>
      <w:r w:rsidRPr="00F44098">
        <w:rPr>
          <w:rFonts w:hAnsi="Times New Roman" w:hint="eastAsia"/>
          <w:color w:val="000000" w:themeColor="text1"/>
          <w:spacing w:val="16"/>
          <w:kern w:val="0"/>
          <w:sz w:val="20"/>
          <w:szCs w:val="20"/>
        </w:rPr>
        <w:lastRenderedPageBreak/>
        <w:t>より甲が決定を行った後又は甲若しくは乙が決定を行わずに同条第２項若しくは第４項の期間が経過した後でなければ、甲及び乙は、前項のあっせん又は調停の手続を請求することができない。</w:t>
      </w:r>
    </w:p>
    <w:p w14:paraId="11035515" w14:textId="45C7D64A" w:rsidR="00103512" w:rsidRPr="00F44098" w:rsidRDefault="005F338A" w:rsidP="007F6371">
      <w:pPr>
        <w:tabs>
          <w:tab w:val="left" w:pos="9779"/>
        </w:tabs>
        <w:autoSpaceDE w:val="0"/>
        <w:autoSpaceDN w:val="0"/>
        <w:spacing w:line="350" w:lineRule="exact"/>
        <w:ind w:leftChars="337" w:left="991"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第１項の規定にかかわらず、甲又は乙は、必要があると認めるときは、同項に規定する紛争解決の手続前又は手続中であっても同項の甲乙間の紛争について民事訴訟法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平成８年法律第１０９号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に基づく訴えの提起又は民事調停法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昭和２６年法律第２２２号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に基づく調停の申立てを行うことができる。</w:t>
      </w:r>
    </w:p>
    <w:p w14:paraId="47E3D395" w14:textId="7FF20342" w:rsidR="005F338A" w:rsidRPr="00F44098" w:rsidRDefault="00EB3FE6" w:rsidP="007F6371">
      <w:pPr>
        <w:tabs>
          <w:tab w:val="left" w:pos="9779"/>
        </w:tabs>
        <w:autoSpaceDE w:val="0"/>
        <w:autoSpaceDN w:val="0"/>
        <w:spacing w:line="350" w:lineRule="exact"/>
        <w:ind w:leftChars="337" w:left="991" w:right="417" w:hangingChars="122" w:hanging="283"/>
        <w:jc w:val="left"/>
        <w:textAlignment w:val="auto"/>
        <w:rPr>
          <w:rFonts w:hAnsi="Times New Roman"/>
          <w:color w:val="000000" w:themeColor="text1"/>
          <w:spacing w:val="16"/>
          <w:kern w:val="0"/>
          <w:sz w:val="20"/>
          <w:szCs w:val="20"/>
        </w:rPr>
      </w:pP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不正行為に係る甲の解除権</w:t>
      </w:r>
      <w:r w:rsidRPr="00F44098">
        <w:rPr>
          <w:rFonts w:hint="eastAsia"/>
          <w:color w:val="000000" w:themeColor="text1"/>
          <w:spacing w:val="16"/>
          <w:kern w:val="0"/>
          <w:sz w:val="20"/>
          <w:szCs w:val="20"/>
        </w:rPr>
        <w:t>）</w:t>
      </w:r>
      <w:r w:rsidR="005F338A" w:rsidRPr="00F44098">
        <w:rPr>
          <w:color w:val="000000" w:themeColor="text1"/>
          <w:spacing w:val="16"/>
          <w:kern w:val="0"/>
          <w:sz w:val="20"/>
          <w:szCs w:val="20"/>
        </w:rPr>
        <w:t xml:space="preserve"> </w:t>
      </w:r>
    </w:p>
    <w:p w14:paraId="0A38C383" w14:textId="77777777" w:rsidR="005F338A" w:rsidRPr="00F44098" w:rsidRDefault="005F338A" w:rsidP="007F6371">
      <w:pPr>
        <w:tabs>
          <w:tab w:val="left" w:pos="9779"/>
        </w:tabs>
        <w:autoSpaceDN w:val="0"/>
        <w:spacing w:line="350" w:lineRule="exact"/>
        <w:ind w:leftChars="337" w:left="992" w:rightChars="266" w:right="559" w:hangingChars="122" w:hanging="284"/>
        <w:rPr>
          <w:color w:val="000000" w:themeColor="text1"/>
          <w:spacing w:val="16"/>
          <w:kern w:val="0"/>
          <w:sz w:val="20"/>
          <w:szCs w:val="20"/>
        </w:rPr>
      </w:pPr>
      <w:r w:rsidRPr="00F44098">
        <w:rPr>
          <w:rFonts w:hint="eastAsia"/>
          <w:b/>
          <w:bCs/>
          <w:color w:val="000000" w:themeColor="text1"/>
          <w:spacing w:val="16"/>
          <w:kern w:val="0"/>
          <w:sz w:val="20"/>
          <w:szCs w:val="20"/>
        </w:rPr>
        <w:t>第</w:t>
      </w:r>
      <w:r w:rsidR="00EB5FB3" w:rsidRPr="00F44098">
        <w:rPr>
          <w:rFonts w:hint="eastAsia"/>
          <w:b/>
          <w:bCs/>
          <w:color w:val="000000" w:themeColor="text1"/>
          <w:spacing w:val="16"/>
          <w:kern w:val="0"/>
          <w:sz w:val="20"/>
          <w:szCs w:val="20"/>
        </w:rPr>
        <w:t>42</w:t>
      </w:r>
      <w:r w:rsidRPr="00F44098">
        <w:rPr>
          <w:rFonts w:hint="eastAsia"/>
          <w:b/>
          <w:bCs/>
          <w:color w:val="000000" w:themeColor="text1"/>
          <w:spacing w:val="16"/>
          <w:kern w:val="0"/>
          <w:sz w:val="20"/>
          <w:szCs w:val="20"/>
        </w:rPr>
        <w:t>条</w:t>
      </w:r>
      <w:r w:rsidRPr="00F44098">
        <w:rPr>
          <w:rFonts w:hint="eastAsia"/>
          <w:color w:val="000000" w:themeColor="text1"/>
          <w:spacing w:val="16"/>
          <w:kern w:val="0"/>
          <w:sz w:val="20"/>
          <w:szCs w:val="20"/>
        </w:rPr>
        <w:t xml:space="preserve">　甲は、この契約に関し、乙が次の各号のいずれかに該当するときは、この契約を解除することができる。</w:t>
      </w:r>
      <w:r w:rsidR="00E61F1C" w:rsidRPr="00F44098">
        <w:rPr>
          <w:rFonts w:hint="eastAsia"/>
          <w:color w:val="000000" w:themeColor="text1"/>
          <w:spacing w:val="16"/>
          <w:kern w:val="0"/>
          <w:sz w:val="20"/>
          <w:szCs w:val="20"/>
        </w:rPr>
        <w:t>この場合においては、何ら催告を要しないものとする。</w:t>
      </w:r>
    </w:p>
    <w:p w14:paraId="3EB13DE6" w14:textId="38B3EBCC" w:rsidR="005F338A" w:rsidRPr="00F44098" w:rsidRDefault="00EB3FE6" w:rsidP="007F7E22">
      <w:pPr>
        <w:tabs>
          <w:tab w:val="left" w:pos="9779"/>
        </w:tabs>
        <w:spacing w:line="350" w:lineRule="exact"/>
        <w:ind w:leftChars="437" w:left="1201" w:rightChars="266" w:right="559" w:hangingChars="122" w:hanging="283"/>
        <w:rPr>
          <w:color w:val="000000" w:themeColor="text1"/>
          <w:spacing w:val="16"/>
          <w:kern w:val="0"/>
          <w:sz w:val="20"/>
          <w:szCs w:val="20"/>
        </w:rPr>
      </w:pPr>
      <w:r w:rsidRPr="00F44098">
        <w:rPr>
          <w:color w:val="000000" w:themeColor="text1"/>
          <w:spacing w:val="16"/>
          <w:kern w:val="0"/>
          <w:sz w:val="20"/>
          <w:szCs w:val="20"/>
        </w:rPr>
        <w:t>（</w:t>
      </w:r>
      <w:r w:rsidR="005F338A" w:rsidRPr="00F44098">
        <w:rPr>
          <w:color w:val="000000" w:themeColor="text1"/>
          <w:spacing w:val="16"/>
          <w:kern w:val="0"/>
          <w:sz w:val="20"/>
          <w:szCs w:val="20"/>
        </w:rPr>
        <w:t>1</w:t>
      </w:r>
      <w:r w:rsidRPr="00F44098">
        <w:rPr>
          <w:color w:val="000000" w:themeColor="text1"/>
          <w:spacing w:val="16"/>
          <w:kern w:val="0"/>
          <w:sz w:val="20"/>
          <w:szCs w:val="20"/>
        </w:rPr>
        <w:t>）</w:t>
      </w:r>
      <w:r w:rsidR="004E0E72" w:rsidRPr="00F44098">
        <w:rPr>
          <w:rFonts w:hint="eastAsia"/>
          <w:color w:val="000000" w:themeColor="text1"/>
          <w:spacing w:val="16"/>
          <w:kern w:val="0"/>
          <w:sz w:val="20"/>
          <w:szCs w:val="20"/>
        </w:rPr>
        <w:t>独占禁止法</w:t>
      </w:r>
      <w:r w:rsidR="005F338A" w:rsidRPr="00F44098">
        <w:rPr>
          <w:rFonts w:hint="eastAsia"/>
          <w:color w:val="000000" w:themeColor="text1"/>
          <w:spacing w:val="16"/>
          <w:kern w:val="0"/>
          <w:sz w:val="20"/>
          <w:szCs w:val="20"/>
        </w:rPr>
        <w:t>第８条の４第１項の規定による必要な措置を命ぜられたとき</w:t>
      </w:r>
      <w:r w:rsidR="004C14E6" w:rsidRPr="00F44098">
        <w:rPr>
          <w:rFonts w:hint="eastAsia"/>
          <w:color w:val="000000" w:themeColor="text1"/>
          <w:spacing w:val="16"/>
          <w:kern w:val="0"/>
          <w:sz w:val="20"/>
          <w:szCs w:val="20"/>
        </w:rPr>
        <w:t>。</w:t>
      </w:r>
    </w:p>
    <w:p w14:paraId="30A07B12" w14:textId="0F322C79" w:rsidR="004C14E6" w:rsidRPr="00F44098" w:rsidRDefault="00EB3FE6" w:rsidP="007F7E22">
      <w:pPr>
        <w:tabs>
          <w:tab w:val="left" w:pos="9779"/>
        </w:tabs>
        <w:spacing w:line="350" w:lineRule="exact"/>
        <w:ind w:leftChars="437" w:left="120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w:t>
      </w:r>
      <w:r w:rsidR="004E0E72" w:rsidRPr="00F44098">
        <w:rPr>
          <w:rFonts w:hint="eastAsia"/>
          <w:color w:val="000000" w:themeColor="text1"/>
          <w:spacing w:val="16"/>
          <w:kern w:val="0"/>
          <w:sz w:val="20"/>
          <w:szCs w:val="20"/>
        </w:rPr>
        <w:t>2</w:t>
      </w:r>
      <w:r w:rsidRPr="00F44098">
        <w:rPr>
          <w:rFonts w:hint="eastAsia"/>
          <w:color w:val="000000" w:themeColor="text1"/>
          <w:spacing w:val="16"/>
          <w:kern w:val="0"/>
          <w:sz w:val="20"/>
          <w:szCs w:val="20"/>
        </w:rPr>
        <w:t>）</w:t>
      </w:r>
      <w:r w:rsidR="004C14E6" w:rsidRPr="00F44098">
        <w:rPr>
          <w:rFonts w:hint="eastAsia"/>
          <w:color w:val="000000" w:themeColor="text1"/>
          <w:spacing w:val="16"/>
          <w:kern w:val="0"/>
          <w:sz w:val="20"/>
          <w:szCs w:val="20"/>
        </w:rPr>
        <w:t>独占禁止法第７条第１項若しくは同条第２項</w:t>
      </w:r>
      <w:r w:rsidRPr="00F44098">
        <w:rPr>
          <w:rFonts w:hint="eastAsia"/>
          <w:color w:val="000000" w:themeColor="text1"/>
          <w:spacing w:val="16"/>
          <w:kern w:val="0"/>
          <w:sz w:val="20"/>
          <w:szCs w:val="20"/>
        </w:rPr>
        <w:t>（</w:t>
      </w:r>
      <w:r w:rsidR="004C14E6" w:rsidRPr="00F44098">
        <w:rPr>
          <w:rFonts w:hint="eastAsia"/>
          <w:color w:val="000000" w:themeColor="text1"/>
          <w:spacing w:val="16"/>
          <w:kern w:val="0"/>
          <w:sz w:val="20"/>
          <w:szCs w:val="20"/>
        </w:rPr>
        <w:t>同法第８条の２第２項及び同法第２０条第２項において準用する場合を含む。</w:t>
      </w:r>
      <w:r w:rsidRPr="00F44098">
        <w:rPr>
          <w:rFonts w:hint="eastAsia"/>
          <w:color w:val="000000" w:themeColor="text1"/>
          <w:spacing w:val="16"/>
          <w:kern w:val="0"/>
          <w:sz w:val="20"/>
          <w:szCs w:val="20"/>
        </w:rPr>
        <w:t>）</w:t>
      </w:r>
      <w:r w:rsidR="004C14E6" w:rsidRPr="00F44098">
        <w:rPr>
          <w:rFonts w:hint="eastAsia"/>
          <w:color w:val="000000" w:themeColor="text1"/>
          <w:spacing w:val="16"/>
          <w:kern w:val="0"/>
          <w:sz w:val="20"/>
          <w:szCs w:val="20"/>
        </w:rPr>
        <w:t>、同法第８条の２第１項若しくは同条第３項、同法第１７条の２又は同法第２０条第１項の規定による排除措置命令</w:t>
      </w:r>
      <w:r w:rsidRPr="00F44098">
        <w:rPr>
          <w:rFonts w:hint="eastAsia"/>
          <w:color w:val="000000" w:themeColor="text1"/>
          <w:spacing w:val="16"/>
          <w:kern w:val="0"/>
          <w:sz w:val="20"/>
          <w:szCs w:val="20"/>
        </w:rPr>
        <w:t>（</w:t>
      </w:r>
      <w:r w:rsidR="004C14E6" w:rsidRPr="00F44098">
        <w:rPr>
          <w:rFonts w:hint="eastAsia"/>
          <w:color w:val="000000" w:themeColor="text1"/>
          <w:spacing w:val="16"/>
          <w:kern w:val="0"/>
          <w:sz w:val="20"/>
          <w:szCs w:val="20"/>
        </w:rPr>
        <w:t>以下「排除措置命令」という。</w:t>
      </w:r>
      <w:r w:rsidRPr="00F44098">
        <w:rPr>
          <w:rFonts w:hint="eastAsia"/>
          <w:color w:val="000000" w:themeColor="text1"/>
          <w:spacing w:val="16"/>
          <w:kern w:val="0"/>
          <w:sz w:val="20"/>
          <w:szCs w:val="20"/>
        </w:rPr>
        <w:t>）</w:t>
      </w:r>
      <w:r w:rsidR="004C14E6" w:rsidRPr="00F44098">
        <w:rPr>
          <w:rFonts w:hint="eastAsia"/>
          <w:color w:val="000000" w:themeColor="text1"/>
          <w:spacing w:val="16"/>
          <w:kern w:val="0"/>
          <w:sz w:val="20"/>
          <w:szCs w:val="20"/>
        </w:rPr>
        <w:t>を受けたとき。</w:t>
      </w:r>
    </w:p>
    <w:p w14:paraId="179E2534" w14:textId="336F5D3C" w:rsidR="006C6853" w:rsidRPr="00F44098" w:rsidRDefault="00EB3FE6" w:rsidP="007F7E22">
      <w:pPr>
        <w:pStyle w:val="a3"/>
        <w:tabs>
          <w:tab w:val="left" w:pos="9779"/>
        </w:tabs>
        <w:ind w:leftChars="437" w:left="1201" w:rightChars="266" w:right="559" w:hangingChars="122" w:hanging="283"/>
        <w:rPr>
          <w:color w:val="000000" w:themeColor="text1"/>
        </w:rPr>
      </w:pPr>
      <w:r w:rsidRPr="00F44098">
        <w:rPr>
          <w:rFonts w:hint="eastAsia"/>
          <w:color w:val="000000" w:themeColor="text1"/>
        </w:rPr>
        <w:t>（</w:t>
      </w:r>
      <w:r w:rsidR="004E0E72" w:rsidRPr="00F44098">
        <w:rPr>
          <w:rFonts w:hint="eastAsia"/>
          <w:color w:val="000000" w:themeColor="text1"/>
        </w:rPr>
        <w:t>3</w:t>
      </w:r>
      <w:r w:rsidRPr="00F44098">
        <w:rPr>
          <w:rFonts w:hint="eastAsia"/>
          <w:color w:val="000000" w:themeColor="text1"/>
        </w:rPr>
        <w:t>）</w:t>
      </w:r>
      <w:r w:rsidR="004C14E6" w:rsidRPr="00F44098">
        <w:rPr>
          <w:rFonts w:hint="eastAsia"/>
          <w:color w:val="000000" w:themeColor="text1"/>
        </w:rPr>
        <w:t>独占禁止法第７条の２第１項</w:t>
      </w:r>
      <w:r w:rsidRPr="00F44098">
        <w:rPr>
          <w:rFonts w:hint="eastAsia"/>
          <w:color w:val="000000" w:themeColor="text1"/>
        </w:rPr>
        <w:t>（</w:t>
      </w:r>
      <w:r w:rsidR="00386D8B" w:rsidRPr="00F44098">
        <w:rPr>
          <w:rFonts w:hint="eastAsia"/>
          <w:color w:val="000000" w:themeColor="text1"/>
        </w:rPr>
        <w:t>同法</w:t>
      </w:r>
      <w:r w:rsidR="004C14E6" w:rsidRPr="00F44098">
        <w:rPr>
          <w:rFonts w:hint="eastAsia"/>
          <w:color w:val="000000" w:themeColor="text1"/>
        </w:rPr>
        <w:t>第８条の３において</w:t>
      </w:r>
      <w:r w:rsidR="009B65D0" w:rsidRPr="00F44098">
        <w:rPr>
          <w:rFonts w:hint="eastAsia"/>
          <w:color w:val="000000" w:themeColor="text1"/>
        </w:rPr>
        <w:t>読み替えて準用する場合を含む。</w:t>
      </w:r>
      <w:r w:rsidRPr="00F44098">
        <w:rPr>
          <w:rFonts w:hint="eastAsia"/>
          <w:color w:val="000000" w:themeColor="text1"/>
        </w:rPr>
        <w:t>）</w:t>
      </w:r>
      <w:r w:rsidR="009B65D0" w:rsidRPr="00F44098">
        <w:rPr>
          <w:rFonts w:hint="eastAsia"/>
          <w:color w:val="000000" w:themeColor="text1"/>
        </w:rPr>
        <w:t>の規定による課徴金の納付命令</w:t>
      </w:r>
      <w:r w:rsidRPr="00F44098">
        <w:rPr>
          <w:rFonts w:hint="eastAsia"/>
          <w:color w:val="000000" w:themeColor="text1"/>
        </w:rPr>
        <w:t>（</w:t>
      </w:r>
      <w:r w:rsidR="009B65D0" w:rsidRPr="00F44098">
        <w:rPr>
          <w:rFonts w:hint="eastAsia"/>
          <w:color w:val="000000" w:themeColor="text1"/>
        </w:rPr>
        <w:t>以下「納付命令」という。</w:t>
      </w:r>
      <w:r w:rsidRPr="00F44098">
        <w:rPr>
          <w:rFonts w:hint="eastAsia"/>
          <w:color w:val="000000" w:themeColor="text1"/>
        </w:rPr>
        <w:t>）</w:t>
      </w:r>
      <w:r w:rsidR="009B65D0" w:rsidRPr="00F44098">
        <w:rPr>
          <w:rFonts w:hint="eastAsia"/>
          <w:color w:val="000000" w:themeColor="text1"/>
        </w:rPr>
        <w:t>を受けたとき。</w:t>
      </w:r>
      <w:r w:rsidR="006C6853" w:rsidRPr="00F44098">
        <w:rPr>
          <w:rFonts w:hint="eastAsia"/>
          <w:color w:val="000000" w:themeColor="text1"/>
        </w:rPr>
        <w:t>又は</w:t>
      </w:r>
      <w:r w:rsidR="002E45F2" w:rsidRPr="00F44098">
        <w:rPr>
          <w:rFonts w:hint="eastAsia"/>
          <w:color w:val="000000" w:themeColor="text1"/>
        </w:rPr>
        <w:t>同</w:t>
      </w:r>
      <w:r w:rsidR="00514C5D" w:rsidRPr="00F44098">
        <w:rPr>
          <w:rFonts w:hint="eastAsia"/>
          <w:color w:val="000000" w:themeColor="text1"/>
        </w:rPr>
        <w:t>法</w:t>
      </w:r>
      <w:r w:rsidR="006C6853" w:rsidRPr="00F44098">
        <w:rPr>
          <w:rFonts w:hint="eastAsia"/>
          <w:color w:val="000000" w:themeColor="text1"/>
        </w:rPr>
        <w:t>第７条の２第１項の規定により課徴金を納付すべき事業者が、</w:t>
      </w:r>
      <w:r w:rsidR="00386D8B" w:rsidRPr="00F44098">
        <w:rPr>
          <w:rFonts w:hint="eastAsia"/>
          <w:color w:val="000000" w:themeColor="text1"/>
        </w:rPr>
        <w:t>同法第７条の４第１項</w:t>
      </w:r>
      <w:r w:rsidR="006C6853" w:rsidRPr="00F44098">
        <w:rPr>
          <w:rFonts w:hint="eastAsia"/>
          <w:color w:val="000000" w:themeColor="text1"/>
        </w:rPr>
        <w:t>の規定により納付命令を受けなかったとき。</w:t>
      </w:r>
    </w:p>
    <w:p w14:paraId="2905F031" w14:textId="55046E54" w:rsidR="005F338A" w:rsidRPr="00F44098" w:rsidRDefault="00EB3FE6" w:rsidP="007F7E22">
      <w:pPr>
        <w:tabs>
          <w:tab w:val="left" w:pos="9779"/>
        </w:tabs>
        <w:spacing w:line="350" w:lineRule="exact"/>
        <w:ind w:leftChars="437" w:left="120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w:t>
      </w:r>
      <w:r w:rsidR="009B65D0" w:rsidRPr="00F44098">
        <w:rPr>
          <w:rFonts w:hint="eastAsia"/>
          <w:color w:val="000000" w:themeColor="text1"/>
          <w:spacing w:val="16"/>
          <w:kern w:val="0"/>
          <w:sz w:val="20"/>
          <w:szCs w:val="20"/>
        </w:rPr>
        <w:t>4</w:t>
      </w:r>
      <w:r w:rsidRPr="00F44098">
        <w:rPr>
          <w:rFonts w:hint="eastAsia"/>
          <w:color w:val="000000" w:themeColor="text1"/>
          <w:spacing w:val="16"/>
          <w:kern w:val="0"/>
          <w:sz w:val="20"/>
          <w:szCs w:val="20"/>
        </w:rPr>
        <w:t>）</w:t>
      </w:r>
      <w:r w:rsidR="0041034A" w:rsidRPr="00F44098">
        <w:rPr>
          <w:rFonts w:hint="eastAsia"/>
          <w:color w:val="000000" w:themeColor="text1"/>
          <w:spacing w:val="16"/>
          <w:kern w:val="0"/>
          <w:sz w:val="20"/>
          <w:szCs w:val="20"/>
        </w:rPr>
        <w:t>刑法</w:t>
      </w:r>
      <w:r w:rsidRPr="00F44098">
        <w:rPr>
          <w:rFonts w:hint="eastAsia"/>
          <w:color w:val="000000" w:themeColor="text1"/>
          <w:spacing w:val="16"/>
          <w:kern w:val="0"/>
          <w:sz w:val="20"/>
          <w:szCs w:val="20"/>
        </w:rPr>
        <w:t>（</w:t>
      </w:r>
      <w:r w:rsidR="0041034A" w:rsidRPr="00F44098">
        <w:rPr>
          <w:rFonts w:hint="eastAsia"/>
          <w:color w:val="000000" w:themeColor="text1"/>
          <w:spacing w:val="16"/>
          <w:kern w:val="0"/>
          <w:sz w:val="20"/>
          <w:szCs w:val="20"/>
        </w:rPr>
        <w:t>明治４０年法律第４５号</w:t>
      </w:r>
      <w:r w:rsidRPr="00F44098">
        <w:rPr>
          <w:rFonts w:hint="eastAsia"/>
          <w:color w:val="000000" w:themeColor="text1"/>
          <w:spacing w:val="16"/>
          <w:kern w:val="0"/>
          <w:sz w:val="20"/>
          <w:szCs w:val="20"/>
        </w:rPr>
        <w:t>）</w:t>
      </w:r>
      <w:r w:rsidR="0041034A" w:rsidRPr="00F44098">
        <w:rPr>
          <w:rFonts w:hint="eastAsia"/>
          <w:color w:val="000000" w:themeColor="text1"/>
          <w:spacing w:val="16"/>
          <w:kern w:val="0"/>
          <w:sz w:val="20"/>
          <w:szCs w:val="20"/>
        </w:rPr>
        <w:t>第９６条の６</w:t>
      </w:r>
      <w:r w:rsidR="006568CB" w:rsidRPr="00F44098">
        <w:rPr>
          <w:rFonts w:hint="eastAsia"/>
          <w:color w:val="000000" w:themeColor="text1"/>
          <w:spacing w:val="16"/>
          <w:kern w:val="0"/>
          <w:sz w:val="20"/>
          <w:szCs w:val="20"/>
        </w:rPr>
        <w:t>若しくは</w:t>
      </w:r>
      <w:r w:rsidR="005F338A" w:rsidRPr="00F44098">
        <w:rPr>
          <w:rFonts w:hint="eastAsia"/>
          <w:color w:val="000000" w:themeColor="text1"/>
          <w:spacing w:val="16"/>
          <w:kern w:val="0"/>
          <w:sz w:val="20"/>
          <w:szCs w:val="20"/>
        </w:rPr>
        <w:t>同法第１９８条</w:t>
      </w:r>
      <w:r w:rsidR="006568CB" w:rsidRPr="00F44098">
        <w:rPr>
          <w:rFonts w:hint="eastAsia"/>
          <w:color w:val="000000" w:themeColor="text1"/>
          <w:spacing w:val="16"/>
          <w:kern w:val="0"/>
          <w:sz w:val="20"/>
          <w:szCs w:val="20"/>
        </w:rPr>
        <w:t>又は独占禁止法第３条の規定による刑の容疑により刑事訴訟法</w:t>
      </w: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昭和２３年法律第１３１号</w:t>
      </w: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第２４７条</w:t>
      </w:r>
      <w:r w:rsidR="006568CB" w:rsidRPr="00F44098">
        <w:rPr>
          <w:rFonts w:hint="eastAsia"/>
          <w:color w:val="000000" w:themeColor="text1"/>
          <w:spacing w:val="16"/>
          <w:kern w:val="0"/>
          <w:sz w:val="20"/>
          <w:szCs w:val="20"/>
        </w:rPr>
        <w:t>の</w:t>
      </w:r>
      <w:r w:rsidR="005F338A" w:rsidRPr="00F44098">
        <w:rPr>
          <w:rFonts w:hint="eastAsia"/>
          <w:color w:val="000000" w:themeColor="text1"/>
          <w:spacing w:val="16"/>
          <w:kern w:val="0"/>
          <w:sz w:val="20"/>
          <w:szCs w:val="20"/>
        </w:rPr>
        <w:t>規定</w:t>
      </w:r>
      <w:r w:rsidR="006568CB" w:rsidRPr="00F44098">
        <w:rPr>
          <w:rFonts w:hint="eastAsia"/>
          <w:color w:val="000000" w:themeColor="text1"/>
          <w:spacing w:val="16"/>
          <w:kern w:val="0"/>
          <w:sz w:val="20"/>
          <w:szCs w:val="20"/>
        </w:rPr>
        <w:t>に基づく</w:t>
      </w:r>
      <w:r w:rsidR="005F338A" w:rsidRPr="00F44098">
        <w:rPr>
          <w:rFonts w:hint="eastAsia"/>
          <w:color w:val="000000" w:themeColor="text1"/>
          <w:spacing w:val="16"/>
          <w:kern w:val="0"/>
          <w:sz w:val="20"/>
          <w:szCs w:val="20"/>
        </w:rPr>
        <w:t>公訴を提起されたとき</w:t>
      </w: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乙の役員又はその使用人が当該公訴を提起されたときを含む。</w:t>
      </w: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w:t>
      </w:r>
    </w:p>
    <w:p w14:paraId="175E707B" w14:textId="77777777" w:rsidR="005F338A" w:rsidRPr="00F44098" w:rsidRDefault="005F338A" w:rsidP="00B0366A">
      <w:pPr>
        <w:tabs>
          <w:tab w:val="left" w:pos="1980"/>
          <w:tab w:val="left" w:pos="9779"/>
        </w:tabs>
        <w:spacing w:line="350" w:lineRule="exact"/>
        <w:ind w:leftChars="337" w:left="99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２　前項の規定により契約が解除されたときは、契約保証金は、甲に帰属</w:t>
      </w:r>
      <w:r w:rsidRPr="00F44098">
        <w:rPr>
          <w:rFonts w:hint="eastAsia"/>
          <w:color w:val="000000" w:themeColor="text1"/>
          <w:spacing w:val="16"/>
          <w:kern w:val="0"/>
          <w:sz w:val="20"/>
          <w:szCs w:val="20"/>
        </w:rPr>
        <w:lastRenderedPageBreak/>
        <w:t>する。</w:t>
      </w:r>
    </w:p>
    <w:p w14:paraId="1D0DCAAB" w14:textId="77777777" w:rsidR="005F338A" w:rsidRPr="00F44098" w:rsidRDefault="005F338A" w:rsidP="00B0366A">
      <w:pPr>
        <w:tabs>
          <w:tab w:val="left" w:pos="9779"/>
        </w:tabs>
        <w:spacing w:line="350" w:lineRule="exact"/>
        <w:ind w:leftChars="337" w:left="99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３　乙は、契約保証金の納付がなく、第１項の規定により契約が解除されたときは、</w:t>
      </w:r>
      <w:r w:rsidR="005172A7" w:rsidRPr="00F44098">
        <w:rPr>
          <w:rFonts w:hAnsi="Times New Roman" w:hint="eastAsia"/>
          <w:color w:val="000000" w:themeColor="text1"/>
          <w:spacing w:val="16"/>
          <w:kern w:val="0"/>
          <w:sz w:val="20"/>
          <w:szCs w:val="20"/>
        </w:rPr>
        <w:t>１年当たりの委託金額の総</w:t>
      </w:r>
      <w:r w:rsidR="005172A7" w:rsidRPr="00F44098">
        <w:rPr>
          <w:rFonts w:hint="eastAsia"/>
          <w:color w:val="000000" w:themeColor="text1"/>
          <w:spacing w:val="16"/>
          <w:kern w:val="0"/>
          <w:sz w:val="20"/>
          <w:szCs w:val="20"/>
        </w:rPr>
        <w:t>額</w:t>
      </w:r>
      <w:r w:rsidRPr="00F44098">
        <w:rPr>
          <w:rFonts w:hint="eastAsia"/>
          <w:color w:val="000000" w:themeColor="text1"/>
          <w:spacing w:val="16"/>
          <w:kern w:val="0"/>
          <w:sz w:val="20"/>
          <w:szCs w:val="20"/>
        </w:rPr>
        <w:t>の１</w:t>
      </w:r>
      <w:r w:rsidR="00011FBE" w:rsidRPr="00F44098">
        <w:rPr>
          <w:rFonts w:hint="eastAsia"/>
          <w:color w:val="000000" w:themeColor="text1"/>
          <w:spacing w:val="16"/>
          <w:kern w:val="0"/>
          <w:sz w:val="20"/>
          <w:szCs w:val="20"/>
        </w:rPr>
        <w:t>００</w:t>
      </w:r>
      <w:r w:rsidRPr="00F44098">
        <w:rPr>
          <w:rFonts w:hint="eastAsia"/>
          <w:color w:val="000000" w:themeColor="text1"/>
          <w:spacing w:val="16"/>
          <w:kern w:val="0"/>
          <w:sz w:val="20"/>
          <w:szCs w:val="20"/>
        </w:rPr>
        <w:t>分の１０に相当する額を違約金として甲に納付しなければならない。</w:t>
      </w:r>
    </w:p>
    <w:p w14:paraId="3524CD80" w14:textId="5585563E" w:rsidR="00A9221C" w:rsidRPr="00F44098" w:rsidRDefault="00EB3FE6" w:rsidP="00B0366A">
      <w:pPr>
        <w:pStyle w:val="a3"/>
        <w:tabs>
          <w:tab w:val="left" w:pos="9779"/>
        </w:tabs>
        <w:ind w:leftChars="337" w:left="991" w:rightChars="266" w:right="559" w:hangingChars="122" w:hanging="283"/>
        <w:rPr>
          <w:color w:val="000000" w:themeColor="text1"/>
        </w:rPr>
      </w:pPr>
      <w:r w:rsidRPr="00F44098">
        <w:rPr>
          <w:color w:val="000000" w:themeColor="text1"/>
        </w:rPr>
        <w:t>（</w:t>
      </w:r>
      <w:r w:rsidR="00A9221C" w:rsidRPr="00F44098">
        <w:rPr>
          <w:rFonts w:hint="eastAsia"/>
          <w:color w:val="000000" w:themeColor="text1"/>
        </w:rPr>
        <w:t>暴力団排除に係る甲の解除権</w:t>
      </w:r>
      <w:r w:rsidRPr="00F44098">
        <w:rPr>
          <w:color w:val="000000" w:themeColor="text1"/>
        </w:rPr>
        <w:t>）</w:t>
      </w:r>
    </w:p>
    <w:p w14:paraId="5FEC76FF" w14:textId="1F520C8D" w:rsidR="00A9221C" w:rsidRPr="00F44098" w:rsidRDefault="00A9221C" w:rsidP="00B0366A">
      <w:pPr>
        <w:pStyle w:val="a3"/>
        <w:tabs>
          <w:tab w:val="left" w:pos="9779"/>
        </w:tabs>
        <w:ind w:leftChars="337" w:left="992" w:rightChars="266" w:right="559" w:hangingChars="122" w:hanging="284"/>
        <w:rPr>
          <w:rFonts w:hAnsi="ＭＳ 明朝" w:cs="ＭＳ 明朝"/>
          <w:color w:val="000000" w:themeColor="text1"/>
          <w:spacing w:val="6"/>
          <w:sz w:val="21"/>
        </w:rPr>
      </w:pPr>
      <w:r w:rsidRPr="00F44098">
        <w:rPr>
          <w:rFonts w:hint="eastAsia"/>
          <w:b/>
          <w:color w:val="000000" w:themeColor="text1"/>
        </w:rPr>
        <w:t>第</w:t>
      </w:r>
      <w:r w:rsidR="00EB5FB3" w:rsidRPr="00F44098">
        <w:rPr>
          <w:rFonts w:hint="eastAsia"/>
          <w:b/>
          <w:color w:val="000000" w:themeColor="text1"/>
        </w:rPr>
        <w:t>42</w:t>
      </w:r>
      <w:r w:rsidRPr="00F44098">
        <w:rPr>
          <w:rFonts w:hint="eastAsia"/>
          <w:b/>
          <w:color w:val="000000" w:themeColor="text1"/>
        </w:rPr>
        <w:t>条の２</w:t>
      </w:r>
      <w:r w:rsidRPr="00F44098">
        <w:rPr>
          <w:rFonts w:hint="eastAsia"/>
          <w:color w:val="000000" w:themeColor="text1"/>
        </w:rPr>
        <w:t xml:space="preserve">　甲は、暴力団排除条例第８条第１項</w:t>
      </w:r>
      <w:r w:rsidR="00113697" w:rsidRPr="00F44098">
        <w:rPr>
          <w:rFonts w:hint="eastAsia"/>
          <w:color w:val="000000" w:themeColor="text1"/>
        </w:rPr>
        <w:t>第</w:t>
      </w:r>
      <w:r w:rsidRPr="00F44098">
        <w:rPr>
          <w:rFonts w:hint="eastAsia"/>
          <w:color w:val="000000" w:themeColor="text1"/>
        </w:rPr>
        <w:t>６号に基づき、乙</w:t>
      </w:r>
      <w:r w:rsidRPr="00F44098">
        <w:rPr>
          <w:rFonts w:hAnsi="ＭＳ 明朝" w:cs="ＭＳ 明朝" w:hint="eastAsia"/>
          <w:color w:val="000000" w:themeColor="text1"/>
          <w:spacing w:val="6"/>
        </w:rPr>
        <w:t>が暴力団員又は暴力団密接関</w:t>
      </w:r>
      <w:r w:rsidRPr="00F44098">
        <w:rPr>
          <w:rFonts w:hAnsi="ＭＳ 明朝" w:cs="ＭＳ 明朝" w:hint="eastAsia"/>
          <w:color w:val="000000" w:themeColor="text1"/>
          <w:spacing w:val="2"/>
        </w:rPr>
        <w:t>係者に該当すると認められた場合には、この契約を解除する。</w:t>
      </w:r>
      <w:r w:rsidR="00691980" w:rsidRPr="00F44098">
        <w:rPr>
          <w:rFonts w:hAnsi="ＭＳ 明朝" w:hint="eastAsia"/>
          <w:color w:val="000000" w:themeColor="text1"/>
        </w:rPr>
        <w:t>この場合においては、何ら催告を要しないものとする。</w:t>
      </w:r>
    </w:p>
    <w:p w14:paraId="0D9E0A21" w14:textId="77777777" w:rsidR="00A9221C" w:rsidRPr="00F44098" w:rsidRDefault="00A9221C" w:rsidP="00B0366A">
      <w:pPr>
        <w:pStyle w:val="a3"/>
        <w:tabs>
          <w:tab w:val="left" w:pos="9779"/>
        </w:tabs>
        <w:ind w:leftChars="337" w:left="957" w:rightChars="266" w:right="559" w:hangingChars="122" w:hanging="249"/>
        <w:rPr>
          <w:rFonts w:hAnsi="ＭＳ 明朝" w:cs="ＭＳ 明朝"/>
          <w:color w:val="000000" w:themeColor="text1"/>
          <w:spacing w:val="2"/>
        </w:rPr>
      </w:pPr>
      <w:r w:rsidRPr="00F44098">
        <w:rPr>
          <w:rFonts w:hAnsi="ＭＳ 明朝" w:cs="ＭＳ 明朝" w:hint="eastAsia"/>
          <w:color w:val="000000" w:themeColor="text1"/>
          <w:spacing w:val="2"/>
        </w:rPr>
        <w:t xml:space="preserve">２　</w:t>
      </w:r>
      <w:r w:rsidRPr="00F44098">
        <w:rPr>
          <w:rFonts w:hint="eastAsia"/>
          <w:color w:val="000000" w:themeColor="text1"/>
        </w:rPr>
        <w:t>甲は、暴力団排除条例第８条第１項</w:t>
      </w:r>
      <w:r w:rsidR="00113697" w:rsidRPr="00F44098">
        <w:rPr>
          <w:rFonts w:hint="eastAsia"/>
          <w:color w:val="000000" w:themeColor="text1"/>
        </w:rPr>
        <w:t>第</w:t>
      </w:r>
      <w:r w:rsidRPr="00F44098">
        <w:rPr>
          <w:rFonts w:hint="eastAsia"/>
          <w:color w:val="000000" w:themeColor="text1"/>
        </w:rPr>
        <w:t>６号に基づき、下請負人等が暴力団員又は</w:t>
      </w:r>
      <w:r w:rsidRPr="00F44098">
        <w:rPr>
          <w:rFonts w:hAnsi="ＭＳ 明朝" w:cs="ＭＳ 明朝" w:hint="eastAsia"/>
          <w:color w:val="000000" w:themeColor="text1"/>
          <w:spacing w:val="2"/>
        </w:rPr>
        <w:t>暴力団密接関係者に該当すると認められた場合には、乙に対して、当該下請負人等との契約の解除の求めを拒否した場合には、この契約を解除する。</w:t>
      </w:r>
    </w:p>
    <w:p w14:paraId="02F74046" w14:textId="77777777" w:rsidR="00A9221C" w:rsidRPr="00F44098" w:rsidRDefault="00A9221C" w:rsidP="00622AC2">
      <w:pPr>
        <w:pStyle w:val="a3"/>
        <w:ind w:leftChars="338" w:left="991" w:rightChars="266" w:right="559" w:hangingChars="121" w:hanging="281"/>
        <w:rPr>
          <w:color w:val="000000" w:themeColor="text1"/>
        </w:rPr>
      </w:pPr>
      <w:r w:rsidRPr="00F44098">
        <w:rPr>
          <w:rFonts w:hint="eastAsia"/>
          <w:color w:val="000000" w:themeColor="text1"/>
        </w:rPr>
        <w:t>３　乙は、前２項の規定によりこの契約が解除されたときは、違約金として</w:t>
      </w:r>
      <w:r w:rsidR="00622AC2" w:rsidRPr="00F44098">
        <w:rPr>
          <w:rFonts w:hint="eastAsia"/>
          <w:color w:val="000000" w:themeColor="text1"/>
        </w:rPr>
        <w:t>１年当たりの委託金額の総額</w:t>
      </w:r>
      <w:r w:rsidRPr="00F44098">
        <w:rPr>
          <w:rFonts w:hint="eastAsia"/>
          <w:color w:val="000000" w:themeColor="text1"/>
        </w:rPr>
        <w:t>の１００分の１０に相当する額を甲の指定する期間内に支払わなければならない。</w:t>
      </w:r>
    </w:p>
    <w:p w14:paraId="62697E51" w14:textId="77777777" w:rsidR="00A9221C" w:rsidRPr="00F44098" w:rsidRDefault="00A9221C" w:rsidP="00B0366A">
      <w:pPr>
        <w:pStyle w:val="a3"/>
        <w:ind w:leftChars="337" w:left="991" w:rightChars="266" w:right="559" w:hangingChars="122" w:hanging="283"/>
        <w:rPr>
          <w:color w:val="000000" w:themeColor="text1"/>
        </w:rPr>
      </w:pPr>
      <w:r w:rsidRPr="00F44098">
        <w:rPr>
          <w:rFonts w:hint="eastAsia"/>
          <w:color w:val="000000" w:themeColor="text1"/>
        </w:rPr>
        <w:t>４　前項の場合において、甲は、第４条の規定により契約保証金の納付又はこれに代わる担保の提供が行われているときは、当該契約保証金又は担保をもって違約金に充当することができる。</w:t>
      </w:r>
    </w:p>
    <w:p w14:paraId="041FCECF" w14:textId="7BE01920" w:rsidR="005F338A" w:rsidRPr="00F44098" w:rsidRDefault="00EB3FE6" w:rsidP="00B0366A">
      <w:pPr>
        <w:spacing w:line="350" w:lineRule="exact"/>
        <w:ind w:leftChars="337" w:left="99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w:t>
      </w:r>
      <w:r w:rsidR="005F338A" w:rsidRPr="00F44098">
        <w:rPr>
          <w:rFonts w:hint="eastAsia"/>
          <w:color w:val="000000" w:themeColor="text1"/>
          <w:spacing w:val="16"/>
          <w:kern w:val="0"/>
          <w:sz w:val="20"/>
          <w:szCs w:val="20"/>
        </w:rPr>
        <w:t>不正行為に係る賠償額の予定</w:t>
      </w:r>
      <w:r w:rsidRPr="00F44098">
        <w:rPr>
          <w:rFonts w:hint="eastAsia"/>
          <w:color w:val="000000" w:themeColor="text1"/>
          <w:spacing w:val="16"/>
          <w:kern w:val="0"/>
          <w:sz w:val="20"/>
          <w:szCs w:val="20"/>
        </w:rPr>
        <w:t>）</w:t>
      </w:r>
    </w:p>
    <w:p w14:paraId="534D9C76" w14:textId="77777777" w:rsidR="0057084F" w:rsidRPr="00F44098" w:rsidRDefault="005F338A" w:rsidP="00B0366A">
      <w:pPr>
        <w:pStyle w:val="a3"/>
        <w:ind w:leftChars="337" w:left="992" w:rightChars="266" w:right="559" w:hangingChars="122" w:hanging="284"/>
        <w:rPr>
          <w:color w:val="000000" w:themeColor="text1"/>
        </w:rPr>
      </w:pPr>
      <w:r w:rsidRPr="00F44098">
        <w:rPr>
          <w:rFonts w:hint="eastAsia"/>
          <w:b/>
          <w:bCs/>
          <w:color w:val="000000" w:themeColor="text1"/>
        </w:rPr>
        <w:t>第</w:t>
      </w:r>
      <w:r w:rsidR="00EB5FB3" w:rsidRPr="00F44098">
        <w:rPr>
          <w:rFonts w:hint="eastAsia"/>
          <w:b/>
          <w:bCs/>
          <w:color w:val="000000" w:themeColor="text1"/>
        </w:rPr>
        <w:t>43</w:t>
      </w:r>
      <w:r w:rsidRPr="00F44098">
        <w:rPr>
          <w:rFonts w:hint="eastAsia"/>
          <w:b/>
          <w:bCs/>
          <w:color w:val="000000" w:themeColor="text1"/>
        </w:rPr>
        <w:t>条</w:t>
      </w:r>
      <w:r w:rsidRPr="00F44098">
        <w:rPr>
          <w:rFonts w:hint="eastAsia"/>
          <w:color w:val="000000" w:themeColor="text1"/>
        </w:rPr>
        <w:t xml:space="preserve">　</w:t>
      </w:r>
      <w:r w:rsidR="0057084F" w:rsidRPr="00F44098">
        <w:rPr>
          <w:rFonts w:hint="eastAsia"/>
          <w:color w:val="000000" w:themeColor="text1"/>
        </w:rPr>
        <w:t>乙は、この契約に関し、第１号から第４号までのいずれかに該当するときは、賠償金として、請負代金額の１００分の２０に相当する額を、甲の指定する期間内に支払わなければならない。</w:t>
      </w:r>
      <w:r w:rsidR="00427F85" w:rsidRPr="00F44098">
        <w:rPr>
          <w:rFonts w:hint="eastAsia"/>
          <w:color w:val="000000" w:themeColor="text1"/>
        </w:rPr>
        <w:t>この場合において、甲がこの契約を解除するか否かを問わず、又、この契約が履行された</w:t>
      </w:r>
      <w:r w:rsidR="0057084F" w:rsidRPr="00F44098">
        <w:rPr>
          <w:rFonts w:hint="eastAsia"/>
          <w:color w:val="000000" w:themeColor="text1"/>
        </w:rPr>
        <w:t>後も同様とする。</w:t>
      </w:r>
    </w:p>
    <w:p w14:paraId="63783CB9" w14:textId="717E7323" w:rsidR="0057084F" w:rsidRPr="00F44098" w:rsidRDefault="00EB3FE6" w:rsidP="007F7E22">
      <w:pPr>
        <w:pStyle w:val="a3"/>
        <w:tabs>
          <w:tab w:val="left" w:pos="478"/>
        </w:tabs>
        <w:ind w:leftChars="437" w:left="1201" w:rightChars="266" w:right="559" w:hangingChars="122" w:hanging="283"/>
        <w:rPr>
          <w:color w:val="000000" w:themeColor="text1"/>
        </w:rPr>
      </w:pPr>
      <w:r w:rsidRPr="00F44098">
        <w:rPr>
          <w:rFonts w:hint="eastAsia"/>
          <w:color w:val="000000" w:themeColor="text1"/>
        </w:rPr>
        <w:t>（</w:t>
      </w:r>
      <w:r w:rsidR="0057084F" w:rsidRPr="00F44098">
        <w:rPr>
          <w:rFonts w:hint="eastAsia"/>
          <w:color w:val="000000" w:themeColor="text1"/>
        </w:rPr>
        <w:t>1</w:t>
      </w:r>
      <w:r w:rsidRPr="00F44098">
        <w:rPr>
          <w:rFonts w:hint="eastAsia"/>
          <w:color w:val="000000" w:themeColor="text1"/>
        </w:rPr>
        <w:t>）</w:t>
      </w:r>
      <w:r w:rsidR="0057084F" w:rsidRPr="00F44098">
        <w:rPr>
          <w:rFonts w:hint="eastAsia"/>
          <w:color w:val="000000" w:themeColor="text1"/>
        </w:rPr>
        <w:t>乙に違反行為があったとして公正取引委員会が行った排除措置命令が確定したとき。</w:t>
      </w:r>
    </w:p>
    <w:p w14:paraId="16BE6797" w14:textId="6B226F75" w:rsidR="0057084F" w:rsidRPr="00F44098" w:rsidRDefault="00EB3FE6" w:rsidP="007F7E22">
      <w:pPr>
        <w:pStyle w:val="a3"/>
        <w:tabs>
          <w:tab w:val="left" w:pos="239"/>
        </w:tabs>
        <w:ind w:leftChars="437" w:left="1201" w:rightChars="266" w:right="559" w:hangingChars="122" w:hanging="283"/>
        <w:rPr>
          <w:color w:val="000000" w:themeColor="text1"/>
        </w:rPr>
      </w:pPr>
      <w:r w:rsidRPr="00F44098">
        <w:rPr>
          <w:rFonts w:hint="eastAsia"/>
          <w:color w:val="000000" w:themeColor="text1"/>
        </w:rPr>
        <w:t>（</w:t>
      </w:r>
      <w:r w:rsidR="0057084F" w:rsidRPr="00F44098">
        <w:rPr>
          <w:rFonts w:hint="eastAsia"/>
          <w:color w:val="000000" w:themeColor="text1"/>
        </w:rPr>
        <w:t>2</w:t>
      </w:r>
      <w:r w:rsidRPr="00F44098">
        <w:rPr>
          <w:rFonts w:hint="eastAsia"/>
          <w:color w:val="000000" w:themeColor="text1"/>
        </w:rPr>
        <w:t>）</w:t>
      </w:r>
      <w:r w:rsidR="0057084F" w:rsidRPr="00F44098">
        <w:rPr>
          <w:rFonts w:hint="eastAsia"/>
          <w:color w:val="000000" w:themeColor="text1"/>
        </w:rPr>
        <w:t>乙に違反行為があったとして公正取引委員会が行った納付命令が確定したとき、又は</w:t>
      </w:r>
      <w:r w:rsidR="00514C5D" w:rsidRPr="00F44098">
        <w:rPr>
          <w:rFonts w:hint="eastAsia"/>
          <w:color w:val="000000" w:themeColor="text1"/>
        </w:rPr>
        <w:t>独占禁止法</w:t>
      </w:r>
      <w:r w:rsidR="0057084F" w:rsidRPr="00F44098">
        <w:rPr>
          <w:rFonts w:hint="eastAsia"/>
          <w:color w:val="000000" w:themeColor="text1"/>
        </w:rPr>
        <w:t>第７条の２第１項の規定により課徴金を納付すべき事業者が、</w:t>
      </w:r>
      <w:r w:rsidR="00386D8B" w:rsidRPr="00F44098">
        <w:rPr>
          <w:rFonts w:hint="eastAsia"/>
          <w:color w:val="000000" w:themeColor="text1"/>
        </w:rPr>
        <w:t>同法第７条の４第１項</w:t>
      </w:r>
      <w:r w:rsidR="0057084F" w:rsidRPr="00F44098">
        <w:rPr>
          <w:rFonts w:hint="eastAsia"/>
          <w:color w:val="000000" w:themeColor="text1"/>
        </w:rPr>
        <w:t>の規定により納付命令</w:t>
      </w:r>
      <w:r w:rsidR="0057084F" w:rsidRPr="00F44098">
        <w:rPr>
          <w:rFonts w:hint="eastAsia"/>
          <w:color w:val="000000" w:themeColor="text1"/>
        </w:rPr>
        <w:lastRenderedPageBreak/>
        <w:t>を受けなかったとき。</w:t>
      </w:r>
    </w:p>
    <w:p w14:paraId="2198D24A" w14:textId="552CC5F3" w:rsidR="0057084F" w:rsidRPr="00F44098" w:rsidRDefault="00EB3FE6" w:rsidP="007F7E22">
      <w:pPr>
        <w:pStyle w:val="a3"/>
        <w:tabs>
          <w:tab w:val="left" w:pos="239"/>
        </w:tabs>
        <w:ind w:leftChars="437" w:left="969" w:rightChars="266" w:right="559" w:hangingChars="22" w:hanging="51"/>
        <w:rPr>
          <w:color w:val="000000" w:themeColor="text1"/>
        </w:rPr>
      </w:pPr>
      <w:r w:rsidRPr="00F44098">
        <w:rPr>
          <w:rFonts w:hint="eastAsia"/>
          <w:color w:val="000000" w:themeColor="text1"/>
        </w:rPr>
        <w:t>（</w:t>
      </w:r>
      <w:r w:rsidR="0057084F" w:rsidRPr="00F44098">
        <w:rPr>
          <w:rFonts w:hint="eastAsia"/>
          <w:color w:val="000000" w:themeColor="text1"/>
        </w:rPr>
        <w:t>3</w:t>
      </w:r>
      <w:r w:rsidRPr="00F44098">
        <w:rPr>
          <w:rFonts w:hint="eastAsia"/>
          <w:color w:val="000000" w:themeColor="text1"/>
        </w:rPr>
        <w:t>）</w:t>
      </w:r>
      <w:r w:rsidR="00427F85" w:rsidRPr="00F44098">
        <w:rPr>
          <w:rFonts w:hint="eastAsia"/>
          <w:color w:val="000000" w:themeColor="text1"/>
        </w:rPr>
        <w:t>第</w:t>
      </w:r>
      <w:r w:rsidR="00EB5FB3" w:rsidRPr="00F44098">
        <w:rPr>
          <w:rFonts w:hint="eastAsia"/>
          <w:color w:val="000000" w:themeColor="text1"/>
        </w:rPr>
        <w:t>４２</w:t>
      </w:r>
      <w:r w:rsidR="00427F85" w:rsidRPr="00F44098">
        <w:rPr>
          <w:rFonts w:hint="eastAsia"/>
          <w:color w:val="000000" w:themeColor="text1"/>
        </w:rPr>
        <w:t>条</w:t>
      </w:r>
      <w:r w:rsidR="00A6051F" w:rsidRPr="00F44098">
        <w:rPr>
          <w:rFonts w:hint="eastAsia"/>
          <w:color w:val="000000" w:themeColor="text1"/>
        </w:rPr>
        <w:t>第１項</w:t>
      </w:r>
      <w:r w:rsidR="0057084F" w:rsidRPr="00F44098">
        <w:rPr>
          <w:rFonts w:hint="eastAsia"/>
          <w:color w:val="000000" w:themeColor="text1"/>
        </w:rPr>
        <w:t>第４号に規定する刑が確定したとき。</w:t>
      </w:r>
    </w:p>
    <w:p w14:paraId="61062DF3" w14:textId="77777777" w:rsidR="0057084F" w:rsidRPr="00F44098" w:rsidRDefault="0057084F" w:rsidP="00B0366A">
      <w:pPr>
        <w:pStyle w:val="a3"/>
        <w:tabs>
          <w:tab w:val="left" w:pos="239"/>
        </w:tabs>
        <w:ind w:leftChars="337" w:left="991" w:rightChars="266" w:right="559" w:hangingChars="122" w:hanging="283"/>
        <w:rPr>
          <w:color w:val="000000" w:themeColor="text1"/>
        </w:rPr>
      </w:pPr>
      <w:r w:rsidRPr="00F44098">
        <w:rPr>
          <w:rFonts w:hint="eastAsia"/>
          <w:color w:val="000000" w:themeColor="text1"/>
        </w:rPr>
        <w:t>２　前項の場合において、甲に生じた実際の損害額が前項に規定する賠償金の額を超える場合には、乙は、超過額を甲の指定する期間内に支払わなければならない。</w:t>
      </w:r>
    </w:p>
    <w:p w14:paraId="1D1E4E31" w14:textId="36EE3751" w:rsidR="003B0F38" w:rsidRPr="00F44098" w:rsidRDefault="009A0304" w:rsidP="00B0366A">
      <w:pPr>
        <w:autoSpaceDN w:val="0"/>
        <w:spacing w:line="350" w:lineRule="exact"/>
        <w:ind w:leftChars="337" w:left="991" w:rightChars="266" w:right="559" w:hangingChars="122" w:hanging="283"/>
        <w:rPr>
          <w:color w:val="000000" w:themeColor="text1"/>
          <w:spacing w:val="16"/>
          <w:kern w:val="0"/>
          <w:sz w:val="20"/>
          <w:szCs w:val="20"/>
        </w:rPr>
      </w:pPr>
      <w:r w:rsidRPr="00F44098">
        <w:rPr>
          <w:rFonts w:hint="eastAsia"/>
          <w:color w:val="000000" w:themeColor="text1"/>
          <w:spacing w:val="16"/>
          <w:kern w:val="0"/>
          <w:sz w:val="20"/>
          <w:szCs w:val="20"/>
        </w:rPr>
        <w:t>３</w:t>
      </w:r>
      <w:r w:rsidR="005F338A" w:rsidRPr="00F44098">
        <w:rPr>
          <w:rFonts w:hint="eastAsia"/>
          <w:color w:val="000000" w:themeColor="text1"/>
          <w:spacing w:val="16"/>
          <w:kern w:val="0"/>
          <w:sz w:val="20"/>
          <w:szCs w:val="20"/>
        </w:rPr>
        <w:t xml:space="preserve">　乙は、第１項に規定する賠償金を甲の指定する期間内に支払わないときは、当該期間を経過した日から支払の日までの日数に応じ、</w:t>
      </w:r>
      <w:r w:rsidR="0043742A" w:rsidRPr="00F44098">
        <w:rPr>
          <w:rFonts w:hint="eastAsia"/>
          <w:color w:val="000000" w:themeColor="text1"/>
          <w:spacing w:val="16"/>
          <w:kern w:val="0"/>
          <w:sz w:val="20"/>
          <w:szCs w:val="20"/>
        </w:rPr>
        <w:t>年当たり政府契約の支払遅延防止等に関する法律</w:t>
      </w:r>
      <w:r w:rsidR="00EB3FE6" w:rsidRPr="00F44098">
        <w:rPr>
          <w:rFonts w:hint="eastAsia"/>
          <w:color w:val="000000" w:themeColor="text1"/>
          <w:spacing w:val="16"/>
          <w:kern w:val="0"/>
          <w:sz w:val="20"/>
          <w:szCs w:val="20"/>
        </w:rPr>
        <w:t>（</w:t>
      </w:r>
      <w:r w:rsidR="0043742A" w:rsidRPr="00F44098">
        <w:rPr>
          <w:rFonts w:hint="eastAsia"/>
          <w:color w:val="000000" w:themeColor="text1"/>
          <w:spacing w:val="16"/>
          <w:kern w:val="0"/>
          <w:sz w:val="20"/>
          <w:szCs w:val="20"/>
        </w:rPr>
        <w:t>昭和</w:t>
      </w:r>
      <w:r w:rsidR="00E35E5B" w:rsidRPr="00F44098">
        <w:rPr>
          <w:rFonts w:hint="eastAsia"/>
          <w:color w:val="000000" w:themeColor="text1"/>
          <w:spacing w:val="16"/>
          <w:kern w:val="0"/>
          <w:sz w:val="20"/>
          <w:szCs w:val="20"/>
        </w:rPr>
        <w:t>２４</w:t>
      </w:r>
      <w:r w:rsidR="005F338A" w:rsidRPr="00F44098">
        <w:rPr>
          <w:rFonts w:hint="eastAsia"/>
          <w:color w:val="000000" w:themeColor="text1"/>
          <w:spacing w:val="16"/>
          <w:kern w:val="0"/>
          <w:sz w:val="20"/>
          <w:szCs w:val="20"/>
        </w:rPr>
        <w:t>年</w:t>
      </w:r>
      <w:r w:rsidR="0043742A" w:rsidRPr="00F44098">
        <w:rPr>
          <w:rFonts w:hint="eastAsia"/>
          <w:color w:val="000000" w:themeColor="text1"/>
          <w:spacing w:val="16"/>
          <w:kern w:val="0"/>
          <w:sz w:val="20"/>
          <w:szCs w:val="20"/>
        </w:rPr>
        <w:t>法律第</w:t>
      </w:r>
      <w:r w:rsidR="00E35E5B" w:rsidRPr="00F44098">
        <w:rPr>
          <w:rFonts w:hint="eastAsia"/>
          <w:color w:val="000000" w:themeColor="text1"/>
          <w:spacing w:val="16"/>
          <w:kern w:val="0"/>
          <w:sz w:val="20"/>
          <w:szCs w:val="20"/>
        </w:rPr>
        <w:t>２５６</w:t>
      </w:r>
      <w:r w:rsidR="0043742A" w:rsidRPr="00F44098">
        <w:rPr>
          <w:rFonts w:hint="eastAsia"/>
          <w:color w:val="000000" w:themeColor="text1"/>
          <w:spacing w:val="16"/>
          <w:kern w:val="0"/>
          <w:sz w:val="20"/>
          <w:szCs w:val="20"/>
        </w:rPr>
        <w:t>号</w:t>
      </w:r>
      <w:r w:rsidR="00EB3FE6" w:rsidRPr="00F44098">
        <w:rPr>
          <w:rFonts w:hint="eastAsia"/>
          <w:color w:val="000000" w:themeColor="text1"/>
          <w:spacing w:val="16"/>
          <w:kern w:val="0"/>
          <w:sz w:val="20"/>
          <w:szCs w:val="20"/>
        </w:rPr>
        <w:t>）</w:t>
      </w:r>
      <w:r w:rsidR="0043742A" w:rsidRPr="00F44098">
        <w:rPr>
          <w:rFonts w:hint="eastAsia"/>
          <w:color w:val="000000" w:themeColor="text1"/>
          <w:spacing w:val="16"/>
          <w:kern w:val="0"/>
          <w:sz w:val="20"/>
          <w:szCs w:val="20"/>
        </w:rPr>
        <w:t>第８条第１項の規定に基づき、財務大臣が定めた遅延利息の率</w:t>
      </w:r>
      <w:r w:rsidR="005F338A" w:rsidRPr="00F44098">
        <w:rPr>
          <w:rFonts w:hint="eastAsia"/>
          <w:color w:val="000000" w:themeColor="text1"/>
          <w:spacing w:val="16"/>
          <w:kern w:val="0"/>
          <w:sz w:val="20"/>
          <w:szCs w:val="20"/>
        </w:rPr>
        <w:t>の割合で計算した額を遅延利息として甲に支払わなければならない。</w:t>
      </w:r>
    </w:p>
    <w:p w14:paraId="0762CEAF" w14:textId="2DD9B184" w:rsidR="00F80362" w:rsidRPr="00F44098" w:rsidRDefault="00F80362" w:rsidP="00B0366A">
      <w:pPr>
        <w:autoSpaceDE w:val="0"/>
        <w:autoSpaceDN w:val="0"/>
        <w:spacing w:line="350" w:lineRule="exact"/>
        <w:ind w:leftChars="337" w:left="992" w:rightChars="266" w:right="559" w:hangingChars="122" w:hanging="284"/>
        <w:jc w:val="left"/>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AD445A">
        <w:rPr>
          <w:rFonts w:hAnsi="Times New Roman" w:hint="eastAsia"/>
          <w:b/>
          <w:bCs/>
          <w:color w:val="000000" w:themeColor="text1"/>
          <w:spacing w:val="16"/>
          <w:kern w:val="0"/>
          <w:sz w:val="20"/>
          <w:szCs w:val="20"/>
        </w:rPr>
        <w:t>44条</w:t>
      </w:r>
      <w:r w:rsidRPr="00F44098">
        <w:rPr>
          <w:rFonts w:hAnsi="Times New Roman" w:hint="eastAsia"/>
          <w:color w:val="000000" w:themeColor="text1"/>
          <w:spacing w:val="16"/>
          <w:kern w:val="0"/>
          <w:sz w:val="20"/>
          <w:szCs w:val="20"/>
        </w:rPr>
        <w:t xml:space="preserve">　乙は、業務委託従事者に係る労働基準法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昭和２２年法律第４９号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、職業安定法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昭和２２年法律第１４１号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、最低賃金法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昭和３４年法律第１３７号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、労働安全衛生法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昭和４７年法律第５７号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及び雇用保険法</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昭和４９年法律第１１６号</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の規定その他による労務に関する一切の責任を負わなければならない。</w:t>
      </w:r>
    </w:p>
    <w:p w14:paraId="749FD69A" w14:textId="5217F0D5" w:rsidR="005F338A" w:rsidRPr="00F44098" w:rsidRDefault="00EB3FE6" w:rsidP="00B0366A">
      <w:pPr>
        <w:autoSpaceDE w:val="0"/>
        <w:autoSpaceDN w:val="0"/>
        <w:spacing w:line="350" w:lineRule="exact"/>
        <w:ind w:leftChars="337" w:left="991" w:rightChars="266" w:right="559" w:hangingChars="122" w:hanging="283"/>
        <w:jc w:val="left"/>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5F338A" w:rsidRPr="00F44098">
        <w:rPr>
          <w:rFonts w:hAnsi="Times New Roman" w:hint="eastAsia"/>
          <w:color w:val="000000" w:themeColor="text1"/>
          <w:spacing w:val="16"/>
          <w:kern w:val="0"/>
          <w:sz w:val="20"/>
          <w:szCs w:val="20"/>
        </w:rPr>
        <w:t>疑義等の決定</w:t>
      </w:r>
      <w:r w:rsidRPr="00F44098">
        <w:rPr>
          <w:rFonts w:hAnsi="Times New Roman" w:hint="eastAsia"/>
          <w:color w:val="000000" w:themeColor="text1"/>
          <w:spacing w:val="16"/>
          <w:kern w:val="0"/>
          <w:sz w:val="20"/>
          <w:szCs w:val="20"/>
        </w:rPr>
        <w:t>）</w:t>
      </w:r>
    </w:p>
    <w:p w14:paraId="32F8D9A4" w14:textId="10D5D933" w:rsidR="00A22D86" w:rsidRPr="00F44098" w:rsidRDefault="005F338A" w:rsidP="00B0366A">
      <w:pPr>
        <w:autoSpaceDE w:val="0"/>
        <w:autoSpaceDN w:val="0"/>
        <w:spacing w:line="350" w:lineRule="exact"/>
        <w:ind w:leftChars="337" w:left="992" w:rightChars="266" w:right="559" w:hangingChars="122" w:hanging="284"/>
        <w:textAlignment w:val="auto"/>
        <w:rPr>
          <w:rFonts w:hAnsi="Times New Roman"/>
          <w:color w:val="000000" w:themeColor="text1"/>
          <w:spacing w:val="16"/>
          <w:kern w:val="0"/>
          <w:sz w:val="20"/>
          <w:szCs w:val="20"/>
        </w:rPr>
      </w:pPr>
      <w:r w:rsidRPr="00F44098">
        <w:rPr>
          <w:rFonts w:hAnsi="Times New Roman" w:hint="eastAsia"/>
          <w:b/>
          <w:bCs/>
          <w:color w:val="000000" w:themeColor="text1"/>
          <w:spacing w:val="16"/>
          <w:kern w:val="0"/>
          <w:sz w:val="20"/>
          <w:szCs w:val="20"/>
        </w:rPr>
        <w:t>第</w:t>
      </w:r>
      <w:r w:rsidR="00AD445A">
        <w:rPr>
          <w:rFonts w:hAnsi="Times New Roman" w:hint="eastAsia"/>
          <w:b/>
          <w:bCs/>
          <w:color w:val="000000" w:themeColor="text1"/>
          <w:spacing w:val="16"/>
          <w:kern w:val="0"/>
          <w:sz w:val="20"/>
          <w:szCs w:val="20"/>
        </w:rPr>
        <w:t>45条</w:t>
      </w:r>
      <w:r w:rsidRPr="00F44098">
        <w:rPr>
          <w:rFonts w:hAnsi="Times New Roman" w:hint="eastAsia"/>
          <w:color w:val="000000" w:themeColor="text1"/>
          <w:spacing w:val="16"/>
          <w:kern w:val="0"/>
          <w:sz w:val="20"/>
          <w:szCs w:val="20"/>
        </w:rPr>
        <w:t xml:space="preserve">　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に定めのない事項又はこの</w:t>
      </w:r>
      <w:r w:rsidR="00B94AB7" w:rsidRPr="00F44098">
        <w:rPr>
          <w:rFonts w:hAnsi="Times New Roman" w:hint="eastAsia"/>
          <w:color w:val="000000" w:themeColor="text1"/>
          <w:spacing w:val="16"/>
          <w:kern w:val="0"/>
          <w:sz w:val="20"/>
          <w:szCs w:val="20"/>
        </w:rPr>
        <w:t>契約書</w:t>
      </w:r>
      <w:r w:rsidRPr="00F44098">
        <w:rPr>
          <w:rFonts w:hAnsi="Times New Roman" w:hint="eastAsia"/>
          <w:color w:val="000000" w:themeColor="text1"/>
          <w:spacing w:val="16"/>
          <w:kern w:val="0"/>
          <w:sz w:val="20"/>
          <w:szCs w:val="20"/>
        </w:rPr>
        <w:t>に関して疑義が生じたときは、甲乙協議の上、これを定める。</w:t>
      </w:r>
    </w:p>
    <w:p w14:paraId="36B27041" w14:textId="77777777" w:rsidR="00A22D86" w:rsidRPr="00F44098" w:rsidRDefault="00A22D86">
      <w:pPr>
        <w:widowControl/>
        <w:adjustRightInd/>
        <w:jc w:val="left"/>
        <w:textAlignment w:val="auto"/>
        <w:rPr>
          <w:rFonts w:hAnsi="Times New Roman"/>
          <w:color w:val="000000" w:themeColor="text1"/>
          <w:spacing w:val="16"/>
          <w:kern w:val="0"/>
          <w:sz w:val="20"/>
          <w:szCs w:val="20"/>
        </w:rPr>
      </w:pPr>
      <w:r w:rsidRPr="00F44098">
        <w:rPr>
          <w:rFonts w:hAnsi="Times New Roman"/>
          <w:color w:val="000000" w:themeColor="text1"/>
          <w:spacing w:val="16"/>
          <w:kern w:val="0"/>
          <w:sz w:val="20"/>
          <w:szCs w:val="20"/>
        </w:rPr>
        <w:br w:type="page"/>
      </w:r>
    </w:p>
    <w:p w14:paraId="202B587F" w14:textId="77777777" w:rsidR="00A01789" w:rsidRPr="00F44098" w:rsidRDefault="00A01789" w:rsidP="00A01789">
      <w:pPr>
        <w:autoSpaceDE w:val="0"/>
        <w:autoSpaceDN w:val="0"/>
        <w:spacing w:line="350" w:lineRule="exact"/>
        <w:ind w:leftChars="337" w:left="992" w:rightChars="266" w:right="559" w:hangingChars="122" w:hanging="284"/>
        <w:jc w:val="right"/>
        <w:textAlignment w:val="auto"/>
        <w:rPr>
          <w:rFonts w:hAnsi="Times New Roman"/>
          <w:b/>
          <w:color w:val="000000" w:themeColor="text1"/>
          <w:spacing w:val="16"/>
          <w:kern w:val="0"/>
          <w:sz w:val="20"/>
          <w:szCs w:val="20"/>
          <w:bdr w:val="single" w:sz="4" w:space="0" w:color="auto"/>
        </w:rPr>
      </w:pPr>
      <w:r w:rsidRPr="00F44098">
        <w:rPr>
          <w:rFonts w:hAnsi="Times New Roman" w:hint="eastAsia"/>
          <w:b/>
          <w:color w:val="000000" w:themeColor="text1"/>
          <w:spacing w:val="16"/>
          <w:kern w:val="0"/>
          <w:sz w:val="20"/>
          <w:szCs w:val="20"/>
          <w:bdr w:val="single" w:sz="4" w:space="0" w:color="auto"/>
        </w:rPr>
        <w:lastRenderedPageBreak/>
        <w:t>別　紙</w:t>
      </w:r>
    </w:p>
    <w:p w14:paraId="39EEBFFA" w14:textId="77777777" w:rsidR="00A01789" w:rsidRPr="00F44098" w:rsidRDefault="00A01789" w:rsidP="00A01789">
      <w:pPr>
        <w:autoSpaceDE w:val="0"/>
        <w:autoSpaceDN w:val="0"/>
        <w:spacing w:line="350" w:lineRule="exact"/>
        <w:ind w:leftChars="337" w:left="992" w:rightChars="266" w:right="559" w:hangingChars="122" w:hanging="284"/>
        <w:jc w:val="center"/>
        <w:textAlignment w:val="auto"/>
        <w:rPr>
          <w:rFonts w:hAnsi="Times New Roman"/>
          <w:b/>
          <w:color w:val="000000" w:themeColor="text1"/>
          <w:spacing w:val="16"/>
          <w:kern w:val="0"/>
          <w:sz w:val="20"/>
          <w:szCs w:val="20"/>
        </w:rPr>
      </w:pPr>
      <w:r w:rsidRPr="00F44098">
        <w:rPr>
          <w:rFonts w:hAnsi="Times New Roman" w:hint="eastAsia"/>
          <w:b/>
          <w:color w:val="000000" w:themeColor="text1"/>
          <w:spacing w:val="16"/>
          <w:kern w:val="0"/>
          <w:sz w:val="20"/>
          <w:szCs w:val="20"/>
        </w:rPr>
        <w:t>個人情報取扱特記事項</w:t>
      </w:r>
    </w:p>
    <w:p w14:paraId="1747AA5F"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335FBC1B" w14:textId="52D9BCC3"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基本事項</w:t>
      </w:r>
      <w:r w:rsidRPr="00F44098">
        <w:rPr>
          <w:rFonts w:hAnsi="Times New Roman" w:hint="eastAsia"/>
          <w:color w:val="000000" w:themeColor="text1"/>
          <w:spacing w:val="16"/>
          <w:kern w:val="0"/>
          <w:sz w:val="20"/>
          <w:szCs w:val="20"/>
        </w:rPr>
        <w:t>）</w:t>
      </w:r>
    </w:p>
    <w:p w14:paraId="7AC0171F" w14:textId="3E6D780F"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第１条　この契約により、貝塚市</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以下「甲」という。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から事務の委託を受けた者</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以下「乙」という。</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は、この契約による事務を処理するに当たり、個人情報を取り扱う際には、個人情報の保護の重要性を認識し、個人の権利利益を侵害することのないようにしなければならない。</w:t>
      </w:r>
    </w:p>
    <w:p w14:paraId="3643ECC2"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66DEA8EA" w14:textId="0ADAF54D"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秘密の保持</w:t>
      </w:r>
      <w:r w:rsidRPr="00F44098">
        <w:rPr>
          <w:rFonts w:hAnsi="Times New Roman" w:hint="eastAsia"/>
          <w:color w:val="000000" w:themeColor="text1"/>
          <w:spacing w:val="16"/>
          <w:kern w:val="0"/>
          <w:sz w:val="20"/>
          <w:szCs w:val="20"/>
        </w:rPr>
        <w:t>）</w:t>
      </w:r>
    </w:p>
    <w:p w14:paraId="0702FC11"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第２条　乙は、この契約による事務に関して知り得た個人情報をみだりに他人に知らせ、又は不当な目的に使用してはならない。</w:t>
      </w:r>
    </w:p>
    <w:p w14:paraId="188CD099"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この契約による事務に従事する者に対し、在職中及び退職後においても、この契約による事務に係る個人情報の内容をみだりに他人に知らせ、又は不当な目的に使用してはならないことその他個人情報の保護に関して必要な事項を周知しなければならない。</w:t>
      </w:r>
    </w:p>
    <w:p w14:paraId="6D2B4ECD"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３　前２項の規定は、この契約が終了し、又は解除された後においても同様とする。</w:t>
      </w:r>
    </w:p>
    <w:p w14:paraId="317B0AC8"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58595B51" w14:textId="02782274"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厳重な保管及び搬送</w:t>
      </w:r>
      <w:r w:rsidRPr="00F44098">
        <w:rPr>
          <w:rFonts w:hAnsi="Times New Roman" w:hint="eastAsia"/>
          <w:color w:val="000000" w:themeColor="text1"/>
          <w:spacing w:val="16"/>
          <w:kern w:val="0"/>
          <w:sz w:val="20"/>
          <w:szCs w:val="20"/>
        </w:rPr>
        <w:t>）</w:t>
      </w:r>
    </w:p>
    <w:p w14:paraId="77112942"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第３条　乙は、この契約による事務に係る個人情報の漏えい、改ざん、滅失、毀損その他の事故を防止するため、個人情報の厳重な保管及び搬送に努めなければならない。</w:t>
      </w:r>
    </w:p>
    <w:p w14:paraId="6868CC53"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17737607" w14:textId="6E31F453"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再委託の禁止</w:t>
      </w:r>
      <w:r w:rsidRPr="00F44098">
        <w:rPr>
          <w:rFonts w:hAnsi="Times New Roman" w:hint="eastAsia"/>
          <w:color w:val="000000" w:themeColor="text1"/>
          <w:spacing w:val="16"/>
          <w:kern w:val="0"/>
          <w:sz w:val="20"/>
          <w:szCs w:val="20"/>
        </w:rPr>
        <w:t>）</w:t>
      </w:r>
    </w:p>
    <w:p w14:paraId="4383B745" w14:textId="2BA560C5"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第４条　乙は、甲の承諾があるときを除き、この契約による個人情報の処理を自ら行うものとし、第三者</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再委託先が委託先の子会社である場合を含む。</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にその処理を委託してはならない。</w:t>
      </w:r>
    </w:p>
    <w:p w14:paraId="2F1AABE8"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2D41B4F4" w14:textId="3FC670CA"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委託目的以外の利用等の禁止</w:t>
      </w:r>
      <w:r w:rsidRPr="00F44098">
        <w:rPr>
          <w:rFonts w:hAnsi="Times New Roman" w:hint="eastAsia"/>
          <w:color w:val="000000" w:themeColor="text1"/>
          <w:spacing w:val="16"/>
          <w:kern w:val="0"/>
          <w:sz w:val="20"/>
          <w:szCs w:val="20"/>
        </w:rPr>
        <w:t>）</w:t>
      </w:r>
    </w:p>
    <w:p w14:paraId="4CC7CE08"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lastRenderedPageBreak/>
        <w:t>第５条　乙は、甲の指示又は承諾があるときを除き、この契約による事務に係る個人情報を当該事務の処理以外の目的に使用し、又は第三者に提供してはならない。</w:t>
      </w:r>
    </w:p>
    <w:p w14:paraId="2837D722"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0144FF1C" w14:textId="054A75B4"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複写及び複製の禁止</w:t>
      </w:r>
      <w:r w:rsidRPr="00F44098">
        <w:rPr>
          <w:rFonts w:hAnsi="Times New Roman" w:hint="eastAsia"/>
          <w:color w:val="000000" w:themeColor="text1"/>
          <w:spacing w:val="16"/>
          <w:kern w:val="0"/>
          <w:sz w:val="20"/>
          <w:szCs w:val="20"/>
        </w:rPr>
        <w:t>）</w:t>
      </w:r>
    </w:p>
    <w:p w14:paraId="4EFB7AC9"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第６条　乙は、甲の指示又は承諾があるときを除き、この契約による事務に係る個人情報を複写し、又は複製してはならない。</w:t>
      </w:r>
    </w:p>
    <w:p w14:paraId="20A251E8"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0E2CEAE8" w14:textId="465B364E"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 xml:space="preserve">　</w:t>
      </w:r>
      <w:r w:rsidR="00EB3FE6" w:rsidRPr="00F44098">
        <w:rPr>
          <w:rFonts w:hAnsi="Times New Roman" w:hint="eastAsia"/>
          <w:color w:val="000000" w:themeColor="text1"/>
          <w:spacing w:val="16"/>
          <w:kern w:val="0"/>
          <w:sz w:val="20"/>
          <w:szCs w:val="20"/>
        </w:rPr>
        <w:t>（</w:t>
      </w:r>
      <w:r w:rsidRPr="00F44098">
        <w:rPr>
          <w:rFonts w:hAnsi="Times New Roman" w:hint="eastAsia"/>
          <w:color w:val="000000" w:themeColor="text1"/>
          <w:spacing w:val="16"/>
          <w:kern w:val="0"/>
          <w:sz w:val="20"/>
          <w:szCs w:val="20"/>
        </w:rPr>
        <w:t>安全管理措置</w:t>
      </w:r>
      <w:r w:rsidR="00EB3FE6" w:rsidRPr="00F44098">
        <w:rPr>
          <w:rFonts w:hAnsi="Times New Roman" w:hint="eastAsia"/>
          <w:color w:val="000000" w:themeColor="text1"/>
          <w:spacing w:val="16"/>
          <w:kern w:val="0"/>
          <w:sz w:val="20"/>
          <w:szCs w:val="20"/>
        </w:rPr>
        <w:t>）</w:t>
      </w:r>
    </w:p>
    <w:p w14:paraId="6C3C6D8B"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第７条　乙は、この契約に基づく業務に係る個人情報の</w:t>
      </w:r>
      <w:bookmarkStart w:id="1" w:name="_Hlk155788850"/>
      <w:r w:rsidRPr="00F44098">
        <w:rPr>
          <w:rFonts w:hAnsi="Times New Roman" w:hint="eastAsia"/>
          <w:color w:val="000000" w:themeColor="text1"/>
          <w:spacing w:val="16"/>
          <w:kern w:val="0"/>
          <w:sz w:val="20"/>
          <w:szCs w:val="20"/>
        </w:rPr>
        <w:t>漏えい、滅失、毀損</w:t>
      </w:r>
      <w:bookmarkEnd w:id="1"/>
      <w:r w:rsidRPr="00F44098">
        <w:rPr>
          <w:rFonts w:hAnsi="Times New Roman" w:hint="eastAsia"/>
          <w:color w:val="000000" w:themeColor="text1"/>
          <w:spacing w:val="16"/>
          <w:kern w:val="0"/>
          <w:sz w:val="20"/>
          <w:szCs w:val="20"/>
        </w:rPr>
        <w:t>の防止その他の個人情報の安全管理のために必要かつ適切な措置を講じなければならない。</w:t>
      </w:r>
    </w:p>
    <w:p w14:paraId="65434E3A"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621CF417" w14:textId="74BEA5FC"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作業場所の特定及び管理体制の確保</w:t>
      </w:r>
      <w:r w:rsidRPr="00F44098">
        <w:rPr>
          <w:rFonts w:hAnsi="Times New Roman" w:hint="eastAsia"/>
          <w:color w:val="000000" w:themeColor="text1"/>
          <w:spacing w:val="16"/>
          <w:kern w:val="0"/>
          <w:sz w:val="20"/>
          <w:szCs w:val="20"/>
        </w:rPr>
        <w:t>）</w:t>
      </w:r>
    </w:p>
    <w:p w14:paraId="0BCCFB36"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第８条　乙は、委託業務で個人情報を取り扱うときには、あらかじめ特定した作業場所において漏えい、滅失、毀損のないよう必要な措置を講じ厳重に取り扱うものとする。</w:t>
      </w:r>
    </w:p>
    <w:p w14:paraId="51CE0CD3"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２　乙は、委託業務に従事する自己の従業員等が個人情報を前項の作業場所の外に持ち出すときは、事前の書面により甲の承諾を得なければならない。</w:t>
      </w:r>
    </w:p>
    <w:p w14:paraId="68CEDC0F"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62DD0A62" w14:textId="07B156A9"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事故発生時の報告義務</w:t>
      </w:r>
      <w:r w:rsidRPr="00F44098">
        <w:rPr>
          <w:rFonts w:hAnsi="Times New Roman" w:hint="eastAsia"/>
          <w:color w:val="000000" w:themeColor="text1"/>
          <w:spacing w:val="16"/>
          <w:kern w:val="0"/>
          <w:sz w:val="20"/>
          <w:szCs w:val="20"/>
        </w:rPr>
        <w:t>）</w:t>
      </w:r>
    </w:p>
    <w:p w14:paraId="54E430C2"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第９条　乙は、個人情報の漏えい、滅失、毀損その他この個人情報取扱特記事項に違反する事態が生じ、又は生じるおそれがあることを知ったときは、速やかに、甲に報告し、その指示に従わなければならない。この契約が終了し、又は解除された後においても、同様とする。</w:t>
      </w:r>
    </w:p>
    <w:p w14:paraId="512F768A"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24E373D6" w14:textId="3C0D62A9"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個人情報の返還又は処分</w:t>
      </w:r>
      <w:r w:rsidRPr="00F44098">
        <w:rPr>
          <w:rFonts w:hAnsi="Times New Roman" w:hint="eastAsia"/>
          <w:color w:val="000000" w:themeColor="text1"/>
          <w:spacing w:val="16"/>
          <w:kern w:val="0"/>
          <w:sz w:val="20"/>
          <w:szCs w:val="20"/>
        </w:rPr>
        <w:t>）</w:t>
      </w:r>
    </w:p>
    <w:p w14:paraId="44DF9B34"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第10条　乙は、この契約が終了し、又は解除されたときは、この契約による事務に係る個人情報を速やかに甲に返還し、又は漏えいしない方法で</w:t>
      </w:r>
      <w:r w:rsidRPr="00F44098">
        <w:rPr>
          <w:rFonts w:hAnsi="Times New Roman" w:hint="eastAsia"/>
          <w:color w:val="000000" w:themeColor="text1"/>
          <w:spacing w:val="16"/>
          <w:kern w:val="0"/>
          <w:sz w:val="20"/>
          <w:szCs w:val="20"/>
        </w:rPr>
        <w:lastRenderedPageBreak/>
        <w:t>確実に処分しなければならない。</w:t>
      </w:r>
    </w:p>
    <w:p w14:paraId="5151F826"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50A9B6F9" w14:textId="48083FC5"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違反した場合の契約解除及び損害賠償</w:t>
      </w:r>
      <w:r w:rsidRPr="00F44098">
        <w:rPr>
          <w:rFonts w:hAnsi="Times New Roman" w:hint="eastAsia"/>
          <w:color w:val="000000" w:themeColor="text1"/>
          <w:spacing w:val="16"/>
          <w:kern w:val="0"/>
          <w:sz w:val="20"/>
          <w:szCs w:val="20"/>
        </w:rPr>
        <w:t>）</w:t>
      </w:r>
    </w:p>
    <w:p w14:paraId="19DD6140"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bookmarkStart w:id="2" w:name="_Hlk155779612"/>
      <w:r w:rsidRPr="00F44098">
        <w:rPr>
          <w:rFonts w:hAnsi="Times New Roman" w:hint="eastAsia"/>
          <w:color w:val="000000" w:themeColor="text1"/>
          <w:spacing w:val="16"/>
          <w:kern w:val="0"/>
          <w:sz w:val="20"/>
          <w:szCs w:val="20"/>
        </w:rPr>
        <w:t>第11条</w:t>
      </w:r>
      <w:bookmarkEnd w:id="2"/>
      <w:r w:rsidRPr="00F44098">
        <w:rPr>
          <w:rFonts w:hAnsi="Times New Roman" w:hint="eastAsia"/>
          <w:color w:val="000000" w:themeColor="text1"/>
          <w:spacing w:val="16"/>
          <w:kern w:val="0"/>
          <w:sz w:val="20"/>
          <w:szCs w:val="20"/>
        </w:rPr>
        <w:t xml:space="preserve">　甲は、乙が法令、契約又はこの個人情報取扱特記事項に違反していると認めたときは、契約の解除及び損害賠償の請求をすることができるものとする。</w:t>
      </w:r>
    </w:p>
    <w:p w14:paraId="5CE89237"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613E2A23" w14:textId="6BD92775"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遵守状況に関する報告等</w:t>
      </w:r>
      <w:r w:rsidRPr="00F44098">
        <w:rPr>
          <w:rFonts w:hAnsi="Times New Roman" w:hint="eastAsia"/>
          <w:color w:val="000000" w:themeColor="text1"/>
          <w:spacing w:val="16"/>
          <w:kern w:val="0"/>
          <w:sz w:val="20"/>
          <w:szCs w:val="20"/>
        </w:rPr>
        <w:t>）</w:t>
      </w:r>
    </w:p>
    <w:p w14:paraId="28E3589C"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第12条　乙は、甲から契約内容の遵守状況に関する報告の指示及び個人情報の取扱状況を把握するための検査等への協力の要請があったときは、これらに応じなければならない。</w:t>
      </w:r>
    </w:p>
    <w:p w14:paraId="34CB0E9F" w14:textId="77777777" w:rsidR="00A01789"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p>
    <w:p w14:paraId="6CFCBB35" w14:textId="1244A056" w:rsidR="00A01789" w:rsidRPr="00F44098" w:rsidRDefault="00EB3FE6"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w:t>
      </w:r>
      <w:r w:rsidR="00A01789" w:rsidRPr="00F44098">
        <w:rPr>
          <w:rFonts w:hAnsi="Times New Roman" w:hint="eastAsia"/>
          <w:color w:val="000000" w:themeColor="text1"/>
          <w:spacing w:val="16"/>
          <w:kern w:val="0"/>
          <w:sz w:val="20"/>
          <w:szCs w:val="20"/>
        </w:rPr>
        <w:t>その他</w:t>
      </w:r>
      <w:r w:rsidRPr="00F44098">
        <w:rPr>
          <w:rFonts w:hAnsi="Times New Roman" w:hint="eastAsia"/>
          <w:color w:val="000000" w:themeColor="text1"/>
          <w:spacing w:val="16"/>
          <w:kern w:val="0"/>
          <w:sz w:val="20"/>
          <w:szCs w:val="20"/>
        </w:rPr>
        <w:t>）</w:t>
      </w:r>
    </w:p>
    <w:p w14:paraId="06C96A92" w14:textId="36A6CB1A" w:rsidR="005F338A" w:rsidRPr="00F44098" w:rsidRDefault="00A01789" w:rsidP="00A01789">
      <w:pPr>
        <w:autoSpaceDE w:val="0"/>
        <w:autoSpaceDN w:val="0"/>
        <w:spacing w:line="350" w:lineRule="exact"/>
        <w:ind w:leftChars="337" w:left="991" w:rightChars="266" w:right="559" w:hangingChars="122" w:hanging="283"/>
        <w:textAlignment w:val="auto"/>
        <w:rPr>
          <w:rFonts w:hAnsi="Times New Roman"/>
          <w:color w:val="000000" w:themeColor="text1"/>
          <w:spacing w:val="16"/>
          <w:kern w:val="0"/>
          <w:sz w:val="20"/>
          <w:szCs w:val="20"/>
        </w:rPr>
      </w:pPr>
      <w:r w:rsidRPr="00F44098">
        <w:rPr>
          <w:rFonts w:hAnsi="Times New Roman" w:hint="eastAsia"/>
          <w:color w:val="000000" w:themeColor="text1"/>
          <w:spacing w:val="16"/>
          <w:kern w:val="0"/>
          <w:sz w:val="20"/>
          <w:szCs w:val="20"/>
        </w:rPr>
        <w:t>第13条　乙は、前各条に掲げるもののほか、個人情報の適正な管理のために必要な措置を講じなければならない。</w:t>
      </w:r>
    </w:p>
    <w:sectPr w:rsidR="005F338A" w:rsidRPr="00F44098">
      <w:type w:val="continuous"/>
      <w:pgSz w:w="11907" w:h="16840"/>
      <w:pgMar w:top="500" w:right="500" w:bottom="500" w:left="500" w:header="720" w:footer="720" w:gutter="0"/>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15567" w14:textId="77777777" w:rsidR="00016068" w:rsidRDefault="00016068">
      <w:r>
        <w:separator/>
      </w:r>
    </w:p>
  </w:endnote>
  <w:endnote w:type="continuationSeparator" w:id="0">
    <w:p w14:paraId="570FDCB1" w14:textId="77777777" w:rsidR="00016068" w:rsidRDefault="0001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1BF1A" w14:textId="77777777" w:rsidR="00016068" w:rsidRDefault="00016068">
      <w:r>
        <w:separator/>
      </w:r>
    </w:p>
  </w:footnote>
  <w:footnote w:type="continuationSeparator" w:id="0">
    <w:p w14:paraId="490D66CC" w14:textId="77777777" w:rsidR="00016068" w:rsidRDefault="00016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104AC"/>
    <w:multiLevelType w:val="hybridMultilevel"/>
    <w:tmpl w:val="8326DE16"/>
    <w:lvl w:ilvl="0" w:tplc="9EBE5008">
      <w:start w:val="1"/>
      <w:numFmt w:val="decimal"/>
      <w:lvlText w:val="(%1)"/>
      <w:lvlJc w:val="left"/>
      <w:pPr>
        <w:tabs>
          <w:tab w:val="num" w:pos="1423"/>
        </w:tabs>
        <w:ind w:left="1423" w:hanging="615"/>
      </w:pPr>
      <w:rPr>
        <w:rFonts w:ascii="ＭＳ 明朝" w:eastAsia="ＭＳ 明朝" w:hAnsi="ＭＳ 明朝" w:hint="default"/>
        <w:b w:val="0"/>
        <w:bCs w:val="0"/>
        <w:i w:val="0"/>
        <w:iCs w:val="0"/>
        <w:caps w:val="0"/>
        <w:smallCaps w:val="0"/>
        <w:strike w:val="0"/>
        <w:dstrike w:val="0"/>
        <w:color w:val="auto"/>
        <w:spacing w:val="14"/>
        <w:w w:val="100"/>
        <w:kern w:val="0"/>
        <w:position w:val="0"/>
        <w:sz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1648"/>
        </w:tabs>
        <w:ind w:left="1648" w:hanging="420"/>
      </w:pPr>
    </w:lvl>
    <w:lvl w:ilvl="2" w:tplc="04090011" w:tentative="1">
      <w:start w:val="1"/>
      <w:numFmt w:val="decimalEnclosedCircle"/>
      <w:lvlText w:val="%3"/>
      <w:lvlJc w:val="left"/>
      <w:pPr>
        <w:tabs>
          <w:tab w:val="num" w:pos="2068"/>
        </w:tabs>
        <w:ind w:left="2068" w:hanging="420"/>
      </w:pPr>
    </w:lvl>
    <w:lvl w:ilvl="3" w:tplc="0409000F" w:tentative="1">
      <w:start w:val="1"/>
      <w:numFmt w:val="decimal"/>
      <w:lvlText w:val="%4."/>
      <w:lvlJc w:val="left"/>
      <w:pPr>
        <w:tabs>
          <w:tab w:val="num" w:pos="2488"/>
        </w:tabs>
        <w:ind w:left="2488" w:hanging="420"/>
      </w:pPr>
    </w:lvl>
    <w:lvl w:ilvl="4" w:tplc="04090017" w:tentative="1">
      <w:start w:val="1"/>
      <w:numFmt w:val="aiueoFullWidth"/>
      <w:lvlText w:val="(%5)"/>
      <w:lvlJc w:val="left"/>
      <w:pPr>
        <w:tabs>
          <w:tab w:val="num" w:pos="2908"/>
        </w:tabs>
        <w:ind w:left="2908" w:hanging="420"/>
      </w:pPr>
    </w:lvl>
    <w:lvl w:ilvl="5" w:tplc="04090011" w:tentative="1">
      <w:start w:val="1"/>
      <w:numFmt w:val="decimalEnclosedCircle"/>
      <w:lvlText w:val="%6"/>
      <w:lvlJc w:val="left"/>
      <w:pPr>
        <w:tabs>
          <w:tab w:val="num" w:pos="3328"/>
        </w:tabs>
        <w:ind w:left="3328" w:hanging="420"/>
      </w:pPr>
    </w:lvl>
    <w:lvl w:ilvl="6" w:tplc="0409000F" w:tentative="1">
      <w:start w:val="1"/>
      <w:numFmt w:val="decimal"/>
      <w:lvlText w:val="%7."/>
      <w:lvlJc w:val="left"/>
      <w:pPr>
        <w:tabs>
          <w:tab w:val="num" w:pos="3748"/>
        </w:tabs>
        <w:ind w:left="3748" w:hanging="420"/>
      </w:pPr>
    </w:lvl>
    <w:lvl w:ilvl="7" w:tplc="04090017" w:tentative="1">
      <w:start w:val="1"/>
      <w:numFmt w:val="aiueoFullWidth"/>
      <w:lvlText w:val="(%8)"/>
      <w:lvlJc w:val="left"/>
      <w:pPr>
        <w:tabs>
          <w:tab w:val="num" w:pos="4168"/>
        </w:tabs>
        <w:ind w:left="4168" w:hanging="420"/>
      </w:pPr>
    </w:lvl>
    <w:lvl w:ilvl="8" w:tplc="04090011" w:tentative="1">
      <w:start w:val="1"/>
      <w:numFmt w:val="decimalEnclosedCircle"/>
      <w:lvlText w:val="%9"/>
      <w:lvlJc w:val="left"/>
      <w:pPr>
        <w:tabs>
          <w:tab w:val="num" w:pos="4588"/>
        </w:tabs>
        <w:ind w:left="4588" w:hanging="420"/>
      </w:pPr>
    </w:lvl>
  </w:abstractNum>
  <w:abstractNum w:abstractNumId="1" w15:restartNumberingAfterBreak="0">
    <w:nsid w:val="1920253D"/>
    <w:multiLevelType w:val="hybridMultilevel"/>
    <w:tmpl w:val="EE88597E"/>
    <w:lvl w:ilvl="0" w:tplc="5FB2B450">
      <w:start w:val="42"/>
      <w:numFmt w:val="decimal"/>
      <w:lvlText w:val="第%1条"/>
      <w:lvlJc w:val="left"/>
      <w:pPr>
        <w:tabs>
          <w:tab w:val="num" w:pos="1635"/>
        </w:tabs>
        <w:ind w:left="1635" w:hanging="960"/>
      </w:pPr>
      <w:rPr>
        <w:rFonts w:hint="default"/>
        <w:b/>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 w15:restartNumberingAfterBreak="0">
    <w:nsid w:val="23522ACE"/>
    <w:multiLevelType w:val="hybridMultilevel"/>
    <w:tmpl w:val="73C01534"/>
    <w:lvl w:ilvl="0" w:tplc="BDE6D694">
      <w:start w:val="1"/>
      <w:numFmt w:val="decimal"/>
      <w:lvlText w:val="(%1)"/>
      <w:lvlJc w:val="left"/>
      <w:pPr>
        <w:tabs>
          <w:tab w:val="num" w:pos="1440"/>
        </w:tabs>
        <w:ind w:left="1440" w:hanging="630"/>
      </w:pPr>
      <w:rPr>
        <w:rFonts w:hint="default"/>
      </w:rPr>
    </w:lvl>
    <w:lvl w:ilvl="1" w:tplc="04090017" w:tentative="1">
      <w:start w:val="1"/>
      <w:numFmt w:val="aiueoFullWidth"/>
      <w:lvlText w:val="(%2)"/>
      <w:lvlJc w:val="left"/>
      <w:pPr>
        <w:tabs>
          <w:tab w:val="num" w:pos="1650"/>
        </w:tabs>
        <w:ind w:left="1650" w:hanging="420"/>
      </w:pPr>
    </w:lvl>
    <w:lvl w:ilvl="2" w:tplc="04090011" w:tentative="1">
      <w:start w:val="1"/>
      <w:numFmt w:val="decimalEnclosedCircle"/>
      <w:lvlText w:val="%3"/>
      <w:lvlJc w:val="left"/>
      <w:pPr>
        <w:tabs>
          <w:tab w:val="num" w:pos="2070"/>
        </w:tabs>
        <w:ind w:left="2070" w:hanging="420"/>
      </w:pPr>
    </w:lvl>
    <w:lvl w:ilvl="3" w:tplc="0409000F" w:tentative="1">
      <w:start w:val="1"/>
      <w:numFmt w:val="decimal"/>
      <w:lvlText w:val="%4."/>
      <w:lvlJc w:val="left"/>
      <w:pPr>
        <w:tabs>
          <w:tab w:val="num" w:pos="2490"/>
        </w:tabs>
        <w:ind w:left="2490" w:hanging="420"/>
      </w:pPr>
    </w:lvl>
    <w:lvl w:ilvl="4" w:tplc="04090017" w:tentative="1">
      <w:start w:val="1"/>
      <w:numFmt w:val="aiueoFullWidth"/>
      <w:lvlText w:val="(%5)"/>
      <w:lvlJc w:val="left"/>
      <w:pPr>
        <w:tabs>
          <w:tab w:val="num" w:pos="2910"/>
        </w:tabs>
        <w:ind w:left="2910" w:hanging="420"/>
      </w:pPr>
    </w:lvl>
    <w:lvl w:ilvl="5" w:tplc="04090011" w:tentative="1">
      <w:start w:val="1"/>
      <w:numFmt w:val="decimalEnclosedCircle"/>
      <w:lvlText w:val="%6"/>
      <w:lvlJc w:val="left"/>
      <w:pPr>
        <w:tabs>
          <w:tab w:val="num" w:pos="3330"/>
        </w:tabs>
        <w:ind w:left="3330" w:hanging="420"/>
      </w:pPr>
    </w:lvl>
    <w:lvl w:ilvl="6" w:tplc="0409000F" w:tentative="1">
      <w:start w:val="1"/>
      <w:numFmt w:val="decimal"/>
      <w:lvlText w:val="%7."/>
      <w:lvlJc w:val="left"/>
      <w:pPr>
        <w:tabs>
          <w:tab w:val="num" w:pos="3750"/>
        </w:tabs>
        <w:ind w:left="3750" w:hanging="420"/>
      </w:pPr>
    </w:lvl>
    <w:lvl w:ilvl="7" w:tplc="04090017" w:tentative="1">
      <w:start w:val="1"/>
      <w:numFmt w:val="aiueoFullWidth"/>
      <w:lvlText w:val="(%8)"/>
      <w:lvlJc w:val="left"/>
      <w:pPr>
        <w:tabs>
          <w:tab w:val="num" w:pos="4170"/>
        </w:tabs>
        <w:ind w:left="4170" w:hanging="420"/>
      </w:pPr>
    </w:lvl>
    <w:lvl w:ilvl="8" w:tplc="04090011" w:tentative="1">
      <w:start w:val="1"/>
      <w:numFmt w:val="decimalEnclosedCircle"/>
      <w:lvlText w:val="%9"/>
      <w:lvlJc w:val="left"/>
      <w:pPr>
        <w:tabs>
          <w:tab w:val="num" w:pos="4590"/>
        </w:tabs>
        <w:ind w:left="4590" w:hanging="420"/>
      </w:pPr>
    </w:lvl>
  </w:abstractNum>
  <w:abstractNum w:abstractNumId="3" w15:restartNumberingAfterBreak="0">
    <w:nsid w:val="2E842ECE"/>
    <w:multiLevelType w:val="hybridMultilevel"/>
    <w:tmpl w:val="B058CC14"/>
    <w:lvl w:ilvl="0" w:tplc="A1969E5C">
      <w:start w:val="41"/>
      <w:numFmt w:val="decimal"/>
      <w:lvlText w:val="第%1条"/>
      <w:lvlJc w:val="left"/>
      <w:pPr>
        <w:tabs>
          <w:tab w:val="num" w:pos="1590"/>
        </w:tabs>
        <w:ind w:left="1590" w:hanging="915"/>
      </w:pPr>
      <w:rPr>
        <w:rFonts w:hint="default"/>
      </w:rPr>
    </w:lvl>
    <w:lvl w:ilvl="1" w:tplc="04090017">
      <w:start w:val="1"/>
      <w:numFmt w:val="aiueoFullWidth"/>
      <w:lvlText w:val="(%2)"/>
      <w:lvlJc w:val="left"/>
      <w:pPr>
        <w:tabs>
          <w:tab w:val="num" w:pos="1515"/>
        </w:tabs>
        <w:ind w:left="1515" w:hanging="420"/>
      </w:pPr>
    </w:lvl>
    <w:lvl w:ilvl="2" w:tplc="04090011">
      <w:start w:val="1"/>
      <w:numFmt w:val="decimalEnclosedCircle"/>
      <w:lvlText w:val="%3"/>
      <w:lvlJc w:val="left"/>
      <w:pPr>
        <w:tabs>
          <w:tab w:val="num" w:pos="1935"/>
        </w:tabs>
        <w:ind w:left="1935" w:hanging="420"/>
      </w:pPr>
    </w:lvl>
    <w:lvl w:ilvl="3" w:tplc="0409000F">
      <w:start w:val="1"/>
      <w:numFmt w:val="decimal"/>
      <w:lvlText w:val="%4."/>
      <w:lvlJc w:val="left"/>
      <w:pPr>
        <w:tabs>
          <w:tab w:val="num" w:pos="2355"/>
        </w:tabs>
        <w:ind w:left="2355" w:hanging="420"/>
      </w:pPr>
    </w:lvl>
    <w:lvl w:ilvl="4" w:tplc="04090017">
      <w:start w:val="1"/>
      <w:numFmt w:val="aiueoFullWidth"/>
      <w:lvlText w:val="(%5)"/>
      <w:lvlJc w:val="left"/>
      <w:pPr>
        <w:tabs>
          <w:tab w:val="num" w:pos="2775"/>
        </w:tabs>
        <w:ind w:left="2775" w:hanging="420"/>
      </w:pPr>
    </w:lvl>
    <w:lvl w:ilvl="5" w:tplc="04090011">
      <w:start w:val="1"/>
      <w:numFmt w:val="decimalEnclosedCircle"/>
      <w:lvlText w:val="%6"/>
      <w:lvlJc w:val="left"/>
      <w:pPr>
        <w:tabs>
          <w:tab w:val="num" w:pos="3195"/>
        </w:tabs>
        <w:ind w:left="3195" w:hanging="420"/>
      </w:pPr>
    </w:lvl>
    <w:lvl w:ilvl="6" w:tplc="0409000F">
      <w:start w:val="1"/>
      <w:numFmt w:val="decimal"/>
      <w:lvlText w:val="%7."/>
      <w:lvlJc w:val="left"/>
      <w:pPr>
        <w:tabs>
          <w:tab w:val="num" w:pos="3615"/>
        </w:tabs>
        <w:ind w:left="3615" w:hanging="420"/>
      </w:pPr>
    </w:lvl>
    <w:lvl w:ilvl="7" w:tplc="04090017">
      <w:start w:val="1"/>
      <w:numFmt w:val="aiueoFullWidth"/>
      <w:lvlText w:val="(%8)"/>
      <w:lvlJc w:val="left"/>
      <w:pPr>
        <w:tabs>
          <w:tab w:val="num" w:pos="4035"/>
        </w:tabs>
        <w:ind w:left="4035" w:hanging="420"/>
      </w:pPr>
    </w:lvl>
    <w:lvl w:ilvl="8" w:tplc="04090011">
      <w:start w:val="1"/>
      <w:numFmt w:val="decimalEnclosedCircle"/>
      <w:lvlText w:val="%9"/>
      <w:lvlJc w:val="left"/>
      <w:pPr>
        <w:tabs>
          <w:tab w:val="num" w:pos="4455"/>
        </w:tabs>
        <w:ind w:left="4455" w:hanging="420"/>
      </w:pPr>
    </w:lvl>
  </w:abstractNum>
  <w:abstractNum w:abstractNumId="4" w15:restartNumberingAfterBreak="0">
    <w:nsid w:val="2FA46E5A"/>
    <w:multiLevelType w:val="hybridMultilevel"/>
    <w:tmpl w:val="01E4E024"/>
    <w:lvl w:ilvl="0" w:tplc="42F87EE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F56FC3"/>
    <w:multiLevelType w:val="hybridMultilevel"/>
    <w:tmpl w:val="6284F86C"/>
    <w:lvl w:ilvl="0" w:tplc="75329D20">
      <w:start w:val="1"/>
      <w:numFmt w:val="decimal"/>
      <w:lvlText w:val="(%1)"/>
      <w:lvlJc w:val="left"/>
      <w:pPr>
        <w:tabs>
          <w:tab w:val="num" w:pos="1440"/>
        </w:tabs>
        <w:ind w:left="1440" w:hanging="630"/>
      </w:pPr>
      <w:rPr>
        <w:rFonts w:hint="eastAsia"/>
      </w:rPr>
    </w:lvl>
    <w:lvl w:ilvl="1" w:tplc="04090017">
      <w:start w:val="1"/>
      <w:numFmt w:val="aiueoFullWidth"/>
      <w:lvlText w:val="(%2)"/>
      <w:lvlJc w:val="left"/>
      <w:pPr>
        <w:tabs>
          <w:tab w:val="num" w:pos="1650"/>
        </w:tabs>
        <w:ind w:left="1650" w:hanging="420"/>
      </w:pPr>
    </w:lvl>
    <w:lvl w:ilvl="2" w:tplc="04090011">
      <w:start w:val="1"/>
      <w:numFmt w:val="decimalEnclosedCircle"/>
      <w:lvlText w:val="%3"/>
      <w:lvlJc w:val="left"/>
      <w:pPr>
        <w:tabs>
          <w:tab w:val="num" w:pos="2070"/>
        </w:tabs>
        <w:ind w:left="2070" w:hanging="420"/>
      </w:pPr>
    </w:lvl>
    <w:lvl w:ilvl="3" w:tplc="0409000F">
      <w:start w:val="1"/>
      <w:numFmt w:val="decimal"/>
      <w:lvlText w:val="%4."/>
      <w:lvlJc w:val="left"/>
      <w:pPr>
        <w:tabs>
          <w:tab w:val="num" w:pos="2490"/>
        </w:tabs>
        <w:ind w:left="2490" w:hanging="420"/>
      </w:pPr>
    </w:lvl>
    <w:lvl w:ilvl="4" w:tplc="04090017">
      <w:start w:val="1"/>
      <w:numFmt w:val="aiueoFullWidth"/>
      <w:lvlText w:val="(%5)"/>
      <w:lvlJc w:val="left"/>
      <w:pPr>
        <w:tabs>
          <w:tab w:val="num" w:pos="2910"/>
        </w:tabs>
        <w:ind w:left="2910" w:hanging="420"/>
      </w:pPr>
    </w:lvl>
    <w:lvl w:ilvl="5" w:tplc="04090011">
      <w:start w:val="1"/>
      <w:numFmt w:val="decimalEnclosedCircle"/>
      <w:lvlText w:val="%6"/>
      <w:lvlJc w:val="left"/>
      <w:pPr>
        <w:tabs>
          <w:tab w:val="num" w:pos="3330"/>
        </w:tabs>
        <w:ind w:left="3330" w:hanging="420"/>
      </w:pPr>
    </w:lvl>
    <w:lvl w:ilvl="6" w:tplc="0409000F">
      <w:start w:val="1"/>
      <w:numFmt w:val="decimal"/>
      <w:lvlText w:val="%7."/>
      <w:lvlJc w:val="left"/>
      <w:pPr>
        <w:tabs>
          <w:tab w:val="num" w:pos="3750"/>
        </w:tabs>
        <w:ind w:left="3750" w:hanging="420"/>
      </w:pPr>
    </w:lvl>
    <w:lvl w:ilvl="7" w:tplc="04090017">
      <w:start w:val="1"/>
      <w:numFmt w:val="aiueoFullWidth"/>
      <w:lvlText w:val="(%8)"/>
      <w:lvlJc w:val="left"/>
      <w:pPr>
        <w:tabs>
          <w:tab w:val="num" w:pos="4170"/>
        </w:tabs>
        <w:ind w:left="4170" w:hanging="420"/>
      </w:pPr>
    </w:lvl>
    <w:lvl w:ilvl="8" w:tplc="04090011">
      <w:start w:val="1"/>
      <w:numFmt w:val="decimalEnclosedCircle"/>
      <w:lvlText w:val="%9"/>
      <w:lvlJc w:val="left"/>
      <w:pPr>
        <w:tabs>
          <w:tab w:val="num" w:pos="4590"/>
        </w:tabs>
        <w:ind w:left="4590" w:hanging="420"/>
      </w:pPr>
    </w:lvl>
  </w:abstractNum>
  <w:abstractNum w:abstractNumId="6" w15:restartNumberingAfterBreak="0">
    <w:nsid w:val="385F4960"/>
    <w:multiLevelType w:val="hybridMultilevel"/>
    <w:tmpl w:val="4918A094"/>
    <w:lvl w:ilvl="0" w:tplc="2CB445EE">
      <w:start w:val="34"/>
      <w:numFmt w:val="decimal"/>
      <w:lvlText w:val="第%1条"/>
      <w:lvlJc w:val="left"/>
      <w:pPr>
        <w:tabs>
          <w:tab w:val="num" w:pos="1635"/>
        </w:tabs>
        <w:ind w:left="1635" w:hanging="960"/>
      </w:pPr>
      <w:rPr>
        <w:rFonts w:hint="default"/>
        <w:b/>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7" w15:restartNumberingAfterBreak="0">
    <w:nsid w:val="440D75F6"/>
    <w:multiLevelType w:val="hybridMultilevel"/>
    <w:tmpl w:val="8DE02EC2"/>
    <w:lvl w:ilvl="0" w:tplc="AD0E90E8">
      <w:start w:val="24"/>
      <w:numFmt w:val="decimal"/>
      <w:lvlText w:val="第%1条"/>
      <w:lvlJc w:val="left"/>
      <w:pPr>
        <w:tabs>
          <w:tab w:val="num" w:pos="1635"/>
        </w:tabs>
        <w:ind w:left="1635" w:hanging="945"/>
      </w:pPr>
      <w:rPr>
        <w:rFonts w:hint="default"/>
        <w:b/>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8" w15:restartNumberingAfterBreak="0">
    <w:nsid w:val="465863F0"/>
    <w:multiLevelType w:val="hybridMultilevel"/>
    <w:tmpl w:val="F25A0EF6"/>
    <w:lvl w:ilvl="0" w:tplc="DE5AAE72">
      <w:start w:val="10"/>
      <w:numFmt w:val="decimal"/>
      <w:lvlText w:val="%1"/>
      <w:lvlJc w:val="left"/>
      <w:pPr>
        <w:tabs>
          <w:tab w:val="num" w:pos="1170"/>
        </w:tabs>
        <w:ind w:left="1170" w:hanging="495"/>
      </w:pPr>
      <w:rPr>
        <w:rFonts w:hint="default"/>
      </w:rPr>
    </w:lvl>
    <w:lvl w:ilvl="1" w:tplc="04090017">
      <w:start w:val="1"/>
      <w:numFmt w:val="aiueoFullWidth"/>
      <w:lvlText w:val="(%2)"/>
      <w:lvlJc w:val="left"/>
      <w:pPr>
        <w:tabs>
          <w:tab w:val="num" w:pos="1515"/>
        </w:tabs>
        <w:ind w:left="1515" w:hanging="420"/>
      </w:pPr>
    </w:lvl>
    <w:lvl w:ilvl="2" w:tplc="04090011">
      <w:start w:val="1"/>
      <w:numFmt w:val="decimalEnclosedCircle"/>
      <w:lvlText w:val="%3"/>
      <w:lvlJc w:val="left"/>
      <w:pPr>
        <w:tabs>
          <w:tab w:val="num" w:pos="1935"/>
        </w:tabs>
        <w:ind w:left="1935" w:hanging="420"/>
      </w:pPr>
    </w:lvl>
    <w:lvl w:ilvl="3" w:tplc="0409000F">
      <w:start w:val="1"/>
      <w:numFmt w:val="decimal"/>
      <w:lvlText w:val="%4."/>
      <w:lvlJc w:val="left"/>
      <w:pPr>
        <w:tabs>
          <w:tab w:val="num" w:pos="2355"/>
        </w:tabs>
        <w:ind w:left="2355" w:hanging="420"/>
      </w:pPr>
    </w:lvl>
    <w:lvl w:ilvl="4" w:tplc="04090017">
      <w:start w:val="1"/>
      <w:numFmt w:val="aiueoFullWidth"/>
      <w:lvlText w:val="(%5)"/>
      <w:lvlJc w:val="left"/>
      <w:pPr>
        <w:tabs>
          <w:tab w:val="num" w:pos="2775"/>
        </w:tabs>
        <w:ind w:left="2775" w:hanging="420"/>
      </w:pPr>
    </w:lvl>
    <w:lvl w:ilvl="5" w:tplc="04090011">
      <w:start w:val="1"/>
      <w:numFmt w:val="decimalEnclosedCircle"/>
      <w:lvlText w:val="%6"/>
      <w:lvlJc w:val="left"/>
      <w:pPr>
        <w:tabs>
          <w:tab w:val="num" w:pos="3195"/>
        </w:tabs>
        <w:ind w:left="3195" w:hanging="420"/>
      </w:pPr>
    </w:lvl>
    <w:lvl w:ilvl="6" w:tplc="0409000F">
      <w:start w:val="1"/>
      <w:numFmt w:val="decimal"/>
      <w:lvlText w:val="%7."/>
      <w:lvlJc w:val="left"/>
      <w:pPr>
        <w:tabs>
          <w:tab w:val="num" w:pos="3615"/>
        </w:tabs>
        <w:ind w:left="3615" w:hanging="420"/>
      </w:pPr>
    </w:lvl>
    <w:lvl w:ilvl="7" w:tplc="04090017">
      <w:start w:val="1"/>
      <w:numFmt w:val="aiueoFullWidth"/>
      <w:lvlText w:val="(%8)"/>
      <w:lvlJc w:val="left"/>
      <w:pPr>
        <w:tabs>
          <w:tab w:val="num" w:pos="4035"/>
        </w:tabs>
        <w:ind w:left="4035" w:hanging="420"/>
      </w:pPr>
    </w:lvl>
    <w:lvl w:ilvl="8" w:tplc="04090011">
      <w:start w:val="1"/>
      <w:numFmt w:val="decimalEnclosedCircle"/>
      <w:lvlText w:val="%9"/>
      <w:lvlJc w:val="left"/>
      <w:pPr>
        <w:tabs>
          <w:tab w:val="num" w:pos="4455"/>
        </w:tabs>
        <w:ind w:left="4455" w:hanging="420"/>
      </w:pPr>
    </w:lvl>
  </w:abstractNum>
  <w:abstractNum w:abstractNumId="9" w15:restartNumberingAfterBreak="0">
    <w:nsid w:val="4DA87073"/>
    <w:multiLevelType w:val="hybridMultilevel"/>
    <w:tmpl w:val="1924FB02"/>
    <w:lvl w:ilvl="0" w:tplc="28E8CE8A">
      <w:start w:val="1"/>
      <w:numFmt w:val="decimal"/>
      <w:lvlText w:val="(%1)"/>
      <w:lvlJc w:val="left"/>
      <w:pPr>
        <w:tabs>
          <w:tab w:val="num" w:pos="1425"/>
        </w:tabs>
        <w:ind w:left="1425" w:hanging="615"/>
      </w:pPr>
      <w:rPr>
        <w:rFonts w:hint="eastAsia"/>
      </w:rPr>
    </w:lvl>
    <w:lvl w:ilvl="1" w:tplc="04090017">
      <w:start w:val="1"/>
      <w:numFmt w:val="aiueoFullWidth"/>
      <w:lvlText w:val="(%2)"/>
      <w:lvlJc w:val="left"/>
      <w:pPr>
        <w:tabs>
          <w:tab w:val="num" w:pos="1650"/>
        </w:tabs>
        <w:ind w:left="1650" w:hanging="420"/>
      </w:pPr>
    </w:lvl>
    <w:lvl w:ilvl="2" w:tplc="04090011">
      <w:start w:val="1"/>
      <w:numFmt w:val="decimalEnclosedCircle"/>
      <w:lvlText w:val="%3"/>
      <w:lvlJc w:val="left"/>
      <w:pPr>
        <w:tabs>
          <w:tab w:val="num" w:pos="2070"/>
        </w:tabs>
        <w:ind w:left="2070" w:hanging="420"/>
      </w:pPr>
    </w:lvl>
    <w:lvl w:ilvl="3" w:tplc="0409000F">
      <w:start w:val="1"/>
      <w:numFmt w:val="decimal"/>
      <w:lvlText w:val="%4."/>
      <w:lvlJc w:val="left"/>
      <w:pPr>
        <w:tabs>
          <w:tab w:val="num" w:pos="2490"/>
        </w:tabs>
        <w:ind w:left="2490" w:hanging="420"/>
      </w:pPr>
    </w:lvl>
    <w:lvl w:ilvl="4" w:tplc="04090017">
      <w:start w:val="1"/>
      <w:numFmt w:val="aiueoFullWidth"/>
      <w:lvlText w:val="(%5)"/>
      <w:lvlJc w:val="left"/>
      <w:pPr>
        <w:tabs>
          <w:tab w:val="num" w:pos="2910"/>
        </w:tabs>
        <w:ind w:left="2910" w:hanging="420"/>
      </w:pPr>
    </w:lvl>
    <w:lvl w:ilvl="5" w:tplc="04090011">
      <w:start w:val="1"/>
      <w:numFmt w:val="decimalEnclosedCircle"/>
      <w:lvlText w:val="%6"/>
      <w:lvlJc w:val="left"/>
      <w:pPr>
        <w:tabs>
          <w:tab w:val="num" w:pos="3330"/>
        </w:tabs>
        <w:ind w:left="3330" w:hanging="420"/>
      </w:pPr>
    </w:lvl>
    <w:lvl w:ilvl="6" w:tplc="0409000F">
      <w:start w:val="1"/>
      <w:numFmt w:val="decimal"/>
      <w:lvlText w:val="%7."/>
      <w:lvlJc w:val="left"/>
      <w:pPr>
        <w:tabs>
          <w:tab w:val="num" w:pos="3750"/>
        </w:tabs>
        <w:ind w:left="3750" w:hanging="420"/>
      </w:pPr>
    </w:lvl>
    <w:lvl w:ilvl="7" w:tplc="04090017">
      <w:start w:val="1"/>
      <w:numFmt w:val="aiueoFullWidth"/>
      <w:lvlText w:val="(%8)"/>
      <w:lvlJc w:val="left"/>
      <w:pPr>
        <w:tabs>
          <w:tab w:val="num" w:pos="4170"/>
        </w:tabs>
        <w:ind w:left="4170" w:hanging="420"/>
      </w:pPr>
    </w:lvl>
    <w:lvl w:ilvl="8" w:tplc="04090011">
      <w:start w:val="1"/>
      <w:numFmt w:val="decimalEnclosedCircle"/>
      <w:lvlText w:val="%9"/>
      <w:lvlJc w:val="left"/>
      <w:pPr>
        <w:tabs>
          <w:tab w:val="num" w:pos="4590"/>
        </w:tabs>
        <w:ind w:left="4590" w:hanging="420"/>
      </w:pPr>
    </w:lvl>
  </w:abstractNum>
  <w:abstractNum w:abstractNumId="10" w15:restartNumberingAfterBreak="0">
    <w:nsid w:val="561C3A11"/>
    <w:multiLevelType w:val="hybridMultilevel"/>
    <w:tmpl w:val="BE764A24"/>
    <w:lvl w:ilvl="0" w:tplc="8118189E">
      <w:start w:val="10"/>
      <w:numFmt w:val="decimal"/>
      <w:lvlText w:val="第%1条"/>
      <w:lvlJc w:val="left"/>
      <w:pPr>
        <w:tabs>
          <w:tab w:val="num" w:pos="1650"/>
        </w:tabs>
        <w:ind w:left="1650" w:hanging="930"/>
      </w:pPr>
      <w:rPr>
        <w:rFonts w:hint="eastAsia"/>
      </w:rPr>
    </w:lvl>
    <w:lvl w:ilvl="1" w:tplc="04090017">
      <w:start w:val="1"/>
      <w:numFmt w:val="aiueoFullWidth"/>
      <w:lvlText w:val="(%2)"/>
      <w:lvlJc w:val="left"/>
      <w:pPr>
        <w:tabs>
          <w:tab w:val="num" w:pos="1560"/>
        </w:tabs>
        <w:ind w:left="1560" w:hanging="420"/>
      </w:pPr>
    </w:lvl>
    <w:lvl w:ilvl="2" w:tplc="04090011">
      <w:start w:val="1"/>
      <w:numFmt w:val="decimalEnclosedCircle"/>
      <w:lvlText w:val="%3"/>
      <w:lvlJc w:val="left"/>
      <w:pPr>
        <w:tabs>
          <w:tab w:val="num" w:pos="1980"/>
        </w:tabs>
        <w:ind w:left="1980" w:hanging="420"/>
      </w:pPr>
    </w:lvl>
    <w:lvl w:ilvl="3" w:tplc="0409000F">
      <w:start w:val="1"/>
      <w:numFmt w:val="decimal"/>
      <w:lvlText w:val="%4."/>
      <w:lvlJc w:val="left"/>
      <w:pPr>
        <w:tabs>
          <w:tab w:val="num" w:pos="2400"/>
        </w:tabs>
        <w:ind w:left="2400" w:hanging="420"/>
      </w:pPr>
    </w:lvl>
    <w:lvl w:ilvl="4" w:tplc="04090017">
      <w:start w:val="1"/>
      <w:numFmt w:val="aiueoFullWidth"/>
      <w:lvlText w:val="(%5)"/>
      <w:lvlJc w:val="left"/>
      <w:pPr>
        <w:tabs>
          <w:tab w:val="num" w:pos="2820"/>
        </w:tabs>
        <w:ind w:left="2820" w:hanging="420"/>
      </w:pPr>
    </w:lvl>
    <w:lvl w:ilvl="5" w:tplc="04090011">
      <w:start w:val="1"/>
      <w:numFmt w:val="decimalEnclosedCircle"/>
      <w:lvlText w:val="%6"/>
      <w:lvlJc w:val="left"/>
      <w:pPr>
        <w:tabs>
          <w:tab w:val="num" w:pos="3240"/>
        </w:tabs>
        <w:ind w:left="3240" w:hanging="420"/>
      </w:pPr>
    </w:lvl>
    <w:lvl w:ilvl="6" w:tplc="0409000F">
      <w:start w:val="1"/>
      <w:numFmt w:val="decimal"/>
      <w:lvlText w:val="%7."/>
      <w:lvlJc w:val="left"/>
      <w:pPr>
        <w:tabs>
          <w:tab w:val="num" w:pos="3660"/>
        </w:tabs>
        <w:ind w:left="3660" w:hanging="420"/>
      </w:pPr>
    </w:lvl>
    <w:lvl w:ilvl="7" w:tplc="04090017">
      <w:start w:val="1"/>
      <w:numFmt w:val="aiueoFullWidth"/>
      <w:lvlText w:val="(%8)"/>
      <w:lvlJc w:val="left"/>
      <w:pPr>
        <w:tabs>
          <w:tab w:val="num" w:pos="4080"/>
        </w:tabs>
        <w:ind w:left="4080" w:hanging="420"/>
      </w:pPr>
    </w:lvl>
    <w:lvl w:ilvl="8" w:tplc="04090011">
      <w:start w:val="1"/>
      <w:numFmt w:val="decimalEnclosedCircle"/>
      <w:lvlText w:val="%9"/>
      <w:lvlJc w:val="left"/>
      <w:pPr>
        <w:tabs>
          <w:tab w:val="num" w:pos="4500"/>
        </w:tabs>
        <w:ind w:left="4500" w:hanging="420"/>
      </w:pPr>
    </w:lvl>
  </w:abstractNum>
  <w:abstractNum w:abstractNumId="11" w15:restartNumberingAfterBreak="0">
    <w:nsid w:val="576465CE"/>
    <w:multiLevelType w:val="hybridMultilevel"/>
    <w:tmpl w:val="DDCA4676"/>
    <w:lvl w:ilvl="0" w:tplc="C4A8ED22">
      <w:start w:val="2"/>
      <w:numFmt w:val="decimal"/>
      <w:lvlText w:val="(%1)"/>
      <w:lvlJc w:val="left"/>
      <w:pPr>
        <w:tabs>
          <w:tab w:val="num" w:pos="1395"/>
        </w:tabs>
        <w:ind w:left="1395" w:hanging="630"/>
      </w:pPr>
      <w:rPr>
        <w:rFonts w:hint="eastAsia"/>
      </w:rPr>
    </w:lvl>
    <w:lvl w:ilvl="1" w:tplc="04090017">
      <w:start w:val="1"/>
      <w:numFmt w:val="aiueoFullWidth"/>
      <w:lvlText w:val="(%2)"/>
      <w:lvlJc w:val="left"/>
      <w:pPr>
        <w:tabs>
          <w:tab w:val="num" w:pos="1605"/>
        </w:tabs>
        <w:ind w:left="1605" w:hanging="420"/>
      </w:pPr>
    </w:lvl>
    <w:lvl w:ilvl="2" w:tplc="04090011">
      <w:start w:val="1"/>
      <w:numFmt w:val="decimalEnclosedCircle"/>
      <w:lvlText w:val="%3"/>
      <w:lvlJc w:val="left"/>
      <w:pPr>
        <w:tabs>
          <w:tab w:val="num" w:pos="2025"/>
        </w:tabs>
        <w:ind w:left="2025" w:hanging="420"/>
      </w:pPr>
    </w:lvl>
    <w:lvl w:ilvl="3" w:tplc="0409000F">
      <w:start w:val="1"/>
      <w:numFmt w:val="decimal"/>
      <w:lvlText w:val="%4."/>
      <w:lvlJc w:val="left"/>
      <w:pPr>
        <w:tabs>
          <w:tab w:val="num" w:pos="2445"/>
        </w:tabs>
        <w:ind w:left="2445" w:hanging="420"/>
      </w:pPr>
    </w:lvl>
    <w:lvl w:ilvl="4" w:tplc="04090017">
      <w:start w:val="1"/>
      <w:numFmt w:val="aiueoFullWidth"/>
      <w:lvlText w:val="(%5)"/>
      <w:lvlJc w:val="left"/>
      <w:pPr>
        <w:tabs>
          <w:tab w:val="num" w:pos="2865"/>
        </w:tabs>
        <w:ind w:left="2865" w:hanging="420"/>
      </w:pPr>
    </w:lvl>
    <w:lvl w:ilvl="5" w:tplc="04090011">
      <w:start w:val="1"/>
      <w:numFmt w:val="decimalEnclosedCircle"/>
      <w:lvlText w:val="%6"/>
      <w:lvlJc w:val="left"/>
      <w:pPr>
        <w:tabs>
          <w:tab w:val="num" w:pos="3285"/>
        </w:tabs>
        <w:ind w:left="3285" w:hanging="420"/>
      </w:pPr>
    </w:lvl>
    <w:lvl w:ilvl="6" w:tplc="0409000F">
      <w:start w:val="1"/>
      <w:numFmt w:val="decimal"/>
      <w:lvlText w:val="%7."/>
      <w:lvlJc w:val="left"/>
      <w:pPr>
        <w:tabs>
          <w:tab w:val="num" w:pos="3705"/>
        </w:tabs>
        <w:ind w:left="3705" w:hanging="420"/>
      </w:pPr>
    </w:lvl>
    <w:lvl w:ilvl="7" w:tplc="04090017">
      <w:start w:val="1"/>
      <w:numFmt w:val="aiueoFullWidth"/>
      <w:lvlText w:val="(%8)"/>
      <w:lvlJc w:val="left"/>
      <w:pPr>
        <w:tabs>
          <w:tab w:val="num" w:pos="4125"/>
        </w:tabs>
        <w:ind w:left="4125" w:hanging="420"/>
      </w:pPr>
    </w:lvl>
    <w:lvl w:ilvl="8" w:tplc="04090011">
      <w:start w:val="1"/>
      <w:numFmt w:val="decimalEnclosedCircle"/>
      <w:lvlText w:val="%9"/>
      <w:lvlJc w:val="left"/>
      <w:pPr>
        <w:tabs>
          <w:tab w:val="num" w:pos="4545"/>
        </w:tabs>
        <w:ind w:left="4545" w:hanging="420"/>
      </w:pPr>
    </w:lvl>
  </w:abstractNum>
  <w:abstractNum w:abstractNumId="12" w15:restartNumberingAfterBreak="0">
    <w:nsid w:val="5AF40BC2"/>
    <w:multiLevelType w:val="hybridMultilevel"/>
    <w:tmpl w:val="6520F05C"/>
    <w:lvl w:ilvl="0" w:tplc="04090001">
      <w:start w:val="1"/>
      <w:numFmt w:val="bullet"/>
      <w:lvlText w:val=""/>
      <w:lvlJc w:val="left"/>
      <w:pPr>
        <w:tabs>
          <w:tab w:val="num" w:pos="1140"/>
        </w:tabs>
        <w:ind w:left="1140" w:hanging="420"/>
      </w:pPr>
      <w:rPr>
        <w:rFonts w:ascii="Wingdings" w:hAnsi="Wingdings" w:cs="Times New Roman" w:hint="default"/>
      </w:rPr>
    </w:lvl>
    <w:lvl w:ilvl="1" w:tplc="0409000B">
      <w:start w:val="1"/>
      <w:numFmt w:val="bullet"/>
      <w:lvlText w:val=""/>
      <w:lvlJc w:val="left"/>
      <w:pPr>
        <w:tabs>
          <w:tab w:val="num" w:pos="1560"/>
        </w:tabs>
        <w:ind w:left="1560" w:hanging="420"/>
      </w:pPr>
      <w:rPr>
        <w:rFonts w:ascii="Wingdings" w:hAnsi="Wingdings" w:cs="Times New Roman" w:hint="default"/>
      </w:rPr>
    </w:lvl>
    <w:lvl w:ilvl="2" w:tplc="0409000D">
      <w:start w:val="1"/>
      <w:numFmt w:val="bullet"/>
      <w:lvlText w:val=""/>
      <w:lvlJc w:val="left"/>
      <w:pPr>
        <w:tabs>
          <w:tab w:val="num" w:pos="1980"/>
        </w:tabs>
        <w:ind w:left="1980" w:hanging="420"/>
      </w:pPr>
      <w:rPr>
        <w:rFonts w:ascii="Wingdings" w:hAnsi="Wingdings" w:cs="Times New Roman" w:hint="default"/>
      </w:rPr>
    </w:lvl>
    <w:lvl w:ilvl="3" w:tplc="04090001">
      <w:start w:val="1"/>
      <w:numFmt w:val="bullet"/>
      <w:lvlText w:val=""/>
      <w:lvlJc w:val="left"/>
      <w:pPr>
        <w:tabs>
          <w:tab w:val="num" w:pos="2400"/>
        </w:tabs>
        <w:ind w:left="2400" w:hanging="420"/>
      </w:pPr>
      <w:rPr>
        <w:rFonts w:ascii="Wingdings" w:hAnsi="Wingdings" w:cs="Times New Roman" w:hint="default"/>
      </w:rPr>
    </w:lvl>
    <w:lvl w:ilvl="4" w:tplc="0409000B">
      <w:start w:val="1"/>
      <w:numFmt w:val="bullet"/>
      <w:lvlText w:val=""/>
      <w:lvlJc w:val="left"/>
      <w:pPr>
        <w:tabs>
          <w:tab w:val="num" w:pos="2820"/>
        </w:tabs>
        <w:ind w:left="2820" w:hanging="420"/>
      </w:pPr>
      <w:rPr>
        <w:rFonts w:ascii="Wingdings" w:hAnsi="Wingdings" w:cs="Times New Roman" w:hint="default"/>
      </w:rPr>
    </w:lvl>
    <w:lvl w:ilvl="5" w:tplc="0409000D">
      <w:start w:val="1"/>
      <w:numFmt w:val="bullet"/>
      <w:lvlText w:val=""/>
      <w:lvlJc w:val="left"/>
      <w:pPr>
        <w:tabs>
          <w:tab w:val="num" w:pos="3240"/>
        </w:tabs>
        <w:ind w:left="3240" w:hanging="420"/>
      </w:pPr>
      <w:rPr>
        <w:rFonts w:ascii="Wingdings" w:hAnsi="Wingdings" w:cs="Times New Roman" w:hint="default"/>
      </w:rPr>
    </w:lvl>
    <w:lvl w:ilvl="6" w:tplc="04090001">
      <w:start w:val="1"/>
      <w:numFmt w:val="bullet"/>
      <w:lvlText w:val=""/>
      <w:lvlJc w:val="left"/>
      <w:pPr>
        <w:tabs>
          <w:tab w:val="num" w:pos="3660"/>
        </w:tabs>
        <w:ind w:left="3660" w:hanging="420"/>
      </w:pPr>
      <w:rPr>
        <w:rFonts w:ascii="Wingdings" w:hAnsi="Wingdings" w:cs="Times New Roman" w:hint="default"/>
      </w:rPr>
    </w:lvl>
    <w:lvl w:ilvl="7" w:tplc="0409000B">
      <w:start w:val="1"/>
      <w:numFmt w:val="bullet"/>
      <w:lvlText w:val=""/>
      <w:lvlJc w:val="left"/>
      <w:pPr>
        <w:tabs>
          <w:tab w:val="num" w:pos="4080"/>
        </w:tabs>
        <w:ind w:left="4080" w:hanging="420"/>
      </w:pPr>
      <w:rPr>
        <w:rFonts w:ascii="Wingdings" w:hAnsi="Wingdings" w:cs="Times New Roman" w:hint="default"/>
      </w:rPr>
    </w:lvl>
    <w:lvl w:ilvl="8" w:tplc="0409000D">
      <w:start w:val="1"/>
      <w:numFmt w:val="bullet"/>
      <w:lvlText w:val=""/>
      <w:lvlJc w:val="left"/>
      <w:pPr>
        <w:tabs>
          <w:tab w:val="num" w:pos="4500"/>
        </w:tabs>
        <w:ind w:left="4500" w:hanging="420"/>
      </w:pPr>
      <w:rPr>
        <w:rFonts w:ascii="Wingdings" w:hAnsi="Wingdings" w:cs="Times New Roman" w:hint="default"/>
      </w:rPr>
    </w:lvl>
  </w:abstractNum>
  <w:abstractNum w:abstractNumId="13" w15:restartNumberingAfterBreak="0">
    <w:nsid w:val="5D5379D5"/>
    <w:multiLevelType w:val="hybridMultilevel"/>
    <w:tmpl w:val="6520F05C"/>
    <w:lvl w:ilvl="0" w:tplc="0409000F">
      <w:start w:val="1"/>
      <w:numFmt w:val="decimal"/>
      <w:lvlText w:val="%1."/>
      <w:lvlJc w:val="left"/>
      <w:pPr>
        <w:tabs>
          <w:tab w:val="num" w:pos="1140"/>
        </w:tabs>
        <w:ind w:left="1140" w:hanging="420"/>
      </w:pPr>
    </w:lvl>
    <w:lvl w:ilvl="1" w:tplc="0409000B">
      <w:start w:val="1"/>
      <w:numFmt w:val="bullet"/>
      <w:lvlText w:val=""/>
      <w:lvlJc w:val="left"/>
      <w:pPr>
        <w:tabs>
          <w:tab w:val="num" w:pos="1560"/>
        </w:tabs>
        <w:ind w:left="1560" w:hanging="420"/>
      </w:pPr>
      <w:rPr>
        <w:rFonts w:ascii="Wingdings" w:hAnsi="Wingdings" w:cs="Times New Roman" w:hint="default"/>
      </w:rPr>
    </w:lvl>
    <w:lvl w:ilvl="2" w:tplc="0409000D">
      <w:start w:val="1"/>
      <w:numFmt w:val="bullet"/>
      <w:lvlText w:val=""/>
      <w:lvlJc w:val="left"/>
      <w:pPr>
        <w:tabs>
          <w:tab w:val="num" w:pos="1980"/>
        </w:tabs>
        <w:ind w:left="1980" w:hanging="420"/>
      </w:pPr>
      <w:rPr>
        <w:rFonts w:ascii="Wingdings" w:hAnsi="Wingdings" w:cs="Times New Roman" w:hint="default"/>
      </w:rPr>
    </w:lvl>
    <w:lvl w:ilvl="3" w:tplc="04090001">
      <w:start w:val="1"/>
      <w:numFmt w:val="bullet"/>
      <w:lvlText w:val=""/>
      <w:lvlJc w:val="left"/>
      <w:pPr>
        <w:tabs>
          <w:tab w:val="num" w:pos="2400"/>
        </w:tabs>
        <w:ind w:left="2400" w:hanging="420"/>
      </w:pPr>
      <w:rPr>
        <w:rFonts w:ascii="Wingdings" w:hAnsi="Wingdings" w:cs="Times New Roman" w:hint="default"/>
      </w:rPr>
    </w:lvl>
    <w:lvl w:ilvl="4" w:tplc="0409000B">
      <w:start w:val="1"/>
      <w:numFmt w:val="bullet"/>
      <w:lvlText w:val=""/>
      <w:lvlJc w:val="left"/>
      <w:pPr>
        <w:tabs>
          <w:tab w:val="num" w:pos="2820"/>
        </w:tabs>
        <w:ind w:left="2820" w:hanging="420"/>
      </w:pPr>
      <w:rPr>
        <w:rFonts w:ascii="Wingdings" w:hAnsi="Wingdings" w:cs="Times New Roman" w:hint="default"/>
      </w:rPr>
    </w:lvl>
    <w:lvl w:ilvl="5" w:tplc="0409000D">
      <w:start w:val="1"/>
      <w:numFmt w:val="bullet"/>
      <w:lvlText w:val=""/>
      <w:lvlJc w:val="left"/>
      <w:pPr>
        <w:tabs>
          <w:tab w:val="num" w:pos="3240"/>
        </w:tabs>
        <w:ind w:left="3240" w:hanging="420"/>
      </w:pPr>
      <w:rPr>
        <w:rFonts w:ascii="Wingdings" w:hAnsi="Wingdings" w:cs="Times New Roman" w:hint="default"/>
      </w:rPr>
    </w:lvl>
    <w:lvl w:ilvl="6" w:tplc="04090001">
      <w:start w:val="1"/>
      <w:numFmt w:val="bullet"/>
      <w:lvlText w:val=""/>
      <w:lvlJc w:val="left"/>
      <w:pPr>
        <w:tabs>
          <w:tab w:val="num" w:pos="3660"/>
        </w:tabs>
        <w:ind w:left="3660" w:hanging="420"/>
      </w:pPr>
      <w:rPr>
        <w:rFonts w:ascii="Wingdings" w:hAnsi="Wingdings" w:cs="Times New Roman" w:hint="default"/>
      </w:rPr>
    </w:lvl>
    <w:lvl w:ilvl="7" w:tplc="0409000B">
      <w:start w:val="1"/>
      <w:numFmt w:val="bullet"/>
      <w:lvlText w:val=""/>
      <w:lvlJc w:val="left"/>
      <w:pPr>
        <w:tabs>
          <w:tab w:val="num" w:pos="4080"/>
        </w:tabs>
        <w:ind w:left="4080" w:hanging="420"/>
      </w:pPr>
      <w:rPr>
        <w:rFonts w:ascii="Wingdings" w:hAnsi="Wingdings" w:cs="Times New Roman" w:hint="default"/>
      </w:rPr>
    </w:lvl>
    <w:lvl w:ilvl="8" w:tplc="0409000D">
      <w:start w:val="1"/>
      <w:numFmt w:val="bullet"/>
      <w:lvlText w:val=""/>
      <w:lvlJc w:val="left"/>
      <w:pPr>
        <w:tabs>
          <w:tab w:val="num" w:pos="4500"/>
        </w:tabs>
        <w:ind w:left="4500" w:hanging="420"/>
      </w:pPr>
      <w:rPr>
        <w:rFonts w:ascii="Wingdings" w:hAnsi="Wingdings" w:cs="Times New Roman" w:hint="default"/>
      </w:rPr>
    </w:lvl>
  </w:abstractNum>
  <w:abstractNum w:abstractNumId="14" w15:restartNumberingAfterBreak="0">
    <w:nsid w:val="67591154"/>
    <w:multiLevelType w:val="hybridMultilevel"/>
    <w:tmpl w:val="B5E23958"/>
    <w:lvl w:ilvl="0" w:tplc="565C9070">
      <w:start w:val="1"/>
      <w:numFmt w:val="decimalFullWidth"/>
      <w:lvlText w:val="(%1)"/>
      <w:lvlJc w:val="left"/>
      <w:pPr>
        <w:tabs>
          <w:tab w:val="num" w:pos="1410"/>
        </w:tabs>
        <w:ind w:left="1410" w:hanging="600"/>
      </w:pPr>
      <w:rPr>
        <w:rFonts w:hint="eastAsia"/>
      </w:rPr>
    </w:lvl>
    <w:lvl w:ilvl="1" w:tplc="04090017">
      <w:start w:val="1"/>
      <w:numFmt w:val="aiueoFullWidth"/>
      <w:lvlText w:val="(%2)"/>
      <w:lvlJc w:val="left"/>
      <w:pPr>
        <w:tabs>
          <w:tab w:val="num" w:pos="1650"/>
        </w:tabs>
        <w:ind w:left="1650" w:hanging="420"/>
      </w:pPr>
    </w:lvl>
    <w:lvl w:ilvl="2" w:tplc="04090011">
      <w:start w:val="1"/>
      <w:numFmt w:val="decimalEnclosedCircle"/>
      <w:lvlText w:val="%3"/>
      <w:lvlJc w:val="left"/>
      <w:pPr>
        <w:tabs>
          <w:tab w:val="num" w:pos="2070"/>
        </w:tabs>
        <w:ind w:left="2070" w:hanging="420"/>
      </w:pPr>
    </w:lvl>
    <w:lvl w:ilvl="3" w:tplc="0409000F">
      <w:start w:val="1"/>
      <w:numFmt w:val="decimal"/>
      <w:lvlText w:val="%4."/>
      <w:lvlJc w:val="left"/>
      <w:pPr>
        <w:tabs>
          <w:tab w:val="num" w:pos="2490"/>
        </w:tabs>
        <w:ind w:left="2490" w:hanging="420"/>
      </w:pPr>
    </w:lvl>
    <w:lvl w:ilvl="4" w:tplc="04090017">
      <w:start w:val="1"/>
      <w:numFmt w:val="aiueoFullWidth"/>
      <w:lvlText w:val="(%5)"/>
      <w:lvlJc w:val="left"/>
      <w:pPr>
        <w:tabs>
          <w:tab w:val="num" w:pos="2910"/>
        </w:tabs>
        <w:ind w:left="2910" w:hanging="420"/>
      </w:pPr>
    </w:lvl>
    <w:lvl w:ilvl="5" w:tplc="04090011">
      <w:start w:val="1"/>
      <w:numFmt w:val="decimalEnclosedCircle"/>
      <w:lvlText w:val="%6"/>
      <w:lvlJc w:val="left"/>
      <w:pPr>
        <w:tabs>
          <w:tab w:val="num" w:pos="3330"/>
        </w:tabs>
        <w:ind w:left="3330" w:hanging="420"/>
      </w:pPr>
    </w:lvl>
    <w:lvl w:ilvl="6" w:tplc="0409000F">
      <w:start w:val="1"/>
      <w:numFmt w:val="decimal"/>
      <w:lvlText w:val="%7."/>
      <w:lvlJc w:val="left"/>
      <w:pPr>
        <w:tabs>
          <w:tab w:val="num" w:pos="3750"/>
        </w:tabs>
        <w:ind w:left="3750" w:hanging="420"/>
      </w:pPr>
    </w:lvl>
    <w:lvl w:ilvl="7" w:tplc="04090017">
      <w:start w:val="1"/>
      <w:numFmt w:val="aiueoFullWidth"/>
      <w:lvlText w:val="(%8)"/>
      <w:lvlJc w:val="left"/>
      <w:pPr>
        <w:tabs>
          <w:tab w:val="num" w:pos="4170"/>
        </w:tabs>
        <w:ind w:left="4170" w:hanging="420"/>
      </w:pPr>
    </w:lvl>
    <w:lvl w:ilvl="8" w:tplc="04090011">
      <w:start w:val="1"/>
      <w:numFmt w:val="decimalEnclosedCircle"/>
      <w:lvlText w:val="%9"/>
      <w:lvlJc w:val="left"/>
      <w:pPr>
        <w:tabs>
          <w:tab w:val="num" w:pos="4590"/>
        </w:tabs>
        <w:ind w:left="4590" w:hanging="420"/>
      </w:pPr>
    </w:lvl>
  </w:abstractNum>
  <w:abstractNum w:abstractNumId="15" w15:restartNumberingAfterBreak="0">
    <w:nsid w:val="6B881D23"/>
    <w:multiLevelType w:val="hybridMultilevel"/>
    <w:tmpl w:val="382ECD3C"/>
    <w:lvl w:ilvl="0" w:tplc="D8CA6EAC">
      <w:start w:val="39"/>
      <w:numFmt w:val="decimal"/>
      <w:lvlText w:val="第%1条"/>
      <w:lvlJc w:val="left"/>
      <w:pPr>
        <w:tabs>
          <w:tab w:val="num" w:pos="1635"/>
        </w:tabs>
        <w:ind w:left="1635" w:hanging="960"/>
      </w:pPr>
      <w:rPr>
        <w:rFonts w:hint="default"/>
        <w:b/>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6" w15:restartNumberingAfterBreak="0">
    <w:nsid w:val="79725EC0"/>
    <w:multiLevelType w:val="hybridMultilevel"/>
    <w:tmpl w:val="2996DEB0"/>
    <w:lvl w:ilvl="0" w:tplc="759C4B60">
      <w:start w:val="1"/>
      <w:numFmt w:val="decimal"/>
      <w:lvlText w:val="(%1)"/>
      <w:lvlJc w:val="left"/>
      <w:pPr>
        <w:tabs>
          <w:tab w:val="num" w:pos="1488"/>
        </w:tabs>
        <w:ind w:left="1488" w:hanging="495"/>
      </w:pPr>
      <w:rPr>
        <w:rFonts w:hint="default"/>
      </w:rPr>
    </w:lvl>
    <w:lvl w:ilvl="1" w:tplc="04090017" w:tentative="1">
      <w:start w:val="1"/>
      <w:numFmt w:val="aiueoFullWidth"/>
      <w:lvlText w:val="(%2)"/>
      <w:lvlJc w:val="left"/>
      <w:pPr>
        <w:tabs>
          <w:tab w:val="num" w:pos="1833"/>
        </w:tabs>
        <w:ind w:left="1833" w:hanging="420"/>
      </w:pPr>
    </w:lvl>
    <w:lvl w:ilvl="2" w:tplc="04090011" w:tentative="1">
      <w:start w:val="1"/>
      <w:numFmt w:val="decimalEnclosedCircle"/>
      <w:lvlText w:val="%3"/>
      <w:lvlJc w:val="left"/>
      <w:pPr>
        <w:tabs>
          <w:tab w:val="num" w:pos="2253"/>
        </w:tabs>
        <w:ind w:left="2253" w:hanging="420"/>
      </w:pPr>
    </w:lvl>
    <w:lvl w:ilvl="3" w:tplc="0409000F" w:tentative="1">
      <w:start w:val="1"/>
      <w:numFmt w:val="decimal"/>
      <w:lvlText w:val="%4."/>
      <w:lvlJc w:val="left"/>
      <w:pPr>
        <w:tabs>
          <w:tab w:val="num" w:pos="2673"/>
        </w:tabs>
        <w:ind w:left="2673" w:hanging="420"/>
      </w:pPr>
    </w:lvl>
    <w:lvl w:ilvl="4" w:tplc="04090017" w:tentative="1">
      <w:start w:val="1"/>
      <w:numFmt w:val="aiueoFullWidth"/>
      <w:lvlText w:val="(%5)"/>
      <w:lvlJc w:val="left"/>
      <w:pPr>
        <w:tabs>
          <w:tab w:val="num" w:pos="3093"/>
        </w:tabs>
        <w:ind w:left="3093" w:hanging="420"/>
      </w:pPr>
    </w:lvl>
    <w:lvl w:ilvl="5" w:tplc="04090011" w:tentative="1">
      <w:start w:val="1"/>
      <w:numFmt w:val="decimalEnclosedCircle"/>
      <w:lvlText w:val="%6"/>
      <w:lvlJc w:val="left"/>
      <w:pPr>
        <w:tabs>
          <w:tab w:val="num" w:pos="3513"/>
        </w:tabs>
        <w:ind w:left="3513" w:hanging="420"/>
      </w:pPr>
    </w:lvl>
    <w:lvl w:ilvl="6" w:tplc="0409000F" w:tentative="1">
      <w:start w:val="1"/>
      <w:numFmt w:val="decimal"/>
      <w:lvlText w:val="%7."/>
      <w:lvlJc w:val="left"/>
      <w:pPr>
        <w:tabs>
          <w:tab w:val="num" w:pos="3933"/>
        </w:tabs>
        <w:ind w:left="3933" w:hanging="420"/>
      </w:pPr>
    </w:lvl>
    <w:lvl w:ilvl="7" w:tplc="04090017" w:tentative="1">
      <w:start w:val="1"/>
      <w:numFmt w:val="aiueoFullWidth"/>
      <w:lvlText w:val="(%8)"/>
      <w:lvlJc w:val="left"/>
      <w:pPr>
        <w:tabs>
          <w:tab w:val="num" w:pos="4353"/>
        </w:tabs>
        <w:ind w:left="4353" w:hanging="420"/>
      </w:pPr>
    </w:lvl>
    <w:lvl w:ilvl="8" w:tplc="04090011" w:tentative="1">
      <w:start w:val="1"/>
      <w:numFmt w:val="decimalEnclosedCircle"/>
      <w:lvlText w:val="%9"/>
      <w:lvlJc w:val="left"/>
      <w:pPr>
        <w:tabs>
          <w:tab w:val="num" w:pos="4773"/>
        </w:tabs>
        <w:ind w:left="4773" w:hanging="420"/>
      </w:pPr>
    </w:lvl>
  </w:abstractNum>
  <w:num w:numId="1">
    <w:abstractNumId w:val="12"/>
  </w:num>
  <w:num w:numId="2">
    <w:abstractNumId w:val="13"/>
  </w:num>
  <w:num w:numId="3">
    <w:abstractNumId w:val="5"/>
  </w:num>
  <w:num w:numId="4">
    <w:abstractNumId w:val="14"/>
  </w:num>
  <w:num w:numId="5">
    <w:abstractNumId w:val="11"/>
  </w:num>
  <w:num w:numId="6">
    <w:abstractNumId w:val="10"/>
  </w:num>
  <w:num w:numId="7">
    <w:abstractNumId w:val="9"/>
  </w:num>
  <w:num w:numId="8">
    <w:abstractNumId w:val="3"/>
  </w:num>
  <w:num w:numId="9">
    <w:abstractNumId w:val="8"/>
  </w:num>
  <w:num w:numId="10">
    <w:abstractNumId w:val="0"/>
  </w:num>
  <w:num w:numId="11">
    <w:abstractNumId w:val="6"/>
  </w:num>
  <w:num w:numId="12">
    <w:abstractNumId w:val="15"/>
  </w:num>
  <w:num w:numId="13">
    <w:abstractNumId w:val="16"/>
  </w:num>
  <w:num w:numId="14">
    <w:abstractNumId w:val="1"/>
  </w:num>
  <w:num w:numId="15">
    <w:abstractNumId w:val="2"/>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D5C"/>
    <w:rsid w:val="0000641F"/>
    <w:rsid w:val="00011FBE"/>
    <w:rsid w:val="000123B3"/>
    <w:rsid w:val="00016068"/>
    <w:rsid w:val="00020B5C"/>
    <w:rsid w:val="0002620E"/>
    <w:rsid w:val="0007051E"/>
    <w:rsid w:val="000A072A"/>
    <w:rsid w:val="000A4EEA"/>
    <w:rsid w:val="000C3816"/>
    <w:rsid w:val="000C58D8"/>
    <w:rsid w:val="000C5AC3"/>
    <w:rsid w:val="000E0A4E"/>
    <w:rsid w:val="000E36D0"/>
    <w:rsid w:val="000E62FB"/>
    <w:rsid w:val="000F1586"/>
    <w:rsid w:val="000F349E"/>
    <w:rsid w:val="000F4184"/>
    <w:rsid w:val="00103512"/>
    <w:rsid w:val="00103E96"/>
    <w:rsid w:val="00112292"/>
    <w:rsid w:val="00112CBB"/>
    <w:rsid w:val="00113697"/>
    <w:rsid w:val="00115A77"/>
    <w:rsid w:val="00115D5E"/>
    <w:rsid w:val="00121512"/>
    <w:rsid w:val="00125880"/>
    <w:rsid w:val="001333C6"/>
    <w:rsid w:val="00144522"/>
    <w:rsid w:val="00146A59"/>
    <w:rsid w:val="0015699A"/>
    <w:rsid w:val="001605FA"/>
    <w:rsid w:val="00163D0A"/>
    <w:rsid w:val="00171499"/>
    <w:rsid w:val="0017245D"/>
    <w:rsid w:val="00173F27"/>
    <w:rsid w:val="001849A5"/>
    <w:rsid w:val="001908DD"/>
    <w:rsid w:val="00197E10"/>
    <w:rsid w:val="001A0299"/>
    <w:rsid w:val="001A6C00"/>
    <w:rsid w:val="001B109D"/>
    <w:rsid w:val="001D678C"/>
    <w:rsid w:val="001E2A23"/>
    <w:rsid w:val="0020367C"/>
    <w:rsid w:val="0020652A"/>
    <w:rsid w:val="0020761A"/>
    <w:rsid w:val="002274DA"/>
    <w:rsid w:val="00230414"/>
    <w:rsid w:val="00233636"/>
    <w:rsid w:val="002345A9"/>
    <w:rsid w:val="00251A6A"/>
    <w:rsid w:val="00261044"/>
    <w:rsid w:val="00271EE4"/>
    <w:rsid w:val="0027374D"/>
    <w:rsid w:val="00280517"/>
    <w:rsid w:val="00283AC4"/>
    <w:rsid w:val="00283E08"/>
    <w:rsid w:val="002B0C79"/>
    <w:rsid w:val="002C7078"/>
    <w:rsid w:val="002D2759"/>
    <w:rsid w:val="002D441D"/>
    <w:rsid w:val="002D49A6"/>
    <w:rsid w:val="002D6400"/>
    <w:rsid w:val="002E45F2"/>
    <w:rsid w:val="002F57EB"/>
    <w:rsid w:val="002F7C74"/>
    <w:rsid w:val="00302386"/>
    <w:rsid w:val="00307CDF"/>
    <w:rsid w:val="00313C5A"/>
    <w:rsid w:val="00320A96"/>
    <w:rsid w:val="003322D6"/>
    <w:rsid w:val="00336D16"/>
    <w:rsid w:val="00337744"/>
    <w:rsid w:val="00351052"/>
    <w:rsid w:val="0035477A"/>
    <w:rsid w:val="0036124B"/>
    <w:rsid w:val="003739A3"/>
    <w:rsid w:val="00384958"/>
    <w:rsid w:val="0038667B"/>
    <w:rsid w:val="00386D8B"/>
    <w:rsid w:val="003907BC"/>
    <w:rsid w:val="00394EAD"/>
    <w:rsid w:val="003A732C"/>
    <w:rsid w:val="003B0F38"/>
    <w:rsid w:val="003B24F1"/>
    <w:rsid w:val="003B4B24"/>
    <w:rsid w:val="003C0607"/>
    <w:rsid w:val="003C4417"/>
    <w:rsid w:val="003D63A5"/>
    <w:rsid w:val="003F5BD2"/>
    <w:rsid w:val="003F5ECD"/>
    <w:rsid w:val="0041034A"/>
    <w:rsid w:val="00411560"/>
    <w:rsid w:val="00423A29"/>
    <w:rsid w:val="00427F85"/>
    <w:rsid w:val="00434F6B"/>
    <w:rsid w:val="0043742A"/>
    <w:rsid w:val="00443EB5"/>
    <w:rsid w:val="004442CF"/>
    <w:rsid w:val="00447822"/>
    <w:rsid w:val="00447F21"/>
    <w:rsid w:val="00462196"/>
    <w:rsid w:val="004630B2"/>
    <w:rsid w:val="0046482C"/>
    <w:rsid w:val="0047012B"/>
    <w:rsid w:val="00472217"/>
    <w:rsid w:val="00472C98"/>
    <w:rsid w:val="004B6F39"/>
    <w:rsid w:val="004C14E6"/>
    <w:rsid w:val="004D5597"/>
    <w:rsid w:val="004E0E72"/>
    <w:rsid w:val="004E4873"/>
    <w:rsid w:val="00503F00"/>
    <w:rsid w:val="00514C5D"/>
    <w:rsid w:val="00516209"/>
    <w:rsid w:val="005172A7"/>
    <w:rsid w:val="005270D9"/>
    <w:rsid w:val="00534F16"/>
    <w:rsid w:val="005416C3"/>
    <w:rsid w:val="0054525C"/>
    <w:rsid w:val="0055792A"/>
    <w:rsid w:val="0057084F"/>
    <w:rsid w:val="00580614"/>
    <w:rsid w:val="00580CCB"/>
    <w:rsid w:val="00582B93"/>
    <w:rsid w:val="00587D8F"/>
    <w:rsid w:val="00592D5C"/>
    <w:rsid w:val="00594867"/>
    <w:rsid w:val="005A044F"/>
    <w:rsid w:val="005A11CC"/>
    <w:rsid w:val="005A330B"/>
    <w:rsid w:val="005A4320"/>
    <w:rsid w:val="005A5CF8"/>
    <w:rsid w:val="005A6227"/>
    <w:rsid w:val="005B0943"/>
    <w:rsid w:val="005B33CD"/>
    <w:rsid w:val="005D4C6E"/>
    <w:rsid w:val="005E212C"/>
    <w:rsid w:val="005F338A"/>
    <w:rsid w:val="00602824"/>
    <w:rsid w:val="00610B1F"/>
    <w:rsid w:val="006148B6"/>
    <w:rsid w:val="00617291"/>
    <w:rsid w:val="00622AC2"/>
    <w:rsid w:val="00631D78"/>
    <w:rsid w:val="006445A0"/>
    <w:rsid w:val="006568CB"/>
    <w:rsid w:val="0066714C"/>
    <w:rsid w:val="006709C5"/>
    <w:rsid w:val="00676106"/>
    <w:rsid w:val="00691980"/>
    <w:rsid w:val="00697BBA"/>
    <w:rsid w:val="006A057C"/>
    <w:rsid w:val="006C14CF"/>
    <w:rsid w:val="006C34D8"/>
    <w:rsid w:val="006C6853"/>
    <w:rsid w:val="006E11DE"/>
    <w:rsid w:val="006E5166"/>
    <w:rsid w:val="006E7968"/>
    <w:rsid w:val="006F02F2"/>
    <w:rsid w:val="00700E5D"/>
    <w:rsid w:val="0070182F"/>
    <w:rsid w:val="00724C46"/>
    <w:rsid w:val="00732264"/>
    <w:rsid w:val="0073412F"/>
    <w:rsid w:val="00743D80"/>
    <w:rsid w:val="007522C6"/>
    <w:rsid w:val="007709A3"/>
    <w:rsid w:val="00780B35"/>
    <w:rsid w:val="007A46AD"/>
    <w:rsid w:val="007B67F0"/>
    <w:rsid w:val="007C622F"/>
    <w:rsid w:val="007D6707"/>
    <w:rsid w:val="007E1818"/>
    <w:rsid w:val="007E3E4D"/>
    <w:rsid w:val="007F24B1"/>
    <w:rsid w:val="007F5509"/>
    <w:rsid w:val="007F6371"/>
    <w:rsid w:val="007F7E22"/>
    <w:rsid w:val="00804DCF"/>
    <w:rsid w:val="00813D55"/>
    <w:rsid w:val="00830C72"/>
    <w:rsid w:val="0084224B"/>
    <w:rsid w:val="00845AD3"/>
    <w:rsid w:val="00851139"/>
    <w:rsid w:val="008548BA"/>
    <w:rsid w:val="008608FB"/>
    <w:rsid w:val="00860D4C"/>
    <w:rsid w:val="0086194E"/>
    <w:rsid w:val="00864687"/>
    <w:rsid w:val="00867477"/>
    <w:rsid w:val="008721F4"/>
    <w:rsid w:val="0088022C"/>
    <w:rsid w:val="00881CAC"/>
    <w:rsid w:val="00894186"/>
    <w:rsid w:val="008B3B37"/>
    <w:rsid w:val="008D03EE"/>
    <w:rsid w:val="008D65FE"/>
    <w:rsid w:val="008E6EB6"/>
    <w:rsid w:val="00904815"/>
    <w:rsid w:val="00912C84"/>
    <w:rsid w:val="00912CCE"/>
    <w:rsid w:val="00934288"/>
    <w:rsid w:val="00974F75"/>
    <w:rsid w:val="009808EC"/>
    <w:rsid w:val="009A0304"/>
    <w:rsid w:val="009B65D0"/>
    <w:rsid w:val="009C1DE9"/>
    <w:rsid w:val="009C72C0"/>
    <w:rsid w:val="009D5B78"/>
    <w:rsid w:val="009E3F56"/>
    <w:rsid w:val="00A01789"/>
    <w:rsid w:val="00A054F3"/>
    <w:rsid w:val="00A22A7E"/>
    <w:rsid w:val="00A22D86"/>
    <w:rsid w:val="00A27D11"/>
    <w:rsid w:val="00A31260"/>
    <w:rsid w:val="00A31A2C"/>
    <w:rsid w:val="00A341CA"/>
    <w:rsid w:val="00A3656B"/>
    <w:rsid w:val="00A5214C"/>
    <w:rsid w:val="00A5651C"/>
    <w:rsid w:val="00A57620"/>
    <w:rsid w:val="00A6051F"/>
    <w:rsid w:val="00A61499"/>
    <w:rsid w:val="00A6244A"/>
    <w:rsid w:val="00A71929"/>
    <w:rsid w:val="00A80B56"/>
    <w:rsid w:val="00A9102B"/>
    <w:rsid w:val="00A9221C"/>
    <w:rsid w:val="00A93080"/>
    <w:rsid w:val="00A9465C"/>
    <w:rsid w:val="00A95644"/>
    <w:rsid w:val="00A96632"/>
    <w:rsid w:val="00A96818"/>
    <w:rsid w:val="00AA3A0D"/>
    <w:rsid w:val="00AA76A2"/>
    <w:rsid w:val="00AB0841"/>
    <w:rsid w:val="00AC1C22"/>
    <w:rsid w:val="00AD3D5A"/>
    <w:rsid w:val="00AD445A"/>
    <w:rsid w:val="00AD7F84"/>
    <w:rsid w:val="00AE382B"/>
    <w:rsid w:val="00AE5CF5"/>
    <w:rsid w:val="00AE7C4C"/>
    <w:rsid w:val="00AF57F0"/>
    <w:rsid w:val="00B0279A"/>
    <w:rsid w:val="00B0366A"/>
    <w:rsid w:val="00B21DEC"/>
    <w:rsid w:val="00B33826"/>
    <w:rsid w:val="00B341CA"/>
    <w:rsid w:val="00B34C51"/>
    <w:rsid w:val="00B36AC4"/>
    <w:rsid w:val="00B52A0F"/>
    <w:rsid w:val="00B57145"/>
    <w:rsid w:val="00B65354"/>
    <w:rsid w:val="00B7243B"/>
    <w:rsid w:val="00B74739"/>
    <w:rsid w:val="00B83C62"/>
    <w:rsid w:val="00B869D5"/>
    <w:rsid w:val="00B90963"/>
    <w:rsid w:val="00B94AB7"/>
    <w:rsid w:val="00BA5D82"/>
    <w:rsid w:val="00BA6907"/>
    <w:rsid w:val="00BE3427"/>
    <w:rsid w:val="00BE606A"/>
    <w:rsid w:val="00BF22DF"/>
    <w:rsid w:val="00C123FC"/>
    <w:rsid w:val="00C1543B"/>
    <w:rsid w:val="00C16BAB"/>
    <w:rsid w:val="00C31BCA"/>
    <w:rsid w:val="00C44256"/>
    <w:rsid w:val="00C446F5"/>
    <w:rsid w:val="00C5314C"/>
    <w:rsid w:val="00C6038E"/>
    <w:rsid w:val="00C9640E"/>
    <w:rsid w:val="00CA307E"/>
    <w:rsid w:val="00CB4F1A"/>
    <w:rsid w:val="00CC0E2C"/>
    <w:rsid w:val="00CC4FE1"/>
    <w:rsid w:val="00CC53C8"/>
    <w:rsid w:val="00CD0CC0"/>
    <w:rsid w:val="00CD58A6"/>
    <w:rsid w:val="00CD7878"/>
    <w:rsid w:val="00CE75F4"/>
    <w:rsid w:val="00D001B0"/>
    <w:rsid w:val="00D05D14"/>
    <w:rsid w:val="00D21813"/>
    <w:rsid w:val="00D319DF"/>
    <w:rsid w:val="00D523A5"/>
    <w:rsid w:val="00D53DA6"/>
    <w:rsid w:val="00D54AC8"/>
    <w:rsid w:val="00D603EF"/>
    <w:rsid w:val="00D67B1E"/>
    <w:rsid w:val="00D75351"/>
    <w:rsid w:val="00D81A90"/>
    <w:rsid w:val="00D82677"/>
    <w:rsid w:val="00D9195A"/>
    <w:rsid w:val="00D96AA5"/>
    <w:rsid w:val="00D97202"/>
    <w:rsid w:val="00D9782D"/>
    <w:rsid w:val="00DB6262"/>
    <w:rsid w:val="00DC2428"/>
    <w:rsid w:val="00DC305E"/>
    <w:rsid w:val="00DE6A9C"/>
    <w:rsid w:val="00DF02A6"/>
    <w:rsid w:val="00DF0929"/>
    <w:rsid w:val="00DF0D28"/>
    <w:rsid w:val="00DF614F"/>
    <w:rsid w:val="00E25F81"/>
    <w:rsid w:val="00E35E5B"/>
    <w:rsid w:val="00E429B2"/>
    <w:rsid w:val="00E5209E"/>
    <w:rsid w:val="00E54845"/>
    <w:rsid w:val="00E61F1C"/>
    <w:rsid w:val="00E81517"/>
    <w:rsid w:val="00E9675A"/>
    <w:rsid w:val="00EA39C8"/>
    <w:rsid w:val="00EB1F2C"/>
    <w:rsid w:val="00EB28A6"/>
    <w:rsid w:val="00EB3FE6"/>
    <w:rsid w:val="00EB5FB3"/>
    <w:rsid w:val="00EC70AE"/>
    <w:rsid w:val="00ED4DA1"/>
    <w:rsid w:val="00ED6EC1"/>
    <w:rsid w:val="00EE3A23"/>
    <w:rsid w:val="00EE6186"/>
    <w:rsid w:val="00F006D8"/>
    <w:rsid w:val="00F02FB9"/>
    <w:rsid w:val="00F122F1"/>
    <w:rsid w:val="00F340C5"/>
    <w:rsid w:val="00F35308"/>
    <w:rsid w:val="00F44098"/>
    <w:rsid w:val="00F45CF1"/>
    <w:rsid w:val="00F64990"/>
    <w:rsid w:val="00F667D8"/>
    <w:rsid w:val="00F73139"/>
    <w:rsid w:val="00F738AF"/>
    <w:rsid w:val="00F80362"/>
    <w:rsid w:val="00F9062F"/>
    <w:rsid w:val="00FA499C"/>
    <w:rsid w:val="00FB1785"/>
    <w:rsid w:val="00FB6F67"/>
    <w:rsid w:val="00FC5D64"/>
    <w:rsid w:val="00FE4E58"/>
    <w:rsid w:val="00FF252B"/>
    <w:rsid w:val="00FF37F8"/>
    <w:rsid w:val="00FF4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124AA6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jc w:val="both"/>
      <w:textAlignment w:val="baseline"/>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spacing w:line="370" w:lineRule="exact"/>
      <w:ind w:leftChars="386" w:left="811" w:firstLineChars="200" w:firstLine="464"/>
      <w:jc w:val="left"/>
      <w:textAlignment w:val="auto"/>
    </w:pPr>
    <w:rPr>
      <w:rFonts w:hAnsi="Times New Roman"/>
      <w:spacing w:val="16"/>
      <w:kern w:val="0"/>
      <w:sz w:val="20"/>
      <w:szCs w:val="2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lock Text"/>
    <w:basedOn w:val="a"/>
    <w:pPr>
      <w:spacing w:line="350" w:lineRule="exact"/>
      <w:ind w:leftChars="337" w:left="851" w:rightChars="536" w:right="1126" w:hangingChars="68" w:hanging="143"/>
    </w:pPr>
  </w:style>
  <w:style w:type="paragraph" w:customStyle="1" w:styleId="89">
    <w:name w:val="一太郎8/9"/>
    <w:rsid w:val="00A5214C"/>
    <w:pPr>
      <w:widowControl w:val="0"/>
      <w:wordWrap w:val="0"/>
      <w:autoSpaceDE w:val="0"/>
      <w:autoSpaceDN w:val="0"/>
      <w:adjustRightInd w:val="0"/>
      <w:spacing w:line="347" w:lineRule="exact"/>
      <w:jc w:val="both"/>
    </w:pPr>
    <w:rPr>
      <w:rFonts w:ascii="ＭＳ 明朝"/>
      <w:spacing w:val="9"/>
      <w:sz w:val="21"/>
      <w:szCs w:val="21"/>
    </w:rPr>
  </w:style>
  <w:style w:type="paragraph" w:styleId="a8">
    <w:name w:val="Balloon Text"/>
    <w:basedOn w:val="a"/>
    <w:link w:val="a9"/>
    <w:rsid w:val="00516209"/>
    <w:rPr>
      <w:rFonts w:ascii="游ゴシック Light" w:eastAsia="游ゴシック Light" w:hAnsi="游ゴシック Light"/>
      <w:sz w:val="18"/>
      <w:szCs w:val="18"/>
    </w:rPr>
  </w:style>
  <w:style w:type="character" w:customStyle="1" w:styleId="a9">
    <w:name w:val="吹き出し (文字)"/>
    <w:link w:val="a8"/>
    <w:rsid w:val="00516209"/>
    <w:rPr>
      <w:rFonts w:ascii="游ゴシック Light" w:eastAsia="游ゴシック Light" w:hAnsi="游ゴシック Light" w:cs="Times New Roman"/>
      <w:kern w:val="2"/>
      <w:sz w:val="18"/>
      <w:szCs w:val="18"/>
    </w:rPr>
  </w:style>
  <w:style w:type="character" w:styleId="aa">
    <w:name w:val="annotation reference"/>
    <w:rsid w:val="001B109D"/>
    <w:rPr>
      <w:sz w:val="18"/>
      <w:szCs w:val="18"/>
    </w:rPr>
  </w:style>
  <w:style w:type="paragraph" w:styleId="ab">
    <w:name w:val="annotation text"/>
    <w:basedOn w:val="a"/>
    <w:link w:val="ac"/>
    <w:rsid w:val="001B109D"/>
    <w:pPr>
      <w:jc w:val="left"/>
    </w:pPr>
  </w:style>
  <w:style w:type="character" w:customStyle="1" w:styleId="ac">
    <w:name w:val="コメント文字列 (文字)"/>
    <w:link w:val="ab"/>
    <w:rsid w:val="001B109D"/>
    <w:rPr>
      <w:rFonts w:ascii="ＭＳ 明朝" w:hAnsi="ＭＳ 明朝"/>
      <w:kern w:val="2"/>
      <w:sz w:val="21"/>
      <w:szCs w:val="21"/>
    </w:rPr>
  </w:style>
  <w:style w:type="paragraph" w:styleId="ad">
    <w:name w:val="annotation subject"/>
    <w:basedOn w:val="ab"/>
    <w:next w:val="ab"/>
    <w:link w:val="ae"/>
    <w:rsid w:val="001B109D"/>
    <w:rPr>
      <w:b/>
      <w:bCs/>
    </w:rPr>
  </w:style>
  <w:style w:type="character" w:customStyle="1" w:styleId="ae">
    <w:name w:val="コメント内容 (文字)"/>
    <w:link w:val="ad"/>
    <w:rsid w:val="001B109D"/>
    <w:rPr>
      <w:rFonts w:ascii="ＭＳ 明朝" w:hAnsi="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DA519-4877-4D96-897F-1E12F6AE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2660</Words>
  <Characters>15164</Characters>
  <Application>Microsoft Office Word</Application>
  <DocSecurity>4</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2026-10-22T01:02:00Z</dcterms:created>
  <dcterms:modified xsi:type="dcterms:W3CDTF">2026-10-22T01:02:00Z</dcterms:modified>
</cp:coreProperties>
</file>